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19900" w14:textId="2DB802EE" w:rsidR="00DE54F6" w:rsidRDefault="00DE54F6" w:rsidP="00A373AD">
      <w:r>
        <w:tab/>
      </w:r>
    </w:p>
    <w:p w14:paraId="7AFE9749" w14:textId="45175CD3" w:rsidR="002436EE" w:rsidRDefault="00263A75" w:rsidP="00263A75">
      <w:pPr>
        <w:pStyle w:val="Title"/>
        <w:jc w:val="both"/>
        <w:rPr>
          <w:sz w:val="40"/>
          <w:szCs w:val="40"/>
        </w:rPr>
      </w:pPr>
      <w:r w:rsidRPr="00263A75">
        <w:rPr>
          <w:b/>
        </w:rPr>
        <w:t>A deklarācija</w:t>
      </w:r>
      <w:r w:rsidR="00647234">
        <w:rPr>
          <w:sz w:val="40"/>
          <w:szCs w:val="40"/>
        </w:rPr>
        <w:t xml:space="preserve"> </w:t>
      </w:r>
      <w:r w:rsidRPr="0013698F">
        <w:rPr>
          <w:sz w:val="40"/>
          <w:szCs w:val="40"/>
        </w:rPr>
        <w:t xml:space="preserve">– </w:t>
      </w:r>
      <w:r w:rsidRPr="00727E71">
        <w:rPr>
          <w:sz w:val="40"/>
          <w:szCs w:val="40"/>
        </w:rPr>
        <w:t xml:space="preserve">aizpilda </w:t>
      </w:r>
      <w:r w:rsidR="00F6717A">
        <w:rPr>
          <w:sz w:val="40"/>
          <w:szCs w:val="40"/>
        </w:rPr>
        <w:t xml:space="preserve">cietā seguma tīrīšanas </w:t>
      </w:r>
      <w:r w:rsidR="00C22C2B" w:rsidRPr="002D2164">
        <w:rPr>
          <w:sz w:val="40"/>
          <w:szCs w:val="40"/>
          <w:u w:val="single"/>
        </w:rPr>
        <w:t>produkta</w:t>
      </w:r>
      <w:r w:rsidR="00C22C2B" w:rsidRPr="00727E71">
        <w:rPr>
          <w:sz w:val="40"/>
          <w:szCs w:val="40"/>
        </w:rPr>
        <w:t xml:space="preserve"> </w:t>
      </w:r>
      <w:r w:rsidRPr="00727E71">
        <w:rPr>
          <w:sz w:val="40"/>
          <w:szCs w:val="40"/>
        </w:rPr>
        <w:t>ražotājs</w:t>
      </w:r>
    </w:p>
    <w:p w14:paraId="77585A65" w14:textId="1390C65C" w:rsidR="00FE2B34" w:rsidRPr="00807064" w:rsidRDefault="00FE2B34" w:rsidP="00FE2B34">
      <w:pPr>
        <w:rPr>
          <w:sz w:val="4"/>
          <w:szCs w:val="4"/>
        </w:rPr>
      </w:pPr>
    </w:p>
    <w:p w14:paraId="58915C87" w14:textId="5E390C41" w:rsidR="00FE2B34" w:rsidRPr="00895442" w:rsidRDefault="00FE2B34" w:rsidP="00917DAE">
      <w:pPr>
        <w:jc w:val="both"/>
      </w:pPr>
      <w:r w:rsidRPr="00895442">
        <w:t xml:space="preserve">Šo deklarāciju izmanto kopā ar </w:t>
      </w:r>
      <w:bookmarkStart w:id="0" w:name="_Hlk23342063"/>
      <w:r w:rsidRPr="00895442">
        <w:t>pieteikum</w:t>
      </w:r>
      <w:r w:rsidR="00F6717A">
        <w:t xml:space="preserve">a formu </w:t>
      </w:r>
      <w:bookmarkEnd w:id="0"/>
      <w:r w:rsidR="00F6717A">
        <w:rPr>
          <w:b/>
          <w:bCs/>
        </w:rPr>
        <w:t xml:space="preserve">cietā seguma tīrīšanas </w:t>
      </w:r>
      <w:r w:rsidR="00C22C2B">
        <w:rPr>
          <w:b/>
          <w:bCs/>
        </w:rPr>
        <w:t>produkta</w:t>
      </w:r>
      <w:r w:rsidR="00895442" w:rsidRPr="00895442">
        <w:rPr>
          <w:b/>
        </w:rPr>
        <w:t xml:space="preserve"> </w:t>
      </w:r>
      <w:r w:rsidRPr="00895442">
        <w:rPr>
          <w:b/>
        </w:rPr>
        <w:t>ES ekomarķējuma licenc</w:t>
      </w:r>
      <w:r w:rsidR="00917DAE" w:rsidRPr="00895442">
        <w:rPr>
          <w:b/>
        </w:rPr>
        <w:t>ei</w:t>
      </w:r>
      <w:r w:rsidRPr="00895442">
        <w:t xml:space="preserve">. Lai aizpildītu </w:t>
      </w:r>
      <w:r w:rsidR="00917DAE" w:rsidRPr="00895442">
        <w:t xml:space="preserve">šo </w:t>
      </w:r>
      <w:r w:rsidR="00D756E3">
        <w:t>deklarāciju</w:t>
      </w:r>
      <w:r w:rsidRPr="00895442">
        <w:t xml:space="preserve">, </w:t>
      </w:r>
      <w:r w:rsidR="00F75A3D" w:rsidRPr="00895442">
        <w:t>papildu</w:t>
      </w:r>
      <w:r w:rsidR="00884A3E">
        <w:t>s</w:t>
      </w:r>
      <w:r w:rsidR="00F75A3D" w:rsidRPr="00895442">
        <w:t xml:space="preserve"> </w:t>
      </w:r>
      <w:r w:rsidRPr="00895442">
        <w:t>jāsniedz arī deklarācijas par visām izejvielām, k</w:t>
      </w:r>
      <w:r w:rsidR="003162C4" w:rsidRPr="00895442">
        <w:t>as tie</w:t>
      </w:r>
      <w:r w:rsidR="009E30AA" w:rsidRPr="00895442">
        <w:t>k</w:t>
      </w:r>
      <w:r w:rsidR="003162C4" w:rsidRPr="00895442">
        <w:t xml:space="preserve"> </w:t>
      </w:r>
      <w:r w:rsidRPr="00895442">
        <w:t>izmanto</w:t>
      </w:r>
      <w:r w:rsidR="003162C4" w:rsidRPr="00895442">
        <w:t>tas</w:t>
      </w:r>
      <w:r w:rsidRPr="00895442">
        <w:t xml:space="preserve"> </w:t>
      </w:r>
      <w:r w:rsidR="003162C4" w:rsidRPr="00895442">
        <w:t>produktā</w:t>
      </w:r>
      <w:r w:rsidRPr="00895442">
        <w:t>.</w:t>
      </w:r>
    </w:p>
    <w:p w14:paraId="34168007" w14:textId="57913D68" w:rsidR="00FE2B34" w:rsidRPr="003C5D2A" w:rsidRDefault="00FE2B34" w:rsidP="00FE2B34">
      <w:pPr>
        <w:rPr>
          <w:b/>
        </w:rPr>
      </w:pPr>
      <w:r w:rsidRPr="003C5D2A">
        <w:rPr>
          <w:b/>
        </w:rPr>
        <w:t>Produkta nosaukums:</w:t>
      </w:r>
    </w:p>
    <w:p w14:paraId="79ED9758" w14:textId="5FFBCBAC" w:rsidR="003C5D2A" w:rsidRDefault="00FA78E2" w:rsidP="00FE2B34">
      <w:r>
        <w:t>__________________________________________________________________________________</w:t>
      </w:r>
    </w:p>
    <w:p w14:paraId="1537B5C7" w14:textId="20596EDF" w:rsidR="002B0AED" w:rsidRDefault="009E30AA" w:rsidP="00B66030">
      <w:pPr>
        <w:jc w:val="both"/>
      </w:pPr>
      <w:r w:rsidRPr="009940B9">
        <w:rPr>
          <w:b/>
        </w:rPr>
        <w:t>Es</w:t>
      </w:r>
      <w:r w:rsidR="00451884" w:rsidRPr="009940B9">
        <w:rPr>
          <w:b/>
        </w:rPr>
        <w:t>,</w:t>
      </w:r>
      <w:r w:rsidRPr="009940B9">
        <w:rPr>
          <w:b/>
        </w:rPr>
        <w:t xml:space="preserve"> kā pieteikuma iesniedzējs</w:t>
      </w:r>
      <w:r w:rsidR="00B66030" w:rsidRPr="009940B9">
        <w:rPr>
          <w:b/>
        </w:rPr>
        <w:t xml:space="preserve"> </w:t>
      </w:r>
      <w:r w:rsidR="009940B9" w:rsidRPr="009940B9">
        <w:rPr>
          <w:b/>
        </w:rPr>
        <w:t xml:space="preserve">ekomarķējuma </w:t>
      </w:r>
      <w:r w:rsidR="00B66030" w:rsidRPr="009940B9">
        <w:rPr>
          <w:b/>
        </w:rPr>
        <w:t>produktu grupā</w:t>
      </w:r>
      <w:r w:rsidRPr="009940B9">
        <w:rPr>
          <w:b/>
        </w:rPr>
        <w:t xml:space="preserve"> </w:t>
      </w:r>
      <w:r w:rsidR="002661E1">
        <w:rPr>
          <w:b/>
        </w:rPr>
        <w:t>“</w:t>
      </w:r>
      <w:r w:rsidR="00AF2942" w:rsidRPr="002C6B52">
        <w:rPr>
          <w:b/>
          <w:bCs/>
          <w:i/>
          <w:iCs/>
        </w:rPr>
        <w:t>cietā seguma tīrīšanas līdzekļ</w:t>
      </w:r>
      <w:r w:rsidR="00130CFB" w:rsidRPr="002C6B52">
        <w:rPr>
          <w:b/>
          <w:bCs/>
          <w:i/>
          <w:iCs/>
        </w:rPr>
        <w:t>i</w:t>
      </w:r>
      <w:r w:rsidRPr="009940B9">
        <w:rPr>
          <w:b/>
        </w:rPr>
        <w:t>”</w:t>
      </w:r>
      <w:r w:rsidRPr="009E30AA">
        <w:t xml:space="preserve"> </w:t>
      </w:r>
      <w:r w:rsidR="00375CB1">
        <w:t>turpmāk</w:t>
      </w:r>
      <w:r w:rsidRPr="009E30AA">
        <w:t xml:space="preserve"> parakst</w:t>
      </w:r>
      <w:r w:rsidR="00451884">
        <w:t xml:space="preserve">u un </w:t>
      </w:r>
      <w:r w:rsidRPr="009E30AA">
        <w:t xml:space="preserve">apliecinu, ka </w:t>
      </w:r>
      <w:r w:rsidR="00375CB1">
        <w:t>iepriekš</w:t>
      </w:r>
      <w:r w:rsidR="00ED5FA7">
        <w:t xml:space="preserve"> minētais </w:t>
      </w:r>
      <w:r w:rsidR="00641942" w:rsidRPr="00641942">
        <w:t xml:space="preserve">cietā seguma tīrīšanas </w:t>
      </w:r>
      <w:r w:rsidR="00641942" w:rsidRPr="006678A2">
        <w:t>līdzeklis</w:t>
      </w:r>
      <w:r w:rsidR="00641942">
        <w:rPr>
          <w:b/>
          <w:bCs/>
        </w:rPr>
        <w:t xml:space="preserve"> </w:t>
      </w:r>
      <w:r w:rsidRPr="009E30AA">
        <w:t>tiek ražots</w:t>
      </w:r>
      <w:r w:rsidR="00451884">
        <w:t xml:space="preserve"> atbilstoši</w:t>
      </w:r>
      <w:r w:rsidRPr="009E30AA">
        <w:t xml:space="preserve">, kā norādīts šeit un citos dokumentos, kas iesniegti, lai pierādītu </w:t>
      </w:r>
      <w:r w:rsidR="00ED5FA7">
        <w:t>atbilstību</w:t>
      </w:r>
      <w:r w:rsidRPr="009E30AA">
        <w:t xml:space="preserve"> ES ekomarķējuma kritērijiem.</w:t>
      </w:r>
    </w:p>
    <w:p w14:paraId="1D6848DD" w14:textId="69142C0B" w:rsidR="002B0AED" w:rsidRDefault="002B0AED" w:rsidP="002B0AED">
      <w:pPr>
        <w:ind w:firstLine="720"/>
        <w:jc w:val="both"/>
      </w:pPr>
      <w:r>
        <w:sym w:font="Wingdings" w:char="F0FE"/>
      </w:r>
      <w:r>
        <w:t xml:space="preserve"> </w:t>
      </w:r>
      <w:r w:rsidRPr="002B0AED">
        <w:t>Es apliecinu, ka produkts atbilst visām piemērojamām juridiskajām prasībām valstī vai valstīs, kurās produkt</w:t>
      </w:r>
      <w:r w:rsidR="0085615E">
        <w:t>u</w:t>
      </w:r>
      <w:r w:rsidRPr="002B0AED">
        <w:t xml:space="preserve"> paredzēts laist tirgū.</w:t>
      </w:r>
    </w:p>
    <w:p w14:paraId="492224A9" w14:textId="17DB1865" w:rsidR="002B0AED" w:rsidRDefault="002B0AED" w:rsidP="002F6F90">
      <w:pPr>
        <w:ind w:firstLine="720"/>
        <w:jc w:val="both"/>
      </w:pPr>
      <w:r>
        <w:sym w:font="Wingdings" w:char="F0FE"/>
      </w:r>
      <w:r>
        <w:t xml:space="preserve"> </w:t>
      </w:r>
      <w:r w:rsidRPr="002B0AED">
        <w:t xml:space="preserve">Es apliecinu, ka šim pieteikumam tiek izmantots visjaunākais </w:t>
      </w:r>
      <w:r w:rsidR="00565C74">
        <w:t xml:space="preserve">mazgāšanas līdzekļu datubāzes saraksts (turpmāk - </w:t>
      </w:r>
      <w:r w:rsidR="00565C74" w:rsidRPr="002B0AED">
        <w:t>DID saraksts</w:t>
      </w:r>
      <w:r w:rsidR="00565C74">
        <w:t>)</w:t>
      </w:r>
      <w:r w:rsidRPr="002B0AED">
        <w:t>, kas pieejams ES ekomarķējuma tīmekļa vietnē.</w:t>
      </w:r>
    </w:p>
    <w:p w14:paraId="4745336E" w14:textId="74C79BA4" w:rsidR="00040119" w:rsidRPr="00807064" w:rsidRDefault="00686B3F" w:rsidP="0085615E">
      <w:pPr>
        <w:jc w:val="both"/>
        <w:rPr>
          <w:b/>
          <w:bCs/>
          <w:u w:val="single"/>
        </w:rPr>
      </w:pPr>
      <w:r w:rsidRPr="00807064">
        <w:rPr>
          <w:b/>
          <w:bCs/>
          <w:u w:val="single"/>
        </w:rPr>
        <w:t>Darbības joma</w:t>
      </w:r>
    </w:p>
    <w:p w14:paraId="64DB6C65" w14:textId="4F6D7F3C" w:rsidR="00040119" w:rsidRPr="00807064" w:rsidRDefault="00040119" w:rsidP="00EA42B1">
      <w:pPr>
        <w:spacing w:after="40"/>
        <w:jc w:val="both"/>
      </w:pPr>
      <w:r w:rsidRPr="00807064">
        <w:t>Produkts, kur</w:t>
      </w:r>
      <w:r w:rsidR="00686B3F" w:rsidRPr="00807064">
        <w:t>u</w:t>
      </w:r>
      <w:r w:rsidRPr="00807064">
        <w:t xml:space="preserve"> piesaku ES ekomarķējuma licenci </w:t>
      </w:r>
      <w:r w:rsidR="00CA6D87" w:rsidRPr="00807064">
        <w:t>atbilst šādai produktu grupai</w:t>
      </w:r>
      <w:r w:rsidRPr="00807064">
        <w:t>:</w:t>
      </w:r>
    </w:p>
    <w:p w14:paraId="20FBD97E" w14:textId="0ED58956" w:rsidR="00801E07" w:rsidRPr="00807064" w:rsidRDefault="008D3A44" w:rsidP="00807064">
      <w:pPr>
        <w:spacing w:after="40"/>
        <w:jc w:val="both"/>
      </w:pPr>
      <w:r w:rsidRPr="00807064">
        <w:rPr>
          <w:noProof/>
        </w:rPr>
        <w:drawing>
          <wp:inline distT="0" distB="0" distL="0" distR="0" wp14:anchorId="08FC003F" wp14:editId="4F03E495">
            <wp:extent cx="161925" cy="161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1925" cy="161925"/>
                    </a:xfrm>
                    <a:prstGeom prst="rect">
                      <a:avLst/>
                    </a:prstGeom>
                  </pic:spPr>
                </pic:pic>
              </a:graphicData>
            </a:graphic>
          </wp:inline>
        </w:drawing>
      </w:r>
      <w:r w:rsidRPr="00807064">
        <w:t xml:space="preserve"> </w:t>
      </w:r>
      <w:r w:rsidRPr="00807064">
        <w:rPr>
          <w:b/>
          <w:bCs/>
        </w:rPr>
        <w:t>Universālais tīrīšanas līdzeklis</w:t>
      </w:r>
      <w:r w:rsidRPr="00807064">
        <w:t>, kas ietver</w:t>
      </w:r>
      <w:r w:rsidR="00801E07" w:rsidRPr="00807064">
        <w:t xml:space="preserve"> mazgāšanas līdzekļus, </w:t>
      </w:r>
      <w:r w:rsidR="00375CB1" w:rsidRPr="00807064">
        <w:t>kuri</w:t>
      </w:r>
      <w:r w:rsidR="00801E07" w:rsidRPr="00807064">
        <w:t xml:space="preserve"> paredzēti parasto cietu virsmu, piemēram, sienu, grīdu un citu fiksētu virsmu tīrīšanai telpās.</w:t>
      </w:r>
    </w:p>
    <w:p w14:paraId="1D642BE8" w14:textId="4CB90344" w:rsidR="00801E07" w:rsidRPr="00807064" w:rsidRDefault="001E12B7" w:rsidP="00807064">
      <w:pPr>
        <w:spacing w:after="0"/>
        <w:jc w:val="both"/>
      </w:pPr>
      <w:r>
        <w:pict w14:anchorId="270FCB44">
          <v:shape id="_x0000_i1026" type="#_x0000_t75" style="width:12.65pt;height:12.65pt;visibility:visible;mso-wrap-style:square">
            <v:imagedata r:id="rId9" o:title=""/>
          </v:shape>
        </w:pict>
      </w:r>
      <w:r w:rsidR="00801E07" w:rsidRPr="00807064">
        <w:t xml:space="preserve"> </w:t>
      </w:r>
      <w:r w:rsidR="00801E07" w:rsidRPr="00807064">
        <w:rPr>
          <w:b/>
          <w:bCs/>
        </w:rPr>
        <w:t>Virtuves tīrīšanas līdzeklis</w:t>
      </w:r>
      <w:r w:rsidR="00801E07" w:rsidRPr="00807064">
        <w:t xml:space="preserve">, kas ietver mazgāšanas līdzekļus, </w:t>
      </w:r>
      <w:r w:rsidR="00375CB1" w:rsidRPr="00807064">
        <w:t>kuri</w:t>
      </w:r>
      <w:r w:rsidR="00801E07" w:rsidRPr="00807064">
        <w:t xml:space="preserve"> paredzēti ikdienas virtuves virsmu tīrīšanai un attaukošanai, piemēram, darba virsmām, plīts virsmām, virtuves izlietnēm un virtuves piederumu virsmām.</w:t>
      </w:r>
    </w:p>
    <w:p w14:paraId="105FAF04" w14:textId="6584428C" w:rsidR="00801E07" w:rsidRPr="00807064" w:rsidRDefault="001E12B7" w:rsidP="00807064">
      <w:pPr>
        <w:spacing w:after="0"/>
        <w:jc w:val="both"/>
      </w:pPr>
      <w:r>
        <w:pict w14:anchorId="39C8C041">
          <v:shape id="_x0000_i1027" type="#_x0000_t75" style="width:12.65pt;height:12.65pt;visibility:visible;mso-wrap-style:square">
            <v:imagedata r:id="rId9" o:title=""/>
          </v:shape>
        </w:pict>
      </w:r>
      <w:r w:rsidR="00801E07" w:rsidRPr="00807064">
        <w:t xml:space="preserve"> </w:t>
      </w:r>
      <w:r w:rsidR="00801E07" w:rsidRPr="00807064">
        <w:rPr>
          <w:b/>
          <w:bCs/>
        </w:rPr>
        <w:t>Logu tīrīšanas līdzeklis</w:t>
      </w:r>
      <w:r w:rsidR="00801E07" w:rsidRPr="00807064">
        <w:t xml:space="preserve">, kas ietver mazgāšanas līdzekļus, </w:t>
      </w:r>
      <w:r w:rsidR="00375CB1" w:rsidRPr="00807064">
        <w:t>kuri</w:t>
      </w:r>
      <w:r w:rsidR="00801E07" w:rsidRPr="00807064">
        <w:t xml:space="preserve"> paredzēti</w:t>
      </w:r>
      <w:r w:rsidR="0058746B" w:rsidRPr="00807064">
        <w:t xml:space="preserve"> logu, stikla un citu īpaši pulētu virsmu ikdienas tīrīšanai.</w:t>
      </w:r>
    </w:p>
    <w:p w14:paraId="2D5E9C94" w14:textId="30B395CF" w:rsidR="000D0453" w:rsidRPr="00807064" w:rsidRDefault="001E12B7" w:rsidP="00807064">
      <w:pPr>
        <w:spacing w:after="0"/>
        <w:jc w:val="both"/>
      </w:pPr>
      <w:r>
        <w:pict w14:anchorId="379D82E6">
          <v:shape id="_x0000_i1028" type="#_x0000_t75" style="width:12.65pt;height:12.65pt;visibility:visible;mso-wrap-style:square">
            <v:imagedata r:id="rId9" o:title=""/>
          </v:shape>
        </w:pict>
      </w:r>
      <w:r w:rsidR="0058746B" w:rsidRPr="00807064">
        <w:t xml:space="preserve"> </w:t>
      </w:r>
      <w:r w:rsidR="0058746B" w:rsidRPr="00807064">
        <w:rPr>
          <w:b/>
          <w:bCs/>
        </w:rPr>
        <w:t>Sanitār</w:t>
      </w:r>
      <w:r w:rsidR="008E13DD" w:rsidRPr="00807064">
        <w:rPr>
          <w:b/>
          <w:bCs/>
        </w:rPr>
        <w:t>o mezglu</w:t>
      </w:r>
      <w:r w:rsidR="0058746B" w:rsidRPr="00807064">
        <w:rPr>
          <w:b/>
          <w:bCs/>
        </w:rPr>
        <w:t xml:space="preserve"> tīrīšanas līdzeklis</w:t>
      </w:r>
      <w:r w:rsidR="0058746B" w:rsidRPr="00807064">
        <w:t>, kurā ietilpst mazgāšanas līdzekļi, kas paredzēti ikdienas netīrumu vai nogulšņu noņemšanai, ieskaitot mazgāšanu, sanitārajās telpās, piemēram, veļas mazgātavās, tualetēs, vannas istabās un dušās.</w:t>
      </w:r>
    </w:p>
    <w:p w14:paraId="4B8A2258" w14:textId="77777777" w:rsidR="00807064" w:rsidRPr="00807064" w:rsidRDefault="00807064" w:rsidP="0085615E">
      <w:pPr>
        <w:jc w:val="both"/>
        <w:rPr>
          <w:b/>
          <w:bCs/>
          <w:sz w:val="4"/>
          <w:szCs w:val="4"/>
          <w:u w:val="single"/>
        </w:rPr>
      </w:pPr>
    </w:p>
    <w:p w14:paraId="79DAE389" w14:textId="72BCAEC8" w:rsidR="00A700D9" w:rsidRPr="00807064" w:rsidRDefault="000D0453" w:rsidP="0085615E">
      <w:pPr>
        <w:jc w:val="both"/>
        <w:rPr>
          <w:b/>
          <w:bCs/>
          <w:u w:val="single"/>
        </w:rPr>
      </w:pPr>
      <w:r w:rsidRPr="00807064">
        <w:rPr>
          <w:b/>
          <w:bCs/>
          <w:u w:val="single"/>
        </w:rPr>
        <w:t>Produkts, kas pretendē uz ES ekomarķējuma licenci ir paredzēts:</w:t>
      </w:r>
    </w:p>
    <w:p w14:paraId="03D55015" w14:textId="2DB26AEF" w:rsidR="000D0453" w:rsidRPr="00807064" w:rsidRDefault="001E12B7" w:rsidP="00807064">
      <w:pPr>
        <w:spacing w:after="40"/>
        <w:jc w:val="both"/>
      </w:pPr>
      <w:r>
        <w:pict w14:anchorId="438A5A2E">
          <v:shape id="_x0000_i1029" type="#_x0000_t75" style="width:12.65pt;height:12.65pt;visibility:visible;mso-wrap-style:square">
            <v:imagedata r:id="rId9" o:title=""/>
          </v:shape>
        </w:pict>
      </w:r>
      <w:r w:rsidR="000D0453" w:rsidRPr="00807064">
        <w:t>Profes</w:t>
      </w:r>
      <w:r w:rsidR="00045EE4" w:rsidRPr="00807064">
        <w:t>i</w:t>
      </w:r>
      <w:r w:rsidR="000D0453" w:rsidRPr="00807064">
        <w:t>onālajai lietošanai.</w:t>
      </w:r>
    </w:p>
    <w:p w14:paraId="06279878" w14:textId="108E24A3" w:rsidR="000D0453" w:rsidRPr="00807064" w:rsidRDefault="001E12B7" w:rsidP="00807064">
      <w:pPr>
        <w:spacing w:after="40"/>
        <w:jc w:val="both"/>
      </w:pPr>
      <w:r>
        <w:pict w14:anchorId="42E2C436">
          <v:shape id="_x0000_i1030" type="#_x0000_t75" style="width:12.65pt;height:12.65pt;visibility:visible;mso-wrap-style:square">
            <v:imagedata r:id="rId9" o:title=""/>
          </v:shape>
        </w:pict>
      </w:r>
      <w:r w:rsidR="000D0453" w:rsidRPr="00807064">
        <w:t>Personīgai lietošanai</w:t>
      </w:r>
      <w:r w:rsidR="00045EE4" w:rsidRPr="00807064">
        <w:t>. Produkts nesatur mikroorganismus, kuru ražotājs ir apzināti pievienojis.</w:t>
      </w:r>
    </w:p>
    <w:p w14:paraId="7D888F29" w14:textId="7AE902BD" w:rsidR="000D0453" w:rsidRPr="00807064" w:rsidRDefault="000D0453" w:rsidP="0085615E">
      <w:pPr>
        <w:jc w:val="both"/>
        <w:rPr>
          <w:sz w:val="4"/>
          <w:szCs w:val="4"/>
        </w:rPr>
      </w:pPr>
    </w:p>
    <w:p w14:paraId="1D4384FF" w14:textId="1486FB3A" w:rsidR="00045EE4" w:rsidRPr="00807064" w:rsidRDefault="00045EE4" w:rsidP="00045EE4">
      <w:pPr>
        <w:jc w:val="both"/>
        <w:rPr>
          <w:b/>
          <w:bCs/>
          <w:u w:val="single"/>
        </w:rPr>
      </w:pPr>
      <w:r w:rsidRPr="00807064">
        <w:rPr>
          <w:b/>
          <w:bCs/>
          <w:u w:val="single"/>
        </w:rPr>
        <w:t>Produkts, kas pretendē uz ES ekomarķējuma licenci tiek pārdots kā :</w:t>
      </w:r>
    </w:p>
    <w:p w14:paraId="581B0DC3" w14:textId="088D085C" w:rsidR="000D0453" w:rsidRPr="00807064" w:rsidRDefault="001E12B7" w:rsidP="0085615E">
      <w:pPr>
        <w:jc w:val="both"/>
      </w:pPr>
      <w:r>
        <w:pict w14:anchorId="65765AFA">
          <v:shape id="_x0000_i1031" type="#_x0000_t75" style="width:12.65pt;height:12.65pt;visibility:visible;mso-wrap-style:square">
            <v:imagedata r:id="rId9" o:title=""/>
          </v:shape>
        </w:pict>
      </w:r>
      <w:r w:rsidR="00045EE4" w:rsidRPr="00807064">
        <w:t xml:space="preserve"> </w:t>
      </w:r>
      <w:r w:rsidR="00E75171" w:rsidRPr="00807064">
        <w:t xml:space="preserve"> </w:t>
      </w:r>
      <w:r w:rsidR="00D027B2" w:rsidRPr="00807064">
        <w:t>Lietošanai gatavā</w:t>
      </w:r>
      <w:r w:rsidR="00045EE4" w:rsidRPr="00807064">
        <w:t xml:space="preserve"> </w:t>
      </w:r>
      <w:r w:rsidR="00D027B2" w:rsidRPr="00807064">
        <w:t>veidā</w:t>
      </w:r>
      <w:r w:rsidR="00045EE4" w:rsidRPr="00807064">
        <w:rPr>
          <w:rStyle w:val="FootnoteReference"/>
        </w:rPr>
        <w:footnoteReference w:id="1"/>
      </w:r>
    </w:p>
    <w:p w14:paraId="72FCA6CE" w14:textId="77777777" w:rsidR="00DE7BEF" w:rsidRDefault="00DE7BEF" w:rsidP="0085615E">
      <w:pPr>
        <w:jc w:val="both"/>
      </w:pPr>
    </w:p>
    <w:p w14:paraId="68124999" w14:textId="22615449" w:rsidR="00045EE4" w:rsidRPr="00807064" w:rsidRDefault="001E12B7" w:rsidP="0085615E">
      <w:pPr>
        <w:jc w:val="both"/>
      </w:pPr>
      <w:r>
        <w:pict w14:anchorId="41FA89ED">
          <v:shape id="_x0000_i1032" type="#_x0000_t75" style="width:12.65pt;height:12.65pt;visibility:visible;mso-wrap-style:square">
            <v:imagedata r:id="rId9" o:title=""/>
          </v:shape>
        </w:pict>
      </w:r>
      <w:r w:rsidR="00045EE4" w:rsidRPr="00807064">
        <w:t xml:space="preserve"> Neatš</w:t>
      </w:r>
      <w:r w:rsidR="00375CB1" w:rsidRPr="00807064">
        <w:t>ķ</w:t>
      </w:r>
      <w:r w:rsidR="00045EE4" w:rsidRPr="00807064">
        <w:t xml:space="preserve">aidītā </w:t>
      </w:r>
      <w:r w:rsidR="00D027B2" w:rsidRPr="00807064">
        <w:t>veidā</w:t>
      </w:r>
      <w:r w:rsidR="00E75171" w:rsidRPr="00807064">
        <w:t>.</w:t>
      </w:r>
    </w:p>
    <w:p w14:paraId="21D6539E" w14:textId="4704BCA3" w:rsidR="00D027B2" w:rsidRPr="00807064" w:rsidRDefault="001E12B7" w:rsidP="0085615E">
      <w:pPr>
        <w:jc w:val="both"/>
      </w:pPr>
      <w:r>
        <w:pict w14:anchorId="3A82CD24">
          <v:shape id="_x0000_i1033" type="#_x0000_t75" style="width:12.65pt;height:12.65pt;visibility:visible;mso-wrap-style:square">
            <v:imagedata r:id="rId9" o:title=""/>
          </v:shape>
        </w:pict>
      </w:r>
      <w:r w:rsidR="00D027B2" w:rsidRPr="00807064">
        <w:t xml:space="preserve"> Gan lietošanai gatavā veidā, gan neatš</w:t>
      </w:r>
      <w:r w:rsidR="00375CB1" w:rsidRPr="00807064">
        <w:t>ķ</w:t>
      </w:r>
      <w:r w:rsidR="00D027B2" w:rsidRPr="00807064">
        <w:t>aidītā veidā</w:t>
      </w:r>
      <w:r w:rsidR="006948E5" w:rsidRPr="00807064">
        <w:t xml:space="preserve"> </w:t>
      </w:r>
      <w:r w:rsidR="00D027B2" w:rsidRPr="00807064">
        <w:t>tiek pārdot</w:t>
      </w:r>
      <w:r w:rsidR="006948E5" w:rsidRPr="00807064">
        <w:t>s</w:t>
      </w:r>
      <w:r w:rsidR="00D027B2" w:rsidRPr="00807064">
        <w:t xml:space="preserve"> vienas partijas ietvaros (piemēram, viena </w:t>
      </w:r>
      <w:r w:rsidR="006948E5" w:rsidRPr="00807064">
        <w:t xml:space="preserve">lietošanai gatavā </w:t>
      </w:r>
      <w:r w:rsidR="00D027B2" w:rsidRPr="00807064">
        <w:t>produkta pudele un neatšķaidīta produkta pudele).</w:t>
      </w:r>
    </w:p>
    <w:p w14:paraId="0E7BC5C3" w14:textId="7A44D4FD" w:rsidR="004F6A5C" w:rsidRPr="00807064" w:rsidRDefault="001E12B7" w:rsidP="0085615E">
      <w:pPr>
        <w:jc w:val="both"/>
      </w:pPr>
      <w:r>
        <w:pict w14:anchorId="1104C0B9">
          <v:shape id="_x0000_i1034" type="#_x0000_t75" style="width:12.65pt;height:12.65pt;visibility:visible;mso-wrap-style:square">
            <v:imagedata r:id="rId9" o:title=""/>
          </v:shape>
        </w:pict>
      </w:r>
      <w:r w:rsidR="00DE7BEF">
        <w:t xml:space="preserve"> </w:t>
      </w:r>
      <w:r w:rsidR="00AF64A9" w:rsidRPr="00807064">
        <w:t>Neatšķaidī</w:t>
      </w:r>
      <w:r w:rsidR="00E75171" w:rsidRPr="00807064">
        <w:t>tā veidā</w:t>
      </w:r>
      <w:r w:rsidR="00AF64A9" w:rsidRPr="00807064">
        <w:t>, bet tiek pārdot</w:t>
      </w:r>
      <w:r w:rsidR="00E75171" w:rsidRPr="00807064">
        <w:t>s</w:t>
      </w:r>
      <w:r w:rsidR="00AF64A9" w:rsidRPr="00807064">
        <w:t xml:space="preserve"> tikai un vienīgi, lai uzpildītu </w:t>
      </w:r>
      <w:r w:rsidR="00E75171" w:rsidRPr="00807064">
        <w:t>aizveramus izsmidzināmus</w:t>
      </w:r>
      <w:r w:rsidR="00AF64A9" w:rsidRPr="00807064">
        <w:t xml:space="preserve"> aerosolus, piem</w:t>
      </w:r>
      <w:r w:rsidR="00E75171" w:rsidRPr="00807064">
        <w:t xml:space="preserve">ēram, </w:t>
      </w:r>
      <w:r w:rsidR="00AF64A9" w:rsidRPr="00807064">
        <w:t>kapsulas</w:t>
      </w:r>
      <w:r w:rsidR="00E75171" w:rsidRPr="00807064">
        <w:t>.</w:t>
      </w:r>
    </w:p>
    <w:p w14:paraId="045128F3" w14:textId="77777777" w:rsidR="00DE7BEF" w:rsidRDefault="00DE7BEF" w:rsidP="00007585">
      <w:pPr>
        <w:jc w:val="both"/>
      </w:pPr>
    </w:p>
    <w:p w14:paraId="6BD75DE5" w14:textId="3DABD683" w:rsidR="006B70C2" w:rsidRPr="00807064" w:rsidRDefault="002B2B64" w:rsidP="00007585">
      <w:pPr>
        <w:jc w:val="both"/>
      </w:pPr>
      <w:r w:rsidRPr="00807064">
        <w:sym w:font="Wingdings" w:char="F0FE"/>
      </w:r>
      <w:r w:rsidR="005A7BFD" w:rsidRPr="00807064">
        <w:t xml:space="preserve"> </w:t>
      </w:r>
      <w:r w:rsidR="00A700D9" w:rsidRPr="00807064">
        <w:t>A</w:t>
      </w:r>
      <w:r w:rsidR="005A7BFD" w:rsidRPr="00807064">
        <w:t>pliecinu, ka produkts ir ķīmisko vielu maisījums</w:t>
      </w:r>
      <w:r w:rsidR="002F6F90" w:rsidRPr="00807064">
        <w:t>.</w:t>
      </w:r>
    </w:p>
    <w:p w14:paraId="03C1F922" w14:textId="77777777" w:rsidR="00375CB1" w:rsidRDefault="00375CB1" w:rsidP="00007585">
      <w:pPr>
        <w:jc w:val="both"/>
        <w:rPr>
          <w:b/>
          <w:sz w:val="24"/>
          <w:szCs w:val="24"/>
          <w:u w:val="single"/>
        </w:rPr>
      </w:pPr>
    </w:p>
    <w:p w14:paraId="6B8FDA4B" w14:textId="77777777" w:rsidR="00DE7BEF" w:rsidRDefault="00DE7BEF">
      <w:pPr>
        <w:rPr>
          <w:b/>
          <w:sz w:val="24"/>
          <w:szCs w:val="24"/>
          <w:u w:val="single"/>
        </w:rPr>
      </w:pPr>
      <w:r>
        <w:rPr>
          <w:b/>
          <w:sz w:val="24"/>
          <w:szCs w:val="24"/>
          <w:u w:val="single"/>
        </w:rPr>
        <w:br w:type="page"/>
      </w:r>
    </w:p>
    <w:p w14:paraId="57465E53" w14:textId="77777777" w:rsidR="00DE7BEF" w:rsidRDefault="00DE7BEF" w:rsidP="00007585">
      <w:pPr>
        <w:jc w:val="both"/>
        <w:rPr>
          <w:b/>
          <w:sz w:val="24"/>
          <w:szCs w:val="24"/>
          <w:u w:val="single"/>
        </w:rPr>
      </w:pPr>
    </w:p>
    <w:tbl>
      <w:tblPr>
        <w:tblStyle w:val="TableGrid"/>
        <w:tblpPr w:leftFromText="180" w:rightFromText="180" w:vertAnchor="page" w:horzAnchor="margin" w:tblpY="3412"/>
        <w:tblW w:w="0" w:type="auto"/>
        <w:tblLook w:val="04A0" w:firstRow="1" w:lastRow="0" w:firstColumn="1" w:lastColumn="0" w:noHBand="0" w:noVBand="1"/>
      </w:tblPr>
      <w:tblGrid>
        <w:gridCol w:w="1416"/>
        <w:gridCol w:w="1428"/>
        <w:gridCol w:w="1353"/>
        <w:gridCol w:w="1156"/>
        <w:gridCol w:w="1155"/>
        <w:gridCol w:w="1040"/>
        <w:gridCol w:w="1513"/>
      </w:tblGrid>
      <w:tr w:rsidR="008920D0" w14:paraId="2C4E3F57" w14:textId="77777777" w:rsidTr="008920D0">
        <w:trPr>
          <w:trHeight w:val="416"/>
        </w:trPr>
        <w:tc>
          <w:tcPr>
            <w:tcW w:w="9061" w:type="dxa"/>
            <w:gridSpan w:val="7"/>
            <w:vAlign w:val="center"/>
          </w:tcPr>
          <w:p w14:paraId="72F496E8" w14:textId="77777777" w:rsidR="008920D0" w:rsidRDefault="008920D0" w:rsidP="008920D0">
            <w:pPr>
              <w:jc w:val="both"/>
              <w:rPr>
                <w:u w:val="single"/>
              </w:rPr>
            </w:pPr>
            <w:r w:rsidRPr="00E10709">
              <w:t xml:space="preserve">Ūdens sastāvs produktā: </w:t>
            </w:r>
            <w:r>
              <w:rPr>
                <w:u w:val="single"/>
              </w:rPr>
              <w:t xml:space="preserve">____________________ </w:t>
            </w:r>
            <w:r w:rsidRPr="00C517F7">
              <w:t>% (</w:t>
            </w:r>
            <w:r>
              <w:t>m/m</w:t>
            </w:r>
            <w:r w:rsidRPr="00C517F7">
              <w:t>)</w:t>
            </w:r>
          </w:p>
        </w:tc>
      </w:tr>
      <w:tr w:rsidR="008920D0" w14:paraId="526FC50D" w14:textId="77777777" w:rsidTr="008920D0">
        <w:trPr>
          <w:trHeight w:val="416"/>
        </w:trPr>
        <w:tc>
          <w:tcPr>
            <w:tcW w:w="2844" w:type="dxa"/>
            <w:gridSpan w:val="2"/>
            <w:vAlign w:val="center"/>
          </w:tcPr>
          <w:p w14:paraId="50E0A63A" w14:textId="77777777" w:rsidR="008920D0" w:rsidRPr="006F06D4" w:rsidRDefault="008920D0" w:rsidP="008920D0">
            <w:pPr>
              <w:jc w:val="center"/>
            </w:pPr>
            <w:r w:rsidRPr="00A5322D">
              <w:t xml:space="preserve">Vielas </w:t>
            </w:r>
            <w:r>
              <w:t>nosaukums (*)</w:t>
            </w:r>
          </w:p>
        </w:tc>
        <w:tc>
          <w:tcPr>
            <w:tcW w:w="1353" w:type="dxa"/>
            <w:vMerge w:val="restart"/>
            <w:vAlign w:val="center"/>
          </w:tcPr>
          <w:p w14:paraId="5555CCB2" w14:textId="77777777" w:rsidR="008920D0" w:rsidRPr="006F06D4" w:rsidRDefault="008920D0" w:rsidP="008920D0">
            <w:pPr>
              <w:jc w:val="center"/>
            </w:pPr>
            <w:r>
              <w:t>Funkcija produkta sastāvā (piemēram, virsmaktīvā viela u.t.t.)</w:t>
            </w:r>
          </w:p>
        </w:tc>
        <w:tc>
          <w:tcPr>
            <w:tcW w:w="1156" w:type="dxa"/>
            <w:vMerge w:val="restart"/>
            <w:vAlign w:val="center"/>
          </w:tcPr>
          <w:p w14:paraId="579AA965" w14:textId="77777777" w:rsidR="008920D0" w:rsidRPr="006F06D4" w:rsidRDefault="008920D0" w:rsidP="008920D0">
            <w:pPr>
              <w:jc w:val="center"/>
            </w:pPr>
            <w:r>
              <w:t>Veids/ fizikālais stāvoklis</w:t>
            </w:r>
          </w:p>
        </w:tc>
        <w:tc>
          <w:tcPr>
            <w:tcW w:w="1155" w:type="dxa"/>
            <w:vMerge w:val="restart"/>
            <w:vAlign w:val="center"/>
          </w:tcPr>
          <w:p w14:paraId="636174A3" w14:textId="77777777" w:rsidR="008920D0" w:rsidRPr="007F73D1" w:rsidRDefault="008920D0" w:rsidP="008920D0">
            <w:pPr>
              <w:jc w:val="center"/>
            </w:pPr>
            <w:r w:rsidRPr="007F73D1">
              <w:t>CAS Nr.</w:t>
            </w:r>
          </w:p>
          <w:p w14:paraId="2CC46F1A" w14:textId="77777777" w:rsidR="008920D0" w:rsidRPr="007F73D1" w:rsidRDefault="008920D0" w:rsidP="008920D0">
            <w:pPr>
              <w:jc w:val="center"/>
            </w:pPr>
            <w:r w:rsidRPr="007F73D1">
              <w:t>(vai CI numurs vai cits precīzs apraksts)</w:t>
            </w:r>
          </w:p>
        </w:tc>
        <w:tc>
          <w:tcPr>
            <w:tcW w:w="1040" w:type="dxa"/>
            <w:vMerge w:val="restart"/>
            <w:vAlign w:val="center"/>
          </w:tcPr>
          <w:p w14:paraId="06E702C7" w14:textId="77777777" w:rsidR="008920D0" w:rsidRPr="007F73D1" w:rsidRDefault="008920D0" w:rsidP="008920D0">
            <w:pPr>
              <w:jc w:val="center"/>
            </w:pPr>
            <w:r w:rsidRPr="007F73D1">
              <w:t>DID numurs</w:t>
            </w:r>
          </w:p>
        </w:tc>
        <w:tc>
          <w:tcPr>
            <w:tcW w:w="1513" w:type="dxa"/>
            <w:vMerge w:val="restart"/>
            <w:vAlign w:val="center"/>
          </w:tcPr>
          <w:p w14:paraId="676246F6" w14:textId="77777777" w:rsidR="008920D0" w:rsidRDefault="008920D0" w:rsidP="008920D0">
            <w:pPr>
              <w:jc w:val="center"/>
            </w:pPr>
            <w:r>
              <w:t>Koncentrācija produktā</w:t>
            </w:r>
          </w:p>
          <w:p w14:paraId="40492DD3" w14:textId="77777777" w:rsidR="008920D0" w:rsidRPr="006F06D4" w:rsidRDefault="008920D0" w:rsidP="008920D0">
            <w:pPr>
              <w:jc w:val="center"/>
            </w:pPr>
            <w:r>
              <w:t>(%, m/m)</w:t>
            </w:r>
          </w:p>
        </w:tc>
      </w:tr>
      <w:tr w:rsidR="008920D0" w14:paraId="3F7DEF49" w14:textId="77777777" w:rsidTr="008920D0">
        <w:tc>
          <w:tcPr>
            <w:tcW w:w="1416" w:type="dxa"/>
            <w:vAlign w:val="center"/>
          </w:tcPr>
          <w:p w14:paraId="24E775EA" w14:textId="77777777" w:rsidR="008920D0" w:rsidRDefault="008920D0" w:rsidP="008920D0">
            <w:pPr>
              <w:jc w:val="center"/>
            </w:pPr>
            <w:r>
              <w:t xml:space="preserve">Tirdzniecības nosaukums </w:t>
            </w:r>
          </w:p>
          <w:p w14:paraId="5EA364F4" w14:textId="77777777" w:rsidR="008920D0" w:rsidRPr="006F06D4" w:rsidRDefault="008920D0" w:rsidP="008920D0">
            <w:pPr>
              <w:jc w:val="center"/>
            </w:pPr>
            <w:r>
              <w:t>(ja attiecināms)</w:t>
            </w:r>
          </w:p>
        </w:tc>
        <w:tc>
          <w:tcPr>
            <w:tcW w:w="1428" w:type="dxa"/>
            <w:vAlign w:val="center"/>
          </w:tcPr>
          <w:p w14:paraId="3D64C167" w14:textId="77777777" w:rsidR="008920D0" w:rsidRPr="006F06D4" w:rsidRDefault="008920D0" w:rsidP="008920D0">
            <w:pPr>
              <w:jc w:val="center"/>
            </w:pPr>
            <w:r>
              <w:t xml:space="preserve">Ķīmiskais </w:t>
            </w:r>
            <w:r w:rsidRPr="00E80E8B">
              <w:t>apzīmējums</w:t>
            </w:r>
            <w:r>
              <w:t xml:space="preserve"> (**)</w:t>
            </w:r>
          </w:p>
        </w:tc>
        <w:tc>
          <w:tcPr>
            <w:tcW w:w="1353" w:type="dxa"/>
            <w:vMerge/>
            <w:vAlign w:val="center"/>
          </w:tcPr>
          <w:p w14:paraId="5D5C614F" w14:textId="77777777" w:rsidR="008920D0" w:rsidRPr="006F06D4" w:rsidRDefault="008920D0" w:rsidP="008920D0">
            <w:pPr>
              <w:jc w:val="both"/>
            </w:pPr>
          </w:p>
        </w:tc>
        <w:tc>
          <w:tcPr>
            <w:tcW w:w="1156" w:type="dxa"/>
            <w:vMerge/>
            <w:vAlign w:val="center"/>
          </w:tcPr>
          <w:p w14:paraId="3C0E0C2F" w14:textId="77777777" w:rsidR="008920D0" w:rsidRPr="006F06D4" w:rsidRDefault="008920D0" w:rsidP="008920D0">
            <w:pPr>
              <w:jc w:val="both"/>
            </w:pPr>
          </w:p>
        </w:tc>
        <w:tc>
          <w:tcPr>
            <w:tcW w:w="1155" w:type="dxa"/>
            <w:vMerge/>
            <w:vAlign w:val="center"/>
          </w:tcPr>
          <w:p w14:paraId="01F643EA" w14:textId="77777777" w:rsidR="008920D0" w:rsidRPr="006F06D4" w:rsidRDefault="008920D0" w:rsidP="008920D0">
            <w:pPr>
              <w:jc w:val="both"/>
            </w:pPr>
          </w:p>
        </w:tc>
        <w:tc>
          <w:tcPr>
            <w:tcW w:w="1040" w:type="dxa"/>
            <w:vMerge/>
            <w:vAlign w:val="center"/>
          </w:tcPr>
          <w:p w14:paraId="5F981D81" w14:textId="77777777" w:rsidR="008920D0" w:rsidRPr="006F06D4" w:rsidRDefault="008920D0" w:rsidP="008920D0">
            <w:pPr>
              <w:jc w:val="both"/>
            </w:pPr>
          </w:p>
        </w:tc>
        <w:tc>
          <w:tcPr>
            <w:tcW w:w="1513" w:type="dxa"/>
            <w:vMerge/>
            <w:vAlign w:val="center"/>
          </w:tcPr>
          <w:p w14:paraId="69B0D23A" w14:textId="77777777" w:rsidR="008920D0" w:rsidRPr="006F06D4" w:rsidRDefault="008920D0" w:rsidP="008920D0">
            <w:pPr>
              <w:jc w:val="both"/>
            </w:pPr>
          </w:p>
        </w:tc>
      </w:tr>
      <w:tr w:rsidR="008920D0" w14:paraId="43921BAA" w14:textId="77777777" w:rsidTr="008920D0">
        <w:trPr>
          <w:trHeight w:val="496"/>
        </w:trPr>
        <w:tc>
          <w:tcPr>
            <w:tcW w:w="1416" w:type="dxa"/>
            <w:vAlign w:val="center"/>
          </w:tcPr>
          <w:p w14:paraId="5D5192CB" w14:textId="77777777" w:rsidR="008920D0" w:rsidRPr="006F06D4" w:rsidRDefault="008920D0" w:rsidP="008920D0">
            <w:pPr>
              <w:jc w:val="both"/>
            </w:pPr>
          </w:p>
        </w:tc>
        <w:tc>
          <w:tcPr>
            <w:tcW w:w="1428" w:type="dxa"/>
            <w:vAlign w:val="center"/>
          </w:tcPr>
          <w:p w14:paraId="1D795655" w14:textId="77777777" w:rsidR="008920D0" w:rsidRPr="006F06D4" w:rsidRDefault="008920D0" w:rsidP="008920D0">
            <w:pPr>
              <w:jc w:val="both"/>
            </w:pPr>
          </w:p>
        </w:tc>
        <w:tc>
          <w:tcPr>
            <w:tcW w:w="1353" w:type="dxa"/>
            <w:vAlign w:val="center"/>
          </w:tcPr>
          <w:p w14:paraId="52F1B386" w14:textId="77777777" w:rsidR="008920D0" w:rsidRPr="006F06D4" w:rsidRDefault="008920D0" w:rsidP="008920D0">
            <w:pPr>
              <w:jc w:val="both"/>
            </w:pPr>
          </w:p>
        </w:tc>
        <w:tc>
          <w:tcPr>
            <w:tcW w:w="1156" w:type="dxa"/>
            <w:vAlign w:val="center"/>
          </w:tcPr>
          <w:p w14:paraId="1D8101CF" w14:textId="77777777" w:rsidR="008920D0" w:rsidRPr="006F06D4" w:rsidRDefault="008920D0" w:rsidP="008920D0">
            <w:pPr>
              <w:jc w:val="both"/>
            </w:pPr>
          </w:p>
        </w:tc>
        <w:tc>
          <w:tcPr>
            <w:tcW w:w="1155" w:type="dxa"/>
            <w:vAlign w:val="center"/>
          </w:tcPr>
          <w:p w14:paraId="792F2BC7" w14:textId="77777777" w:rsidR="008920D0" w:rsidRPr="006F06D4" w:rsidRDefault="008920D0" w:rsidP="008920D0">
            <w:pPr>
              <w:jc w:val="both"/>
            </w:pPr>
          </w:p>
        </w:tc>
        <w:tc>
          <w:tcPr>
            <w:tcW w:w="1040" w:type="dxa"/>
            <w:vAlign w:val="center"/>
          </w:tcPr>
          <w:p w14:paraId="21AF595F" w14:textId="77777777" w:rsidR="008920D0" w:rsidRPr="006F06D4" w:rsidRDefault="008920D0" w:rsidP="008920D0">
            <w:pPr>
              <w:jc w:val="both"/>
            </w:pPr>
          </w:p>
        </w:tc>
        <w:tc>
          <w:tcPr>
            <w:tcW w:w="1513" w:type="dxa"/>
            <w:vAlign w:val="center"/>
          </w:tcPr>
          <w:p w14:paraId="5F045086" w14:textId="77777777" w:rsidR="008920D0" w:rsidRPr="006F06D4" w:rsidRDefault="008920D0" w:rsidP="008920D0">
            <w:pPr>
              <w:jc w:val="both"/>
            </w:pPr>
          </w:p>
        </w:tc>
      </w:tr>
      <w:tr w:rsidR="008920D0" w14:paraId="38023D6D" w14:textId="77777777" w:rsidTr="008920D0">
        <w:trPr>
          <w:trHeight w:val="418"/>
        </w:trPr>
        <w:tc>
          <w:tcPr>
            <w:tcW w:w="1416" w:type="dxa"/>
            <w:vAlign w:val="center"/>
          </w:tcPr>
          <w:p w14:paraId="573C33AE" w14:textId="77777777" w:rsidR="008920D0" w:rsidRPr="006F06D4" w:rsidRDefault="008920D0" w:rsidP="008920D0">
            <w:pPr>
              <w:jc w:val="both"/>
            </w:pPr>
          </w:p>
        </w:tc>
        <w:tc>
          <w:tcPr>
            <w:tcW w:w="1428" w:type="dxa"/>
            <w:vAlign w:val="center"/>
          </w:tcPr>
          <w:p w14:paraId="3B977BC5" w14:textId="77777777" w:rsidR="008920D0" w:rsidRPr="006F06D4" w:rsidRDefault="008920D0" w:rsidP="008920D0">
            <w:pPr>
              <w:jc w:val="both"/>
            </w:pPr>
          </w:p>
        </w:tc>
        <w:tc>
          <w:tcPr>
            <w:tcW w:w="1353" w:type="dxa"/>
            <w:vAlign w:val="center"/>
          </w:tcPr>
          <w:p w14:paraId="3D73FB13" w14:textId="77777777" w:rsidR="008920D0" w:rsidRPr="006F06D4" w:rsidRDefault="008920D0" w:rsidP="008920D0">
            <w:pPr>
              <w:jc w:val="both"/>
            </w:pPr>
          </w:p>
        </w:tc>
        <w:tc>
          <w:tcPr>
            <w:tcW w:w="1156" w:type="dxa"/>
            <w:vAlign w:val="center"/>
          </w:tcPr>
          <w:p w14:paraId="2573DED2" w14:textId="77777777" w:rsidR="008920D0" w:rsidRPr="006F06D4" w:rsidRDefault="008920D0" w:rsidP="008920D0">
            <w:pPr>
              <w:jc w:val="both"/>
            </w:pPr>
          </w:p>
        </w:tc>
        <w:tc>
          <w:tcPr>
            <w:tcW w:w="1155" w:type="dxa"/>
            <w:vAlign w:val="center"/>
          </w:tcPr>
          <w:p w14:paraId="6937ECBD" w14:textId="77777777" w:rsidR="008920D0" w:rsidRPr="006F06D4" w:rsidRDefault="008920D0" w:rsidP="008920D0">
            <w:pPr>
              <w:jc w:val="both"/>
            </w:pPr>
          </w:p>
        </w:tc>
        <w:tc>
          <w:tcPr>
            <w:tcW w:w="1040" w:type="dxa"/>
            <w:vAlign w:val="center"/>
          </w:tcPr>
          <w:p w14:paraId="2181EF52" w14:textId="77777777" w:rsidR="008920D0" w:rsidRPr="006F06D4" w:rsidRDefault="008920D0" w:rsidP="008920D0">
            <w:pPr>
              <w:jc w:val="both"/>
            </w:pPr>
          </w:p>
        </w:tc>
        <w:tc>
          <w:tcPr>
            <w:tcW w:w="1513" w:type="dxa"/>
            <w:vAlign w:val="center"/>
          </w:tcPr>
          <w:p w14:paraId="10C6DC68" w14:textId="77777777" w:rsidR="008920D0" w:rsidRPr="006F06D4" w:rsidRDefault="008920D0" w:rsidP="008920D0">
            <w:pPr>
              <w:jc w:val="both"/>
            </w:pPr>
          </w:p>
        </w:tc>
      </w:tr>
      <w:tr w:rsidR="008920D0" w14:paraId="4A49C0A2" w14:textId="77777777" w:rsidTr="008920D0">
        <w:trPr>
          <w:trHeight w:val="417"/>
        </w:trPr>
        <w:tc>
          <w:tcPr>
            <w:tcW w:w="1416" w:type="dxa"/>
            <w:vAlign w:val="center"/>
          </w:tcPr>
          <w:p w14:paraId="6B054417" w14:textId="77777777" w:rsidR="008920D0" w:rsidRPr="006F06D4" w:rsidRDefault="008920D0" w:rsidP="008920D0">
            <w:pPr>
              <w:jc w:val="both"/>
            </w:pPr>
          </w:p>
        </w:tc>
        <w:tc>
          <w:tcPr>
            <w:tcW w:w="1428" w:type="dxa"/>
            <w:vAlign w:val="center"/>
          </w:tcPr>
          <w:p w14:paraId="441225E2" w14:textId="77777777" w:rsidR="008920D0" w:rsidRPr="006F06D4" w:rsidRDefault="008920D0" w:rsidP="008920D0">
            <w:pPr>
              <w:jc w:val="both"/>
            </w:pPr>
          </w:p>
        </w:tc>
        <w:tc>
          <w:tcPr>
            <w:tcW w:w="1353" w:type="dxa"/>
            <w:vAlign w:val="center"/>
          </w:tcPr>
          <w:p w14:paraId="07442EF0" w14:textId="77777777" w:rsidR="008920D0" w:rsidRPr="006F06D4" w:rsidRDefault="008920D0" w:rsidP="008920D0">
            <w:pPr>
              <w:jc w:val="both"/>
            </w:pPr>
          </w:p>
        </w:tc>
        <w:tc>
          <w:tcPr>
            <w:tcW w:w="1156" w:type="dxa"/>
            <w:vAlign w:val="center"/>
          </w:tcPr>
          <w:p w14:paraId="5DC96CE0" w14:textId="77777777" w:rsidR="008920D0" w:rsidRPr="006F06D4" w:rsidRDefault="008920D0" w:rsidP="008920D0">
            <w:pPr>
              <w:jc w:val="both"/>
            </w:pPr>
          </w:p>
        </w:tc>
        <w:tc>
          <w:tcPr>
            <w:tcW w:w="1155" w:type="dxa"/>
            <w:vAlign w:val="center"/>
          </w:tcPr>
          <w:p w14:paraId="1362B65A" w14:textId="77777777" w:rsidR="008920D0" w:rsidRPr="006F06D4" w:rsidRDefault="008920D0" w:rsidP="008920D0">
            <w:pPr>
              <w:jc w:val="both"/>
            </w:pPr>
          </w:p>
        </w:tc>
        <w:tc>
          <w:tcPr>
            <w:tcW w:w="1040" w:type="dxa"/>
            <w:vAlign w:val="center"/>
          </w:tcPr>
          <w:p w14:paraId="4CFA6087" w14:textId="77777777" w:rsidR="008920D0" w:rsidRPr="006F06D4" w:rsidRDefault="008920D0" w:rsidP="008920D0">
            <w:pPr>
              <w:jc w:val="both"/>
            </w:pPr>
          </w:p>
        </w:tc>
        <w:tc>
          <w:tcPr>
            <w:tcW w:w="1513" w:type="dxa"/>
            <w:vAlign w:val="center"/>
          </w:tcPr>
          <w:p w14:paraId="3C55FFF9" w14:textId="77777777" w:rsidR="008920D0" w:rsidRPr="006F06D4" w:rsidRDefault="008920D0" w:rsidP="008920D0">
            <w:pPr>
              <w:jc w:val="both"/>
            </w:pPr>
          </w:p>
        </w:tc>
      </w:tr>
      <w:tr w:rsidR="008920D0" w14:paraId="2405F494" w14:textId="77777777" w:rsidTr="008920D0">
        <w:trPr>
          <w:trHeight w:val="423"/>
        </w:trPr>
        <w:tc>
          <w:tcPr>
            <w:tcW w:w="1416" w:type="dxa"/>
            <w:vAlign w:val="center"/>
          </w:tcPr>
          <w:p w14:paraId="0A6FE424" w14:textId="77777777" w:rsidR="008920D0" w:rsidRPr="006F06D4" w:rsidRDefault="008920D0" w:rsidP="008920D0">
            <w:pPr>
              <w:jc w:val="both"/>
            </w:pPr>
          </w:p>
        </w:tc>
        <w:tc>
          <w:tcPr>
            <w:tcW w:w="1428" w:type="dxa"/>
            <w:vAlign w:val="center"/>
          </w:tcPr>
          <w:p w14:paraId="018FF207" w14:textId="77777777" w:rsidR="008920D0" w:rsidRPr="006F06D4" w:rsidRDefault="008920D0" w:rsidP="008920D0">
            <w:pPr>
              <w:jc w:val="both"/>
            </w:pPr>
          </w:p>
        </w:tc>
        <w:tc>
          <w:tcPr>
            <w:tcW w:w="1353" w:type="dxa"/>
            <w:vAlign w:val="center"/>
          </w:tcPr>
          <w:p w14:paraId="0A44ABD2" w14:textId="77777777" w:rsidR="008920D0" w:rsidRPr="006F06D4" w:rsidRDefault="008920D0" w:rsidP="008920D0">
            <w:pPr>
              <w:jc w:val="both"/>
            </w:pPr>
          </w:p>
        </w:tc>
        <w:tc>
          <w:tcPr>
            <w:tcW w:w="1156" w:type="dxa"/>
            <w:vAlign w:val="center"/>
          </w:tcPr>
          <w:p w14:paraId="07805064" w14:textId="77777777" w:rsidR="008920D0" w:rsidRPr="006F06D4" w:rsidRDefault="008920D0" w:rsidP="008920D0">
            <w:pPr>
              <w:jc w:val="both"/>
            </w:pPr>
          </w:p>
        </w:tc>
        <w:tc>
          <w:tcPr>
            <w:tcW w:w="1155" w:type="dxa"/>
            <w:vAlign w:val="center"/>
          </w:tcPr>
          <w:p w14:paraId="6098B4AD" w14:textId="77777777" w:rsidR="008920D0" w:rsidRPr="006F06D4" w:rsidRDefault="008920D0" w:rsidP="008920D0">
            <w:pPr>
              <w:jc w:val="both"/>
            </w:pPr>
          </w:p>
        </w:tc>
        <w:tc>
          <w:tcPr>
            <w:tcW w:w="1040" w:type="dxa"/>
            <w:vAlign w:val="center"/>
          </w:tcPr>
          <w:p w14:paraId="5D5836B6" w14:textId="77777777" w:rsidR="008920D0" w:rsidRPr="006F06D4" w:rsidRDefault="008920D0" w:rsidP="008920D0">
            <w:pPr>
              <w:jc w:val="both"/>
            </w:pPr>
          </w:p>
        </w:tc>
        <w:tc>
          <w:tcPr>
            <w:tcW w:w="1513" w:type="dxa"/>
            <w:vAlign w:val="center"/>
          </w:tcPr>
          <w:p w14:paraId="1C37CED1" w14:textId="77777777" w:rsidR="008920D0" w:rsidRPr="006F06D4" w:rsidRDefault="008920D0" w:rsidP="008920D0">
            <w:pPr>
              <w:jc w:val="both"/>
            </w:pPr>
          </w:p>
        </w:tc>
      </w:tr>
      <w:tr w:rsidR="008920D0" w14:paraId="40954446" w14:textId="77777777" w:rsidTr="008920D0">
        <w:trPr>
          <w:trHeight w:val="423"/>
        </w:trPr>
        <w:tc>
          <w:tcPr>
            <w:tcW w:w="1416" w:type="dxa"/>
            <w:vAlign w:val="center"/>
          </w:tcPr>
          <w:p w14:paraId="1384A4A4" w14:textId="77777777" w:rsidR="008920D0" w:rsidRPr="006F06D4" w:rsidRDefault="008920D0" w:rsidP="008920D0">
            <w:pPr>
              <w:jc w:val="both"/>
            </w:pPr>
          </w:p>
        </w:tc>
        <w:tc>
          <w:tcPr>
            <w:tcW w:w="1428" w:type="dxa"/>
            <w:vAlign w:val="center"/>
          </w:tcPr>
          <w:p w14:paraId="62ACD702" w14:textId="77777777" w:rsidR="008920D0" w:rsidRPr="006F06D4" w:rsidRDefault="008920D0" w:rsidP="008920D0">
            <w:pPr>
              <w:jc w:val="both"/>
            </w:pPr>
          </w:p>
        </w:tc>
        <w:tc>
          <w:tcPr>
            <w:tcW w:w="1353" w:type="dxa"/>
            <w:vAlign w:val="center"/>
          </w:tcPr>
          <w:p w14:paraId="1BC140BE" w14:textId="77777777" w:rsidR="008920D0" w:rsidRPr="006F06D4" w:rsidRDefault="008920D0" w:rsidP="008920D0">
            <w:pPr>
              <w:jc w:val="both"/>
            </w:pPr>
          </w:p>
        </w:tc>
        <w:tc>
          <w:tcPr>
            <w:tcW w:w="1156" w:type="dxa"/>
            <w:vAlign w:val="center"/>
          </w:tcPr>
          <w:p w14:paraId="5FDD8AC5" w14:textId="77777777" w:rsidR="008920D0" w:rsidRPr="006F06D4" w:rsidRDefault="008920D0" w:rsidP="008920D0">
            <w:pPr>
              <w:jc w:val="both"/>
            </w:pPr>
          </w:p>
        </w:tc>
        <w:tc>
          <w:tcPr>
            <w:tcW w:w="1155" w:type="dxa"/>
            <w:vAlign w:val="center"/>
          </w:tcPr>
          <w:p w14:paraId="512187EC" w14:textId="77777777" w:rsidR="008920D0" w:rsidRPr="006F06D4" w:rsidRDefault="008920D0" w:rsidP="008920D0">
            <w:pPr>
              <w:jc w:val="both"/>
            </w:pPr>
          </w:p>
        </w:tc>
        <w:tc>
          <w:tcPr>
            <w:tcW w:w="1040" w:type="dxa"/>
            <w:vAlign w:val="center"/>
          </w:tcPr>
          <w:p w14:paraId="0E685935" w14:textId="77777777" w:rsidR="008920D0" w:rsidRPr="006F06D4" w:rsidRDefault="008920D0" w:rsidP="008920D0">
            <w:pPr>
              <w:jc w:val="both"/>
            </w:pPr>
          </w:p>
        </w:tc>
        <w:tc>
          <w:tcPr>
            <w:tcW w:w="1513" w:type="dxa"/>
            <w:vAlign w:val="center"/>
          </w:tcPr>
          <w:p w14:paraId="5432EC04" w14:textId="77777777" w:rsidR="008920D0" w:rsidRPr="006F06D4" w:rsidRDefault="008920D0" w:rsidP="008920D0">
            <w:pPr>
              <w:jc w:val="both"/>
            </w:pPr>
          </w:p>
        </w:tc>
      </w:tr>
      <w:tr w:rsidR="008920D0" w14:paraId="177321FD" w14:textId="77777777" w:rsidTr="008920D0">
        <w:trPr>
          <w:trHeight w:val="423"/>
        </w:trPr>
        <w:tc>
          <w:tcPr>
            <w:tcW w:w="1416" w:type="dxa"/>
            <w:vAlign w:val="center"/>
          </w:tcPr>
          <w:p w14:paraId="3968FDB5" w14:textId="77777777" w:rsidR="008920D0" w:rsidRPr="006F06D4" w:rsidRDefault="008920D0" w:rsidP="008920D0">
            <w:pPr>
              <w:jc w:val="both"/>
            </w:pPr>
          </w:p>
        </w:tc>
        <w:tc>
          <w:tcPr>
            <w:tcW w:w="1428" w:type="dxa"/>
            <w:vAlign w:val="center"/>
          </w:tcPr>
          <w:p w14:paraId="0BD9DF26" w14:textId="77777777" w:rsidR="008920D0" w:rsidRPr="006F06D4" w:rsidRDefault="008920D0" w:rsidP="008920D0">
            <w:pPr>
              <w:jc w:val="both"/>
            </w:pPr>
          </w:p>
        </w:tc>
        <w:tc>
          <w:tcPr>
            <w:tcW w:w="1353" w:type="dxa"/>
            <w:vAlign w:val="center"/>
          </w:tcPr>
          <w:p w14:paraId="405278D7" w14:textId="77777777" w:rsidR="008920D0" w:rsidRPr="006F06D4" w:rsidRDefault="008920D0" w:rsidP="008920D0">
            <w:pPr>
              <w:jc w:val="both"/>
            </w:pPr>
          </w:p>
        </w:tc>
        <w:tc>
          <w:tcPr>
            <w:tcW w:w="1156" w:type="dxa"/>
            <w:vAlign w:val="center"/>
          </w:tcPr>
          <w:p w14:paraId="36F2A73F" w14:textId="77777777" w:rsidR="008920D0" w:rsidRPr="006F06D4" w:rsidRDefault="008920D0" w:rsidP="008920D0">
            <w:pPr>
              <w:jc w:val="both"/>
            </w:pPr>
          </w:p>
        </w:tc>
        <w:tc>
          <w:tcPr>
            <w:tcW w:w="1155" w:type="dxa"/>
            <w:vAlign w:val="center"/>
          </w:tcPr>
          <w:p w14:paraId="1606FF3F" w14:textId="77777777" w:rsidR="008920D0" w:rsidRPr="006F06D4" w:rsidRDefault="008920D0" w:rsidP="008920D0">
            <w:pPr>
              <w:jc w:val="both"/>
            </w:pPr>
          </w:p>
        </w:tc>
        <w:tc>
          <w:tcPr>
            <w:tcW w:w="1040" w:type="dxa"/>
            <w:vAlign w:val="center"/>
          </w:tcPr>
          <w:p w14:paraId="257AC1D2" w14:textId="77777777" w:rsidR="008920D0" w:rsidRPr="006F06D4" w:rsidRDefault="008920D0" w:rsidP="008920D0">
            <w:pPr>
              <w:jc w:val="both"/>
            </w:pPr>
          </w:p>
        </w:tc>
        <w:tc>
          <w:tcPr>
            <w:tcW w:w="1513" w:type="dxa"/>
            <w:vAlign w:val="center"/>
          </w:tcPr>
          <w:p w14:paraId="716A5606" w14:textId="77777777" w:rsidR="008920D0" w:rsidRPr="006F06D4" w:rsidRDefault="008920D0" w:rsidP="008920D0">
            <w:pPr>
              <w:jc w:val="both"/>
            </w:pPr>
          </w:p>
        </w:tc>
      </w:tr>
      <w:tr w:rsidR="008920D0" w14:paraId="17AC4974" w14:textId="77777777" w:rsidTr="008920D0">
        <w:trPr>
          <w:trHeight w:val="423"/>
        </w:trPr>
        <w:tc>
          <w:tcPr>
            <w:tcW w:w="1416" w:type="dxa"/>
            <w:vAlign w:val="center"/>
          </w:tcPr>
          <w:p w14:paraId="36EB997D" w14:textId="77777777" w:rsidR="008920D0" w:rsidRPr="006F06D4" w:rsidRDefault="008920D0" w:rsidP="008920D0">
            <w:pPr>
              <w:jc w:val="both"/>
            </w:pPr>
          </w:p>
        </w:tc>
        <w:tc>
          <w:tcPr>
            <w:tcW w:w="1428" w:type="dxa"/>
            <w:vAlign w:val="center"/>
          </w:tcPr>
          <w:p w14:paraId="076C1B31" w14:textId="77777777" w:rsidR="008920D0" w:rsidRPr="006F06D4" w:rsidRDefault="008920D0" w:rsidP="008920D0">
            <w:pPr>
              <w:jc w:val="both"/>
            </w:pPr>
          </w:p>
        </w:tc>
        <w:tc>
          <w:tcPr>
            <w:tcW w:w="1353" w:type="dxa"/>
            <w:vAlign w:val="center"/>
          </w:tcPr>
          <w:p w14:paraId="595BE4EA" w14:textId="77777777" w:rsidR="008920D0" w:rsidRPr="006F06D4" w:rsidRDefault="008920D0" w:rsidP="008920D0">
            <w:pPr>
              <w:jc w:val="both"/>
            </w:pPr>
          </w:p>
        </w:tc>
        <w:tc>
          <w:tcPr>
            <w:tcW w:w="1156" w:type="dxa"/>
            <w:vAlign w:val="center"/>
          </w:tcPr>
          <w:p w14:paraId="3569D51A" w14:textId="77777777" w:rsidR="008920D0" w:rsidRPr="006F06D4" w:rsidRDefault="008920D0" w:rsidP="008920D0">
            <w:pPr>
              <w:jc w:val="both"/>
            </w:pPr>
          </w:p>
        </w:tc>
        <w:tc>
          <w:tcPr>
            <w:tcW w:w="1155" w:type="dxa"/>
            <w:vAlign w:val="center"/>
          </w:tcPr>
          <w:p w14:paraId="38211618" w14:textId="77777777" w:rsidR="008920D0" w:rsidRPr="006F06D4" w:rsidRDefault="008920D0" w:rsidP="008920D0">
            <w:pPr>
              <w:jc w:val="both"/>
            </w:pPr>
          </w:p>
        </w:tc>
        <w:tc>
          <w:tcPr>
            <w:tcW w:w="1040" w:type="dxa"/>
            <w:vAlign w:val="center"/>
          </w:tcPr>
          <w:p w14:paraId="685973C7" w14:textId="77777777" w:rsidR="008920D0" w:rsidRPr="006F06D4" w:rsidRDefault="008920D0" w:rsidP="008920D0">
            <w:pPr>
              <w:jc w:val="both"/>
            </w:pPr>
          </w:p>
        </w:tc>
        <w:tc>
          <w:tcPr>
            <w:tcW w:w="1513" w:type="dxa"/>
            <w:vAlign w:val="center"/>
          </w:tcPr>
          <w:p w14:paraId="4ABB8A0F" w14:textId="77777777" w:rsidR="008920D0" w:rsidRPr="006F06D4" w:rsidRDefault="008920D0" w:rsidP="008920D0">
            <w:pPr>
              <w:jc w:val="both"/>
            </w:pPr>
          </w:p>
        </w:tc>
      </w:tr>
      <w:tr w:rsidR="008920D0" w14:paraId="32B225C1" w14:textId="77777777" w:rsidTr="008920D0">
        <w:trPr>
          <w:trHeight w:val="423"/>
        </w:trPr>
        <w:tc>
          <w:tcPr>
            <w:tcW w:w="1416" w:type="dxa"/>
            <w:vAlign w:val="center"/>
          </w:tcPr>
          <w:p w14:paraId="478A9F1D" w14:textId="77777777" w:rsidR="008920D0" w:rsidRPr="006F06D4" w:rsidRDefault="008920D0" w:rsidP="008920D0">
            <w:pPr>
              <w:jc w:val="both"/>
            </w:pPr>
          </w:p>
        </w:tc>
        <w:tc>
          <w:tcPr>
            <w:tcW w:w="1428" w:type="dxa"/>
            <w:vAlign w:val="center"/>
          </w:tcPr>
          <w:p w14:paraId="2C06E950" w14:textId="77777777" w:rsidR="008920D0" w:rsidRPr="006F06D4" w:rsidRDefault="008920D0" w:rsidP="008920D0">
            <w:pPr>
              <w:jc w:val="both"/>
            </w:pPr>
          </w:p>
        </w:tc>
        <w:tc>
          <w:tcPr>
            <w:tcW w:w="1353" w:type="dxa"/>
            <w:vAlign w:val="center"/>
          </w:tcPr>
          <w:p w14:paraId="20316A5F" w14:textId="77777777" w:rsidR="008920D0" w:rsidRPr="006F06D4" w:rsidRDefault="008920D0" w:rsidP="008920D0">
            <w:pPr>
              <w:jc w:val="both"/>
            </w:pPr>
          </w:p>
        </w:tc>
        <w:tc>
          <w:tcPr>
            <w:tcW w:w="1156" w:type="dxa"/>
            <w:vAlign w:val="center"/>
          </w:tcPr>
          <w:p w14:paraId="22CA7CDB" w14:textId="77777777" w:rsidR="008920D0" w:rsidRPr="006F06D4" w:rsidRDefault="008920D0" w:rsidP="008920D0">
            <w:pPr>
              <w:jc w:val="both"/>
            </w:pPr>
          </w:p>
        </w:tc>
        <w:tc>
          <w:tcPr>
            <w:tcW w:w="1155" w:type="dxa"/>
            <w:vAlign w:val="center"/>
          </w:tcPr>
          <w:p w14:paraId="4D2495D4" w14:textId="77777777" w:rsidR="008920D0" w:rsidRPr="006F06D4" w:rsidRDefault="008920D0" w:rsidP="008920D0">
            <w:pPr>
              <w:jc w:val="both"/>
            </w:pPr>
          </w:p>
        </w:tc>
        <w:tc>
          <w:tcPr>
            <w:tcW w:w="1040" w:type="dxa"/>
            <w:vAlign w:val="center"/>
          </w:tcPr>
          <w:p w14:paraId="0F94CFAB" w14:textId="77777777" w:rsidR="008920D0" w:rsidRPr="006F06D4" w:rsidRDefault="008920D0" w:rsidP="008920D0">
            <w:pPr>
              <w:jc w:val="both"/>
            </w:pPr>
          </w:p>
        </w:tc>
        <w:tc>
          <w:tcPr>
            <w:tcW w:w="1513" w:type="dxa"/>
            <w:vAlign w:val="center"/>
          </w:tcPr>
          <w:p w14:paraId="5AEF8AF1" w14:textId="77777777" w:rsidR="008920D0" w:rsidRPr="006F06D4" w:rsidRDefault="008920D0" w:rsidP="008920D0">
            <w:pPr>
              <w:jc w:val="both"/>
            </w:pPr>
          </w:p>
        </w:tc>
      </w:tr>
      <w:tr w:rsidR="008920D0" w14:paraId="49E9BEC5" w14:textId="77777777" w:rsidTr="008920D0">
        <w:trPr>
          <w:trHeight w:val="423"/>
        </w:trPr>
        <w:tc>
          <w:tcPr>
            <w:tcW w:w="1416" w:type="dxa"/>
            <w:vAlign w:val="center"/>
          </w:tcPr>
          <w:p w14:paraId="775F2DA8" w14:textId="77777777" w:rsidR="008920D0" w:rsidRPr="006F06D4" w:rsidRDefault="008920D0" w:rsidP="008920D0">
            <w:pPr>
              <w:jc w:val="both"/>
            </w:pPr>
          </w:p>
        </w:tc>
        <w:tc>
          <w:tcPr>
            <w:tcW w:w="1428" w:type="dxa"/>
            <w:vAlign w:val="center"/>
          </w:tcPr>
          <w:p w14:paraId="1967905A" w14:textId="77777777" w:rsidR="008920D0" w:rsidRPr="006F06D4" w:rsidRDefault="008920D0" w:rsidP="008920D0">
            <w:pPr>
              <w:jc w:val="both"/>
            </w:pPr>
          </w:p>
        </w:tc>
        <w:tc>
          <w:tcPr>
            <w:tcW w:w="1353" w:type="dxa"/>
            <w:vAlign w:val="center"/>
          </w:tcPr>
          <w:p w14:paraId="35198C29" w14:textId="77777777" w:rsidR="008920D0" w:rsidRPr="006F06D4" w:rsidRDefault="008920D0" w:rsidP="008920D0">
            <w:pPr>
              <w:jc w:val="both"/>
            </w:pPr>
          </w:p>
        </w:tc>
        <w:tc>
          <w:tcPr>
            <w:tcW w:w="1156" w:type="dxa"/>
            <w:vAlign w:val="center"/>
          </w:tcPr>
          <w:p w14:paraId="3022D4F7" w14:textId="77777777" w:rsidR="008920D0" w:rsidRPr="006F06D4" w:rsidRDefault="008920D0" w:rsidP="008920D0">
            <w:pPr>
              <w:jc w:val="both"/>
            </w:pPr>
          </w:p>
        </w:tc>
        <w:tc>
          <w:tcPr>
            <w:tcW w:w="1155" w:type="dxa"/>
            <w:vAlign w:val="center"/>
          </w:tcPr>
          <w:p w14:paraId="4350D9ED" w14:textId="77777777" w:rsidR="008920D0" w:rsidRPr="006F06D4" w:rsidRDefault="008920D0" w:rsidP="008920D0">
            <w:pPr>
              <w:jc w:val="both"/>
            </w:pPr>
          </w:p>
        </w:tc>
        <w:tc>
          <w:tcPr>
            <w:tcW w:w="1040" w:type="dxa"/>
            <w:vAlign w:val="center"/>
          </w:tcPr>
          <w:p w14:paraId="0FC53CE8" w14:textId="77777777" w:rsidR="008920D0" w:rsidRPr="006F06D4" w:rsidRDefault="008920D0" w:rsidP="008920D0">
            <w:pPr>
              <w:jc w:val="both"/>
            </w:pPr>
          </w:p>
        </w:tc>
        <w:tc>
          <w:tcPr>
            <w:tcW w:w="1513" w:type="dxa"/>
            <w:vAlign w:val="center"/>
          </w:tcPr>
          <w:p w14:paraId="1CBE41A9" w14:textId="77777777" w:rsidR="008920D0" w:rsidRPr="006F06D4" w:rsidRDefault="008920D0" w:rsidP="008920D0">
            <w:pPr>
              <w:jc w:val="both"/>
            </w:pPr>
          </w:p>
        </w:tc>
      </w:tr>
      <w:tr w:rsidR="008920D0" w14:paraId="36A4DD7F" w14:textId="77777777" w:rsidTr="008920D0">
        <w:trPr>
          <w:trHeight w:val="423"/>
        </w:trPr>
        <w:tc>
          <w:tcPr>
            <w:tcW w:w="1416" w:type="dxa"/>
            <w:vAlign w:val="center"/>
          </w:tcPr>
          <w:p w14:paraId="27486542" w14:textId="77777777" w:rsidR="008920D0" w:rsidRPr="006F06D4" w:rsidRDefault="008920D0" w:rsidP="008920D0">
            <w:pPr>
              <w:jc w:val="both"/>
            </w:pPr>
          </w:p>
        </w:tc>
        <w:tc>
          <w:tcPr>
            <w:tcW w:w="1428" w:type="dxa"/>
            <w:vAlign w:val="center"/>
          </w:tcPr>
          <w:p w14:paraId="1F6158B7" w14:textId="77777777" w:rsidR="008920D0" w:rsidRPr="006F06D4" w:rsidRDefault="008920D0" w:rsidP="008920D0">
            <w:pPr>
              <w:jc w:val="both"/>
            </w:pPr>
          </w:p>
        </w:tc>
        <w:tc>
          <w:tcPr>
            <w:tcW w:w="1353" w:type="dxa"/>
            <w:vAlign w:val="center"/>
          </w:tcPr>
          <w:p w14:paraId="74951FBF" w14:textId="77777777" w:rsidR="008920D0" w:rsidRPr="006F06D4" w:rsidRDefault="008920D0" w:rsidP="008920D0">
            <w:pPr>
              <w:jc w:val="both"/>
            </w:pPr>
          </w:p>
        </w:tc>
        <w:tc>
          <w:tcPr>
            <w:tcW w:w="1156" w:type="dxa"/>
            <w:vAlign w:val="center"/>
          </w:tcPr>
          <w:p w14:paraId="17EFD63B" w14:textId="77777777" w:rsidR="008920D0" w:rsidRPr="006F06D4" w:rsidRDefault="008920D0" w:rsidP="008920D0">
            <w:pPr>
              <w:jc w:val="both"/>
            </w:pPr>
          </w:p>
        </w:tc>
        <w:tc>
          <w:tcPr>
            <w:tcW w:w="1155" w:type="dxa"/>
            <w:vAlign w:val="center"/>
          </w:tcPr>
          <w:p w14:paraId="66FA4204" w14:textId="77777777" w:rsidR="008920D0" w:rsidRPr="006F06D4" w:rsidRDefault="008920D0" w:rsidP="008920D0">
            <w:pPr>
              <w:jc w:val="both"/>
            </w:pPr>
          </w:p>
        </w:tc>
        <w:tc>
          <w:tcPr>
            <w:tcW w:w="1040" w:type="dxa"/>
            <w:vAlign w:val="center"/>
          </w:tcPr>
          <w:p w14:paraId="29C37037" w14:textId="77777777" w:rsidR="008920D0" w:rsidRPr="006F06D4" w:rsidRDefault="008920D0" w:rsidP="008920D0">
            <w:pPr>
              <w:jc w:val="both"/>
            </w:pPr>
          </w:p>
        </w:tc>
        <w:tc>
          <w:tcPr>
            <w:tcW w:w="1513" w:type="dxa"/>
            <w:vAlign w:val="center"/>
          </w:tcPr>
          <w:p w14:paraId="49B4C2E0" w14:textId="77777777" w:rsidR="008920D0" w:rsidRPr="006F06D4" w:rsidRDefault="008920D0" w:rsidP="008920D0">
            <w:pPr>
              <w:jc w:val="both"/>
            </w:pPr>
          </w:p>
        </w:tc>
      </w:tr>
      <w:tr w:rsidR="008920D0" w14:paraId="09B064A8" w14:textId="77777777" w:rsidTr="008920D0">
        <w:trPr>
          <w:trHeight w:val="423"/>
        </w:trPr>
        <w:tc>
          <w:tcPr>
            <w:tcW w:w="1416" w:type="dxa"/>
            <w:vAlign w:val="center"/>
          </w:tcPr>
          <w:p w14:paraId="6DD22DF8" w14:textId="77777777" w:rsidR="008920D0" w:rsidRPr="006F06D4" w:rsidRDefault="008920D0" w:rsidP="008920D0">
            <w:pPr>
              <w:jc w:val="both"/>
            </w:pPr>
          </w:p>
        </w:tc>
        <w:tc>
          <w:tcPr>
            <w:tcW w:w="1428" w:type="dxa"/>
            <w:vAlign w:val="center"/>
          </w:tcPr>
          <w:p w14:paraId="333A8552" w14:textId="77777777" w:rsidR="008920D0" w:rsidRPr="006F06D4" w:rsidRDefault="008920D0" w:rsidP="008920D0">
            <w:pPr>
              <w:jc w:val="both"/>
            </w:pPr>
          </w:p>
        </w:tc>
        <w:tc>
          <w:tcPr>
            <w:tcW w:w="1353" w:type="dxa"/>
            <w:vAlign w:val="center"/>
          </w:tcPr>
          <w:p w14:paraId="671968F0" w14:textId="77777777" w:rsidR="008920D0" w:rsidRPr="006F06D4" w:rsidRDefault="008920D0" w:rsidP="008920D0">
            <w:pPr>
              <w:jc w:val="both"/>
            </w:pPr>
          </w:p>
        </w:tc>
        <w:tc>
          <w:tcPr>
            <w:tcW w:w="1156" w:type="dxa"/>
            <w:vAlign w:val="center"/>
          </w:tcPr>
          <w:p w14:paraId="54DBAA56" w14:textId="77777777" w:rsidR="008920D0" w:rsidRPr="006F06D4" w:rsidRDefault="008920D0" w:rsidP="008920D0">
            <w:pPr>
              <w:jc w:val="both"/>
            </w:pPr>
          </w:p>
        </w:tc>
        <w:tc>
          <w:tcPr>
            <w:tcW w:w="1155" w:type="dxa"/>
            <w:vAlign w:val="center"/>
          </w:tcPr>
          <w:p w14:paraId="0A227558" w14:textId="77777777" w:rsidR="008920D0" w:rsidRPr="006F06D4" w:rsidRDefault="008920D0" w:rsidP="008920D0">
            <w:pPr>
              <w:jc w:val="both"/>
            </w:pPr>
          </w:p>
        </w:tc>
        <w:tc>
          <w:tcPr>
            <w:tcW w:w="1040" w:type="dxa"/>
            <w:vAlign w:val="center"/>
          </w:tcPr>
          <w:p w14:paraId="66FC6B1C" w14:textId="77777777" w:rsidR="008920D0" w:rsidRPr="006F06D4" w:rsidRDefault="008920D0" w:rsidP="008920D0">
            <w:pPr>
              <w:jc w:val="both"/>
            </w:pPr>
          </w:p>
        </w:tc>
        <w:tc>
          <w:tcPr>
            <w:tcW w:w="1513" w:type="dxa"/>
            <w:vAlign w:val="center"/>
          </w:tcPr>
          <w:p w14:paraId="7CA60F93" w14:textId="77777777" w:rsidR="008920D0" w:rsidRPr="006F06D4" w:rsidRDefault="008920D0" w:rsidP="008920D0">
            <w:pPr>
              <w:jc w:val="both"/>
            </w:pPr>
          </w:p>
        </w:tc>
      </w:tr>
      <w:tr w:rsidR="008920D0" w14:paraId="0629FEFE" w14:textId="77777777" w:rsidTr="008920D0">
        <w:trPr>
          <w:trHeight w:val="423"/>
        </w:trPr>
        <w:tc>
          <w:tcPr>
            <w:tcW w:w="1416" w:type="dxa"/>
            <w:vAlign w:val="center"/>
          </w:tcPr>
          <w:p w14:paraId="4F122406" w14:textId="77777777" w:rsidR="008920D0" w:rsidRPr="006F06D4" w:rsidRDefault="008920D0" w:rsidP="008920D0">
            <w:pPr>
              <w:jc w:val="both"/>
            </w:pPr>
          </w:p>
        </w:tc>
        <w:tc>
          <w:tcPr>
            <w:tcW w:w="1428" w:type="dxa"/>
            <w:vAlign w:val="center"/>
          </w:tcPr>
          <w:p w14:paraId="05FCCD5B" w14:textId="77777777" w:rsidR="008920D0" w:rsidRPr="006F06D4" w:rsidRDefault="008920D0" w:rsidP="008920D0">
            <w:pPr>
              <w:jc w:val="both"/>
            </w:pPr>
          </w:p>
        </w:tc>
        <w:tc>
          <w:tcPr>
            <w:tcW w:w="1353" w:type="dxa"/>
            <w:vAlign w:val="center"/>
          </w:tcPr>
          <w:p w14:paraId="4E5EC0FF" w14:textId="77777777" w:rsidR="008920D0" w:rsidRPr="006F06D4" w:rsidRDefault="008920D0" w:rsidP="008920D0">
            <w:pPr>
              <w:jc w:val="both"/>
            </w:pPr>
          </w:p>
        </w:tc>
        <w:tc>
          <w:tcPr>
            <w:tcW w:w="1156" w:type="dxa"/>
            <w:vAlign w:val="center"/>
          </w:tcPr>
          <w:p w14:paraId="241EE588" w14:textId="77777777" w:rsidR="008920D0" w:rsidRPr="006F06D4" w:rsidRDefault="008920D0" w:rsidP="008920D0">
            <w:pPr>
              <w:jc w:val="both"/>
            </w:pPr>
          </w:p>
        </w:tc>
        <w:tc>
          <w:tcPr>
            <w:tcW w:w="1155" w:type="dxa"/>
            <w:vAlign w:val="center"/>
          </w:tcPr>
          <w:p w14:paraId="505865A7" w14:textId="77777777" w:rsidR="008920D0" w:rsidRPr="006F06D4" w:rsidRDefault="008920D0" w:rsidP="008920D0">
            <w:pPr>
              <w:jc w:val="both"/>
            </w:pPr>
          </w:p>
        </w:tc>
        <w:tc>
          <w:tcPr>
            <w:tcW w:w="1040" w:type="dxa"/>
            <w:vAlign w:val="center"/>
          </w:tcPr>
          <w:p w14:paraId="6A4089F0" w14:textId="77777777" w:rsidR="008920D0" w:rsidRPr="006F06D4" w:rsidRDefault="008920D0" w:rsidP="008920D0">
            <w:pPr>
              <w:jc w:val="both"/>
            </w:pPr>
          </w:p>
        </w:tc>
        <w:tc>
          <w:tcPr>
            <w:tcW w:w="1513" w:type="dxa"/>
            <w:vAlign w:val="center"/>
          </w:tcPr>
          <w:p w14:paraId="48F8A6F6" w14:textId="77777777" w:rsidR="008920D0" w:rsidRPr="006F06D4" w:rsidRDefault="008920D0" w:rsidP="008920D0">
            <w:pPr>
              <w:jc w:val="both"/>
            </w:pPr>
          </w:p>
        </w:tc>
      </w:tr>
      <w:tr w:rsidR="008920D0" w14:paraId="1731015B" w14:textId="77777777" w:rsidTr="008920D0">
        <w:trPr>
          <w:trHeight w:val="423"/>
        </w:trPr>
        <w:tc>
          <w:tcPr>
            <w:tcW w:w="1416" w:type="dxa"/>
            <w:vAlign w:val="center"/>
          </w:tcPr>
          <w:p w14:paraId="1427FEAA" w14:textId="77777777" w:rsidR="008920D0" w:rsidRPr="006F06D4" w:rsidRDefault="008920D0" w:rsidP="008920D0">
            <w:pPr>
              <w:jc w:val="both"/>
            </w:pPr>
          </w:p>
        </w:tc>
        <w:tc>
          <w:tcPr>
            <w:tcW w:w="1428" w:type="dxa"/>
            <w:vAlign w:val="center"/>
          </w:tcPr>
          <w:p w14:paraId="5D616F90" w14:textId="77777777" w:rsidR="008920D0" w:rsidRPr="006F06D4" w:rsidRDefault="008920D0" w:rsidP="008920D0">
            <w:pPr>
              <w:jc w:val="both"/>
            </w:pPr>
          </w:p>
        </w:tc>
        <w:tc>
          <w:tcPr>
            <w:tcW w:w="1353" w:type="dxa"/>
            <w:vAlign w:val="center"/>
          </w:tcPr>
          <w:p w14:paraId="7E01BCCD" w14:textId="77777777" w:rsidR="008920D0" w:rsidRPr="006F06D4" w:rsidRDefault="008920D0" w:rsidP="008920D0">
            <w:pPr>
              <w:jc w:val="both"/>
            </w:pPr>
          </w:p>
        </w:tc>
        <w:tc>
          <w:tcPr>
            <w:tcW w:w="1156" w:type="dxa"/>
            <w:vAlign w:val="center"/>
          </w:tcPr>
          <w:p w14:paraId="23B50E58" w14:textId="77777777" w:rsidR="008920D0" w:rsidRPr="006F06D4" w:rsidRDefault="008920D0" w:rsidP="008920D0">
            <w:pPr>
              <w:jc w:val="both"/>
            </w:pPr>
          </w:p>
        </w:tc>
        <w:tc>
          <w:tcPr>
            <w:tcW w:w="1155" w:type="dxa"/>
            <w:vAlign w:val="center"/>
          </w:tcPr>
          <w:p w14:paraId="73F401D5" w14:textId="77777777" w:rsidR="008920D0" w:rsidRPr="006F06D4" w:rsidRDefault="008920D0" w:rsidP="008920D0">
            <w:pPr>
              <w:jc w:val="both"/>
            </w:pPr>
          </w:p>
        </w:tc>
        <w:tc>
          <w:tcPr>
            <w:tcW w:w="1040" w:type="dxa"/>
            <w:vAlign w:val="center"/>
          </w:tcPr>
          <w:p w14:paraId="72F74D99" w14:textId="77777777" w:rsidR="008920D0" w:rsidRPr="006F06D4" w:rsidRDefault="008920D0" w:rsidP="008920D0">
            <w:pPr>
              <w:jc w:val="both"/>
            </w:pPr>
          </w:p>
        </w:tc>
        <w:tc>
          <w:tcPr>
            <w:tcW w:w="1513" w:type="dxa"/>
            <w:vAlign w:val="center"/>
          </w:tcPr>
          <w:p w14:paraId="1468E54A" w14:textId="77777777" w:rsidR="008920D0" w:rsidRPr="006F06D4" w:rsidRDefault="008920D0" w:rsidP="008920D0">
            <w:pPr>
              <w:jc w:val="both"/>
            </w:pPr>
          </w:p>
        </w:tc>
      </w:tr>
      <w:tr w:rsidR="008920D0" w14:paraId="3634603C" w14:textId="77777777" w:rsidTr="008920D0">
        <w:trPr>
          <w:trHeight w:val="423"/>
        </w:trPr>
        <w:tc>
          <w:tcPr>
            <w:tcW w:w="1416" w:type="dxa"/>
            <w:vAlign w:val="center"/>
          </w:tcPr>
          <w:p w14:paraId="4E0DBFBF" w14:textId="77777777" w:rsidR="008920D0" w:rsidRPr="006F06D4" w:rsidRDefault="008920D0" w:rsidP="008920D0">
            <w:pPr>
              <w:jc w:val="both"/>
            </w:pPr>
          </w:p>
        </w:tc>
        <w:tc>
          <w:tcPr>
            <w:tcW w:w="1428" w:type="dxa"/>
            <w:vAlign w:val="center"/>
          </w:tcPr>
          <w:p w14:paraId="0081EB5E" w14:textId="77777777" w:rsidR="008920D0" w:rsidRPr="006F06D4" w:rsidRDefault="008920D0" w:rsidP="008920D0">
            <w:pPr>
              <w:jc w:val="both"/>
            </w:pPr>
          </w:p>
        </w:tc>
        <w:tc>
          <w:tcPr>
            <w:tcW w:w="1353" w:type="dxa"/>
            <w:vAlign w:val="center"/>
          </w:tcPr>
          <w:p w14:paraId="132F149F" w14:textId="77777777" w:rsidR="008920D0" w:rsidRPr="006F06D4" w:rsidRDefault="008920D0" w:rsidP="008920D0">
            <w:pPr>
              <w:jc w:val="both"/>
            </w:pPr>
          </w:p>
        </w:tc>
        <w:tc>
          <w:tcPr>
            <w:tcW w:w="1156" w:type="dxa"/>
            <w:vAlign w:val="center"/>
          </w:tcPr>
          <w:p w14:paraId="1036D655" w14:textId="77777777" w:rsidR="008920D0" w:rsidRPr="006F06D4" w:rsidRDefault="008920D0" w:rsidP="008920D0">
            <w:pPr>
              <w:jc w:val="both"/>
            </w:pPr>
          </w:p>
        </w:tc>
        <w:tc>
          <w:tcPr>
            <w:tcW w:w="1155" w:type="dxa"/>
            <w:vAlign w:val="center"/>
          </w:tcPr>
          <w:p w14:paraId="22C92D32" w14:textId="77777777" w:rsidR="008920D0" w:rsidRPr="006F06D4" w:rsidRDefault="008920D0" w:rsidP="008920D0">
            <w:pPr>
              <w:jc w:val="both"/>
            </w:pPr>
          </w:p>
        </w:tc>
        <w:tc>
          <w:tcPr>
            <w:tcW w:w="1040" w:type="dxa"/>
            <w:vAlign w:val="center"/>
          </w:tcPr>
          <w:p w14:paraId="1AD79CBD" w14:textId="77777777" w:rsidR="008920D0" w:rsidRPr="006F06D4" w:rsidRDefault="008920D0" w:rsidP="008920D0">
            <w:pPr>
              <w:jc w:val="both"/>
            </w:pPr>
          </w:p>
        </w:tc>
        <w:tc>
          <w:tcPr>
            <w:tcW w:w="1513" w:type="dxa"/>
            <w:vAlign w:val="center"/>
          </w:tcPr>
          <w:p w14:paraId="5CA4B804" w14:textId="77777777" w:rsidR="008920D0" w:rsidRPr="006F06D4" w:rsidRDefault="008920D0" w:rsidP="008920D0">
            <w:pPr>
              <w:jc w:val="both"/>
            </w:pPr>
          </w:p>
        </w:tc>
      </w:tr>
      <w:tr w:rsidR="008920D0" w14:paraId="6734EDC2" w14:textId="77777777" w:rsidTr="008920D0">
        <w:trPr>
          <w:trHeight w:val="423"/>
        </w:trPr>
        <w:tc>
          <w:tcPr>
            <w:tcW w:w="1416" w:type="dxa"/>
            <w:vAlign w:val="center"/>
          </w:tcPr>
          <w:p w14:paraId="125CB9D0" w14:textId="77777777" w:rsidR="008920D0" w:rsidRPr="006F06D4" w:rsidRDefault="008920D0" w:rsidP="008920D0">
            <w:pPr>
              <w:jc w:val="both"/>
            </w:pPr>
          </w:p>
        </w:tc>
        <w:tc>
          <w:tcPr>
            <w:tcW w:w="1428" w:type="dxa"/>
            <w:vAlign w:val="center"/>
          </w:tcPr>
          <w:p w14:paraId="0A511624" w14:textId="77777777" w:rsidR="008920D0" w:rsidRPr="006F06D4" w:rsidRDefault="008920D0" w:rsidP="008920D0">
            <w:pPr>
              <w:jc w:val="both"/>
            </w:pPr>
          </w:p>
        </w:tc>
        <w:tc>
          <w:tcPr>
            <w:tcW w:w="1353" w:type="dxa"/>
            <w:vAlign w:val="center"/>
          </w:tcPr>
          <w:p w14:paraId="63CB11AF" w14:textId="77777777" w:rsidR="008920D0" w:rsidRPr="006F06D4" w:rsidRDefault="008920D0" w:rsidP="008920D0">
            <w:pPr>
              <w:jc w:val="both"/>
            </w:pPr>
          </w:p>
        </w:tc>
        <w:tc>
          <w:tcPr>
            <w:tcW w:w="1156" w:type="dxa"/>
            <w:vAlign w:val="center"/>
          </w:tcPr>
          <w:p w14:paraId="00723FAB" w14:textId="77777777" w:rsidR="008920D0" w:rsidRPr="006F06D4" w:rsidRDefault="008920D0" w:rsidP="008920D0">
            <w:pPr>
              <w:jc w:val="both"/>
            </w:pPr>
          </w:p>
        </w:tc>
        <w:tc>
          <w:tcPr>
            <w:tcW w:w="1155" w:type="dxa"/>
            <w:vAlign w:val="center"/>
          </w:tcPr>
          <w:p w14:paraId="3A013579" w14:textId="77777777" w:rsidR="008920D0" w:rsidRPr="006F06D4" w:rsidRDefault="008920D0" w:rsidP="008920D0">
            <w:pPr>
              <w:jc w:val="both"/>
            </w:pPr>
          </w:p>
        </w:tc>
        <w:tc>
          <w:tcPr>
            <w:tcW w:w="1040" w:type="dxa"/>
            <w:vAlign w:val="center"/>
          </w:tcPr>
          <w:p w14:paraId="5B6D3F32" w14:textId="77777777" w:rsidR="008920D0" w:rsidRPr="006F06D4" w:rsidRDefault="008920D0" w:rsidP="008920D0">
            <w:pPr>
              <w:jc w:val="both"/>
            </w:pPr>
          </w:p>
        </w:tc>
        <w:tc>
          <w:tcPr>
            <w:tcW w:w="1513" w:type="dxa"/>
            <w:vAlign w:val="center"/>
          </w:tcPr>
          <w:p w14:paraId="091E371C" w14:textId="77777777" w:rsidR="008920D0" w:rsidRPr="006F06D4" w:rsidRDefault="008920D0" w:rsidP="008920D0">
            <w:pPr>
              <w:jc w:val="both"/>
            </w:pPr>
          </w:p>
        </w:tc>
      </w:tr>
      <w:tr w:rsidR="008920D0" w14:paraId="4F0F3371" w14:textId="77777777" w:rsidTr="008920D0">
        <w:trPr>
          <w:trHeight w:val="423"/>
        </w:trPr>
        <w:tc>
          <w:tcPr>
            <w:tcW w:w="1416" w:type="dxa"/>
            <w:vAlign w:val="center"/>
          </w:tcPr>
          <w:p w14:paraId="74921B57" w14:textId="77777777" w:rsidR="008920D0" w:rsidRPr="006F06D4" w:rsidRDefault="008920D0" w:rsidP="008920D0">
            <w:pPr>
              <w:jc w:val="both"/>
            </w:pPr>
          </w:p>
        </w:tc>
        <w:tc>
          <w:tcPr>
            <w:tcW w:w="1428" w:type="dxa"/>
            <w:vAlign w:val="center"/>
          </w:tcPr>
          <w:p w14:paraId="242FE014" w14:textId="77777777" w:rsidR="008920D0" w:rsidRPr="006F06D4" w:rsidRDefault="008920D0" w:rsidP="008920D0">
            <w:pPr>
              <w:jc w:val="both"/>
            </w:pPr>
          </w:p>
        </w:tc>
        <w:tc>
          <w:tcPr>
            <w:tcW w:w="1353" w:type="dxa"/>
            <w:vAlign w:val="center"/>
          </w:tcPr>
          <w:p w14:paraId="5BB42253" w14:textId="77777777" w:rsidR="008920D0" w:rsidRPr="006F06D4" w:rsidRDefault="008920D0" w:rsidP="008920D0">
            <w:pPr>
              <w:jc w:val="both"/>
            </w:pPr>
          </w:p>
        </w:tc>
        <w:tc>
          <w:tcPr>
            <w:tcW w:w="1156" w:type="dxa"/>
            <w:vAlign w:val="center"/>
          </w:tcPr>
          <w:p w14:paraId="2895B9CC" w14:textId="77777777" w:rsidR="008920D0" w:rsidRPr="006F06D4" w:rsidRDefault="008920D0" w:rsidP="008920D0">
            <w:pPr>
              <w:jc w:val="both"/>
            </w:pPr>
          </w:p>
        </w:tc>
        <w:tc>
          <w:tcPr>
            <w:tcW w:w="1155" w:type="dxa"/>
            <w:vAlign w:val="center"/>
          </w:tcPr>
          <w:p w14:paraId="13059351" w14:textId="77777777" w:rsidR="008920D0" w:rsidRPr="006F06D4" w:rsidRDefault="008920D0" w:rsidP="008920D0">
            <w:pPr>
              <w:jc w:val="both"/>
            </w:pPr>
          </w:p>
        </w:tc>
        <w:tc>
          <w:tcPr>
            <w:tcW w:w="1040" w:type="dxa"/>
            <w:vAlign w:val="center"/>
          </w:tcPr>
          <w:p w14:paraId="57F1337C" w14:textId="77777777" w:rsidR="008920D0" w:rsidRPr="006F06D4" w:rsidRDefault="008920D0" w:rsidP="008920D0">
            <w:pPr>
              <w:jc w:val="both"/>
            </w:pPr>
          </w:p>
        </w:tc>
        <w:tc>
          <w:tcPr>
            <w:tcW w:w="1513" w:type="dxa"/>
            <w:vAlign w:val="center"/>
          </w:tcPr>
          <w:p w14:paraId="5B510A91" w14:textId="77777777" w:rsidR="008920D0" w:rsidRPr="006F06D4" w:rsidRDefault="008920D0" w:rsidP="008920D0">
            <w:pPr>
              <w:jc w:val="both"/>
            </w:pPr>
          </w:p>
        </w:tc>
      </w:tr>
      <w:tr w:rsidR="008920D0" w14:paraId="39800753" w14:textId="77777777" w:rsidTr="008920D0">
        <w:trPr>
          <w:trHeight w:val="423"/>
        </w:trPr>
        <w:tc>
          <w:tcPr>
            <w:tcW w:w="1416" w:type="dxa"/>
            <w:vAlign w:val="center"/>
          </w:tcPr>
          <w:p w14:paraId="3A9CFA6C" w14:textId="77777777" w:rsidR="008920D0" w:rsidRDefault="008920D0" w:rsidP="008920D0">
            <w:pPr>
              <w:jc w:val="both"/>
            </w:pPr>
          </w:p>
        </w:tc>
        <w:tc>
          <w:tcPr>
            <w:tcW w:w="1428" w:type="dxa"/>
            <w:vAlign w:val="center"/>
          </w:tcPr>
          <w:p w14:paraId="333FD082" w14:textId="77777777" w:rsidR="008920D0" w:rsidRPr="006F06D4" w:rsidRDefault="008920D0" w:rsidP="008920D0">
            <w:pPr>
              <w:jc w:val="both"/>
            </w:pPr>
          </w:p>
        </w:tc>
        <w:tc>
          <w:tcPr>
            <w:tcW w:w="1353" w:type="dxa"/>
            <w:vAlign w:val="center"/>
          </w:tcPr>
          <w:p w14:paraId="322EEBCF" w14:textId="77777777" w:rsidR="008920D0" w:rsidRPr="006F06D4" w:rsidRDefault="008920D0" w:rsidP="008920D0">
            <w:pPr>
              <w:jc w:val="both"/>
            </w:pPr>
          </w:p>
        </w:tc>
        <w:tc>
          <w:tcPr>
            <w:tcW w:w="1156" w:type="dxa"/>
            <w:vAlign w:val="center"/>
          </w:tcPr>
          <w:p w14:paraId="4D194335" w14:textId="77777777" w:rsidR="008920D0" w:rsidRPr="006F06D4" w:rsidRDefault="008920D0" w:rsidP="008920D0">
            <w:pPr>
              <w:jc w:val="both"/>
            </w:pPr>
          </w:p>
        </w:tc>
        <w:tc>
          <w:tcPr>
            <w:tcW w:w="1155" w:type="dxa"/>
            <w:vAlign w:val="center"/>
          </w:tcPr>
          <w:p w14:paraId="5D342E61" w14:textId="77777777" w:rsidR="008920D0" w:rsidRPr="006F06D4" w:rsidRDefault="008920D0" w:rsidP="008920D0">
            <w:pPr>
              <w:jc w:val="both"/>
            </w:pPr>
          </w:p>
        </w:tc>
        <w:tc>
          <w:tcPr>
            <w:tcW w:w="1040" w:type="dxa"/>
            <w:vAlign w:val="center"/>
          </w:tcPr>
          <w:p w14:paraId="35E42F2F" w14:textId="77777777" w:rsidR="008920D0" w:rsidRPr="006F06D4" w:rsidRDefault="008920D0" w:rsidP="008920D0">
            <w:pPr>
              <w:jc w:val="both"/>
            </w:pPr>
          </w:p>
        </w:tc>
        <w:tc>
          <w:tcPr>
            <w:tcW w:w="1513" w:type="dxa"/>
            <w:vAlign w:val="center"/>
          </w:tcPr>
          <w:p w14:paraId="0DF2DFCA" w14:textId="77777777" w:rsidR="008920D0" w:rsidRPr="006F06D4" w:rsidRDefault="008920D0" w:rsidP="008920D0">
            <w:pPr>
              <w:jc w:val="both"/>
            </w:pPr>
          </w:p>
        </w:tc>
      </w:tr>
      <w:tr w:rsidR="008920D0" w14:paraId="67D7A6AA" w14:textId="77777777" w:rsidTr="008920D0">
        <w:trPr>
          <w:trHeight w:val="423"/>
        </w:trPr>
        <w:tc>
          <w:tcPr>
            <w:tcW w:w="1416" w:type="dxa"/>
            <w:vAlign w:val="center"/>
          </w:tcPr>
          <w:p w14:paraId="7FA5C4CE" w14:textId="77777777" w:rsidR="008920D0" w:rsidRDefault="008920D0" w:rsidP="008920D0">
            <w:pPr>
              <w:jc w:val="both"/>
            </w:pPr>
          </w:p>
        </w:tc>
        <w:tc>
          <w:tcPr>
            <w:tcW w:w="1428" w:type="dxa"/>
            <w:vAlign w:val="center"/>
          </w:tcPr>
          <w:p w14:paraId="157C01E2" w14:textId="77777777" w:rsidR="008920D0" w:rsidRPr="006F06D4" w:rsidRDefault="008920D0" w:rsidP="008920D0">
            <w:pPr>
              <w:jc w:val="both"/>
            </w:pPr>
          </w:p>
        </w:tc>
        <w:tc>
          <w:tcPr>
            <w:tcW w:w="1353" w:type="dxa"/>
            <w:vAlign w:val="center"/>
          </w:tcPr>
          <w:p w14:paraId="5160F612" w14:textId="77777777" w:rsidR="008920D0" w:rsidRPr="006F06D4" w:rsidRDefault="008920D0" w:rsidP="008920D0">
            <w:pPr>
              <w:jc w:val="both"/>
            </w:pPr>
          </w:p>
        </w:tc>
        <w:tc>
          <w:tcPr>
            <w:tcW w:w="1156" w:type="dxa"/>
            <w:vAlign w:val="center"/>
          </w:tcPr>
          <w:p w14:paraId="0FCCE882" w14:textId="77777777" w:rsidR="008920D0" w:rsidRPr="006F06D4" w:rsidRDefault="008920D0" w:rsidP="008920D0">
            <w:pPr>
              <w:jc w:val="both"/>
            </w:pPr>
          </w:p>
        </w:tc>
        <w:tc>
          <w:tcPr>
            <w:tcW w:w="1155" w:type="dxa"/>
            <w:vAlign w:val="center"/>
          </w:tcPr>
          <w:p w14:paraId="43008025" w14:textId="77777777" w:rsidR="008920D0" w:rsidRPr="006F06D4" w:rsidRDefault="008920D0" w:rsidP="008920D0">
            <w:pPr>
              <w:jc w:val="both"/>
            </w:pPr>
          </w:p>
        </w:tc>
        <w:tc>
          <w:tcPr>
            <w:tcW w:w="1040" w:type="dxa"/>
            <w:vAlign w:val="center"/>
          </w:tcPr>
          <w:p w14:paraId="0540D8C5" w14:textId="77777777" w:rsidR="008920D0" w:rsidRPr="006F06D4" w:rsidRDefault="008920D0" w:rsidP="008920D0">
            <w:pPr>
              <w:jc w:val="both"/>
            </w:pPr>
          </w:p>
        </w:tc>
        <w:tc>
          <w:tcPr>
            <w:tcW w:w="1513" w:type="dxa"/>
            <w:vAlign w:val="center"/>
          </w:tcPr>
          <w:p w14:paraId="23C8C26D" w14:textId="77777777" w:rsidR="008920D0" w:rsidRPr="006F06D4" w:rsidRDefault="008920D0" w:rsidP="008920D0">
            <w:pPr>
              <w:jc w:val="both"/>
            </w:pPr>
          </w:p>
        </w:tc>
      </w:tr>
      <w:tr w:rsidR="008920D0" w14:paraId="26259D58" w14:textId="77777777" w:rsidTr="008920D0">
        <w:trPr>
          <w:trHeight w:val="423"/>
        </w:trPr>
        <w:tc>
          <w:tcPr>
            <w:tcW w:w="1416" w:type="dxa"/>
            <w:vAlign w:val="center"/>
          </w:tcPr>
          <w:p w14:paraId="5721A425" w14:textId="77777777" w:rsidR="008920D0" w:rsidRDefault="008920D0" w:rsidP="008920D0">
            <w:pPr>
              <w:jc w:val="both"/>
            </w:pPr>
          </w:p>
        </w:tc>
        <w:tc>
          <w:tcPr>
            <w:tcW w:w="1428" w:type="dxa"/>
            <w:vAlign w:val="center"/>
          </w:tcPr>
          <w:p w14:paraId="40A2F7DB" w14:textId="77777777" w:rsidR="008920D0" w:rsidRPr="006F06D4" w:rsidRDefault="008920D0" w:rsidP="008920D0">
            <w:pPr>
              <w:jc w:val="both"/>
            </w:pPr>
          </w:p>
        </w:tc>
        <w:tc>
          <w:tcPr>
            <w:tcW w:w="1353" w:type="dxa"/>
            <w:vAlign w:val="center"/>
          </w:tcPr>
          <w:p w14:paraId="470B7349" w14:textId="77777777" w:rsidR="008920D0" w:rsidRPr="006F06D4" w:rsidRDefault="008920D0" w:rsidP="008920D0">
            <w:pPr>
              <w:jc w:val="both"/>
            </w:pPr>
          </w:p>
        </w:tc>
        <w:tc>
          <w:tcPr>
            <w:tcW w:w="1156" w:type="dxa"/>
            <w:vAlign w:val="center"/>
          </w:tcPr>
          <w:p w14:paraId="1D52927C" w14:textId="77777777" w:rsidR="008920D0" w:rsidRPr="006F06D4" w:rsidRDefault="008920D0" w:rsidP="008920D0">
            <w:pPr>
              <w:jc w:val="both"/>
            </w:pPr>
          </w:p>
        </w:tc>
        <w:tc>
          <w:tcPr>
            <w:tcW w:w="1155" w:type="dxa"/>
            <w:vAlign w:val="center"/>
          </w:tcPr>
          <w:p w14:paraId="03CA6628" w14:textId="77777777" w:rsidR="008920D0" w:rsidRPr="006F06D4" w:rsidRDefault="008920D0" w:rsidP="008920D0">
            <w:pPr>
              <w:jc w:val="both"/>
            </w:pPr>
          </w:p>
        </w:tc>
        <w:tc>
          <w:tcPr>
            <w:tcW w:w="1040" w:type="dxa"/>
            <w:vAlign w:val="center"/>
          </w:tcPr>
          <w:p w14:paraId="06BDCE79" w14:textId="77777777" w:rsidR="008920D0" w:rsidRPr="006F06D4" w:rsidRDefault="008920D0" w:rsidP="008920D0">
            <w:pPr>
              <w:jc w:val="both"/>
            </w:pPr>
          </w:p>
        </w:tc>
        <w:tc>
          <w:tcPr>
            <w:tcW w:w="1513" w:type="dxa"/>
            <w:vAlign w:val="center"/>
          </w:tcPr>
          <w:p w14:paraId="3AA6A570" w14:textId="77777777" w:rsidR="008920D0" w:rsidRPr="006F06D4" w:rsidRDefault="008920D0" w:rsidP="008920D0">
            <w:pPr>
              <w:jc w:val="both"/>
            </w:pPr>
          </w:p>
        </w:tc>
      </w:tr>
    </w:tbl>
    <w:p w14:paraId="730F4932" w14:textId="08B65E25" w:rsidR="00007585" w:rsidRPr="00011908" w:rsidRDefault="00007585" w:rsidP="00007585">
      <w:pPr>
        <w:jc w:val="both"/>
        <w:rPr>
          <w:b/>
          <w:sz w:val="24"/>
          <w:szCs w:val="24"/>
          <w:u w:val="single"/>
        </w:rPr>
      </w:pPr>
      <w:r>
        <w:rPr>
          <w:b/>
          <w:sz w:val="24"/>
          <w:szCs w:val="24"/>
          <w:u w:val="single"/>
        </w:rPr>
        <w:t>Produkta sastāvā izmantotās vielas</w:t>
      </w:r>
      <w:r w:rsidRPr="00687AFC">
        <w:rPr>
          <w:b/>
          <w:sz w:val="24"/>
          <w:szCs w:val="24"/>
        </w:rPr>
        <w:t xml:space="preserve"> </w:t>
      </w:r>
    </w:p>
    <w:p w14:paraId="13E81DDF" w14:textId="186FC72B" w:rsidR="00686B3F" w:rsidRDefault="00007585" w:rsidP="00007585">
      <w:pPr>
        <w:jc w:val="both"/>
      </w:pPr>
      <w:r w:rsidRPr="002F6F90">
        <w:sym w:font="Wingdings" w:char="F0FE"/>
      </w:r>
      <w:r w:rsidRPr="002F6F90">
        <w:t xml:space="preserve"> Apliecinu, ka visas vielas, kuras satur produkts, ir norādītas </w:t>
      </w:r>
      <w:r w:rsidR="00375CB1">
        <w:t>turpmāk</w:t>
      </w:r>
      <w:r w:rsidRPr="002F6F90">
        <w:t xml:space="preserve"> tabulā:</w:t>
      </w:r>
    </w:p>
    <w:p w14:paraId="13388A7A" w14:textId="77777777" w:rsidR="00DE7BEF" w:rsidRPr="002F6F90" w:rsidRDefault="00DE7BEF" w:rsidP="00007585">
      <w:pPr>
        <w:jc w:val="both"/>
      </w:pPr>
    </w:p>
    <w:p w14:paraId="09A9A40B" w14:textId="4A48FC35" w:rsidR="00A700D9" w:rsidRDefault="00A700D9" w:rsidP="006B70C2">
      <w:pPr>
        <w:spacing w:after="0"/>
        <w:jc w:val="both"/>
        <w:rPr>
          <w:bCs/>
          <w:iCs/>
        </w:rPr>
      </w:pPr>
    </w:p>
    <w:p w14:paraId="6D00566B" w14:textId="4100268E" w:rsidR="00103A9E" w:rsidRDefault="00103A9E" w:rsidP="006B70C2">
      <w:pPr>
        <w:spacing w:after="0"/>
        <w:jc w:val="both"/>
        <w:rPr>
          <w:bCs/>
          <w:iCs/>
        </w:rPr>
      </w:pPr>
    </w:p>
    <w:p w14:paraId="3DD3EDC7" w14:textId="0655BD1E" w:rsidR="00103A9E" w:rsidRDefault="00103A9E" w:rsidP="006B70C2">
      <w:pPr>
        <w:spacing w:after="0"/>
        <w:jc w:val="both"/>
        <w:rPr>
          <w:bCs/>
          <w:iCs/>
        </w:rPr>
      </w:pPr>
    </w:p>
    <w:p w14:paraId="2244E8DD" w14:textId="48A62C45" w:rsidR="00103A9E" w:rsidRDefault="00103A9E" w:rsidP="006B70C2">
      <w:pPr>
        <w:spacing w:after="0"/>
        <w:jc w:val="both"/>
        <w:rPr>
          <w:bCs/>
          <w:iCs/>
        </w:rPr>
      </w:pPr>
    </w:p>
    <w:p w14:paraId="29FD1F92" w14:textId="6EB0E8F8" w:rsidR="00103A9E" w:rsidRDefault="00103A9E" w:rsidP="006B70C2">
      <w:pPr>
        <w:spacing w:after="0"/>
        <w:jc w:val="both"/>
        <w:rPr>
          <w:bCs/>
          <w:iCs/>
        </w:rPr>
      </w:pPr>
    </w:p>
    <w:p w14:paraId="13E6767F" w14:textId="0B5C981E" w:rsidR="00103A9E" w:rsidRDefault="00103A9E" w:rsidP="006B70C2">
      <w:pPr>
        <w:spacing w:after="0"/>
        <w:jc w:val="both"/>
        <w:rPr>
          <w:bCs/>
          <w:iCs/>
        </w:rPr>
      </w:pPr>
    </w:p>
    <w:p w14:paraId="7A44704A" w14:textId="2E94CC55" w:rsidR="00103A9E" w:rsidRDefault="00103A9E" w:rsidP="006B70C2">
      <w:pPr>
        <w:spacing w:after="0"/>
        <w:jc w:val="both"/>
        <w:rPr>
          <w:bCs/>
          <w:iCs/>
        </w:rPr>
      </w:pPr>
    </w:p>
    <w:tbl>
      <w:tblPr>
        <w:tblStyle w:val="TableGrid"/>
        <w:tblpPr w:leftFromText="180" w:rightFromText="180" w:vertAnchor="page" w:horzAnchor="margin" w:tblpY="2776"/>
        <w:tblW w:w="0" w:type="auto"/>
        <w:tblLook w:val="04A0" w:firstRow="1" w:lastRow="0" w:firstColumn="1" w:lastColumn="0" w:noHBand="0" w:noVBand="1"/>
      </w:tblPr>
      <w:tblGrid>
        <w:gridCol w:w="1416"/>
        <w:gridCol w:w="1428"/>
        <w:gridCol w:w="1353"/>
        <w:gridCol w:w="1156"/>
        <w:gridCol w:w="1155"/>
        <w:gridCol w:w="1040"/>
        <w:gridCol w:w="1513"/>
      </w:tblGrid>
      <w:tr w:rsidR="00103A9E" w:rsidRPr="006F06D4" w14:paraId="58CFDBB1" w14:textId="77777777" w:rsidTr="00103A9E">
        <w:trPr>
          <w:trHeight w:val="423"/>
        </w:trPr>
        <w:tc>
          <w:tcPr>
            <w:tcW w:w="1416" w:type="dxa"/>
            <w:vAlign w:val="center"/>
          </w:tcPr>
          <w:p w14:paraId="00A8142A" w14:textId="77777777" w:rsidR="00103A9E" w:rsidRPr="006F06D4" w:rsidRDefault="00103A9E" w:rsidP="00103A9E">
            <w:pPr>
              <w:jc w:val="both"/>
            </w:pPr>
          </w:p>
        </w:tc>
        <w:tc>
          <w:tcPr>
            <w:tcW w:w="1428" w:type="dxa"/>
            <w:vAlign w:val="center"/>
          </w:tcPr>
          <w:p w14:paraId="4B1A4E32" w14:textId="77777777" w:rsidR="00103A9E" w:rsidRPr="006F06D4" w:rsidRDefault="00103A9E" w:rsidP="00103A9E">
            <w:pPr>
              <w:jc w:val="both"/>
            </w:pPr>
          </w:p>
        </w:tc>
        <w:tc>
          <w:tcPr>
            <w:tcW w:w="1353" w:type="dxa"/>
            <w:vAlign w:val="center"/>
          </w:tcPr>
          <w:p w14:paraId="4B36C42F" w14:textId="77777777" w:rsidR="00103A9E" w:rsidRPr="006F06D4" w:rsidRDefault="00103A9E" w:rsidP="00103A9E">
            <w:pPr>
              <w:jc w:val="both"/>
            </w:pPr>
          </w:p>
        </w:tc>
        <w:tc>
          <w:tcPr>
            <w:tcW w:w="1156" w:type="dxa"/>
            <w:vAlign w:val="center"/>
          </w:tcPr>
          <w:p w14:paraId="0F111339" w14:textId="77777777" w:rsidR="00103A9E" w:rsidRPr="006F06D4" w:rsidRDefault="00103A9E" w:rsidP="00103A9E">
            <w:pPr>
              <w:jc w:val="both"/>
            </w:pPr>
          </w:p>
        </w:tc>
        <w:tc>
          <w:tcPr>
            <w:tcW w:w="1155" w:type="dxa"/>
            <w:vAlign w:val="center"/>
          </w:tcPr>
          <w:p w14:paraId="1D1B2483" w14:textId="77777777" w:rsidR="00103A9E" w:rsidRPr="006F06D4" w:rsidRDefault="00103A9E" w:rsidP="00103A9E">
            <w:pPr>
              <w:jc w:val="both"/>
            </w:pPr>
          </w:p>
        </w:tc>
        <w:tc>
          <w:tcPr>
            <w:tcW w:w="1040" w:type="dxa"/>
            <w:vAlign w:val="center"/>
          </w:tcPr>
          <w:p w14:paraId="35546EE9" w14:textId="77777777" w:rsidR="00103A9E" w:rsidRPr="006F06D4" w:rsidRDefault="00103A9E" w:rsidP="00103A9E">
            <w:pPr>
              <w:jc w:val="both"/>
            </w:pPr>
          </w:p>
        </w:tc>
        <w:tc>
          <w:tcPr>
            <w:tcW w:w="1513" w:type="dxa"/>
            <w:vAlign w:val="center"/>
          </w:tcPr>
          <w:p w14:paraId="032FB8C4" w14:textId="77777777" w:rsidR="00103A9E" w:rsidRPr="006F06D4" w:rsidRDefault="00103A9E" w:rsidP="00103A9E">
            <w:pPr>
              <w:jc w:val="both"/>
            </w:pPr>
          </w:p>
        </w:tc>
      </w:tr>
      <w:tr w:rsidR="00103A9E" w:rsidRPr="006F06D4" w14:paraId="709D13B4" w14:textId="77777777" w:rsidTr="00103A9E">
        <w:trPr>
          <w:trHeight w:val="423"/>
        </w:trPr>
        <w:tc>
          <w:tcPr>
            <w:tcW w:w="1416" w:type="dxa"/>
            <w:vAlign w:val="center"/>
          </w:tcPr>
          <w:p w14:paraId="392C00C0" w14:textId="77777777" w:rsidR="00103A9E" w:rsidRDefault="00103A9E" w:rsidP="00103A9E">
            <w:pPr>
              <w:jc w:val="both"/>
            </w:pPr>
          </w:p>
        </w:tc>
        <w:tc>
          <w:tcPr>
            <w:tcW w:w="1428" w:type="dxa"/>
            <w:vAlign w:val="center"/>
          </w:tcPr>
          <w:p w14:paraId="6825A25C" w14:textId="77777777" w:rsidR="00103A9E" w:rsidRPr="006F06D4" w:rsidRDefault="00103A9E" w:rsidP="00103A9E">
            <w:pPr>
              <w:jc w:val="both"/>
            </w:pPr>
          </w:p>
        </w:tc>
        <w:tc>
          <w:tcPr>
            <w:tcW w:w="1353" w:type="dxa"/>
            <w:vAlign w:val="center"/>
          </w:tcPr>
          <w:p w14:paraId="06D290BF" w14:textId="77777777" w:rsidR="00103A9E" w:rsidRPr="006F06D4" w:rsidRDefault="00103A9E" w:rsidP="00103A9E">
            <w:pPr>
              <w:jc w:val="both"/>
            </w:pPr>
          </w:p>
        </w:tc>
        <w:tc>
          <w:tcPr>
            <w:tcW w:w="1156" w:type="dxa"/>
            <w:vAlign w:val="center"/>
          </w:tcPr>
          <w:p w14:paraId="5707A363" w14:textId="77777777" w:rsidR="00103A9E" w:rsidRPr="006F06D4" w:rsidRDefault="00103A9E" w:rsidP="00103A9E">
            <w:pPr>
              <w:jc w:val="both"/>
            </w:pPr>
          </w:p>
        </w:tc>
        <w:tc>
          <w:tcPr>
            <w:tcW w:w="1155" w:type="dxa"/>
            <w:vAlign w:val="center"/>
          </w:tcPr>
          <w:p w14:paraId="5B13E90D" w14:textId="77777777" w:rsidR="00103A9E" w:rsidRPr="006F06D4" w:rsidRDefault="00103A9E" w:rsidP="00103A9E">
            <w:pPr>
              <w:jc w:val="both"/>
            </w:pPr>
          </w:p>
        </w:tc>
        <w:tc>
          <w:tcPr>
            <w:tcW w:w="1040" w:type="dxa"/>
            <w:vAlign w:val="center"/>
          </w:tcPr>
          <w:p w14:paraId="25E07AA1" w14:textId="77777777" w:rsidR="00103A9E" w:rsidRPr="006F06D4" w:rsidRDefault="00103A9E" w:rsidP="00103A9E">
            <w:pPr>
              <w:jc w:val="both"/>
            </w:pPr>
          </w:p>
        </w:tc>
        <w:tc>
          <w:tcPr>
            <w:tcW w:w="1513" w:type="dxa"/>
            <w:vAlign w:val="center"/>
          </w:tcPr>
          <w:p w14:paraId="2FCD4356" w14:textId="77777777" w:rsidR="00103A9E" w:rsidRPr="006F06D4" w:rsidRDefault="00103A9E" w:rsidP="00103A9E">
            <w:pPr>
              <w:jc w:val="both"/>
            </w:pPr>
          </w:p>
        </w:tc>
      </w:tr>
      <w:tr w:rsidR="00103A9E" w:rsidRPr="006F06D4" w14:paraId="515760CC" w14:textId="77777777" w:rsidTr="00103A9E">
        <w:trPr>
          <w:trHeight w:val="423"/>
        </w:trPr>
        <w:tc>
          <w:tcPr>
            <w:tcW w:w="1416" w:type="dxa"/>
            <w:vAlign w:val="center"/>
          </w:tcPr>
          <w:p w14:paraId="5509DBF2" w14:textId="77777777" w:rsidR="00103A9E" w:rsidRDefault="00103A9E" w:rsidP="00103A9E">
            <w:pPr>
              <w:jc w:val="both"/>
            </w:pPr>
          </w:p>
        </w:tc>
        <w:tc>
          <w:tcPr>
            <w:tcW w:w="1428" w:type="dxa"/>
            <w:vAlign w:val="center"/>
          </w:tcPr>
          <w:p w14:paraId="7647C0FB" w14:textId="77777777" w:rsidR="00103A9E" w:rsidRPr="006F06D4" w:rsidRDefault="00103A9E" w:rsidP="00103A9E">
            <w:pPr>
              <w:jc w:val="both"/>
            </w:pPr>
          </w:p>
        </w:tc>
        <w:tc>
          <w:tcPr>
            <w:tcW w:w="1353" w:type="dxa"/>
            <w:vAlign w:val="center"/>
          </w:tcPr>
          <w:p w14:paraId="39C356DE" w14:textId="77777777" w:rsidR="00103A9E" w:rsidRPr="006F06D4" w:rsidRDefault="00103A9E" w:rsidP="00103A9E">
            <w:pPr>
              <w:jc w:val="both"/>
            </w:pPr>
          </w:p>
        </w:tc>
        <w:tc>
          <w:tcPr>
            <w:tcW w:w="1156" w:type="dxa"/>
            <w:vAlign w:val="center"/>
          </w:tcPr>
          <w:p w14:paraId="15E85BE4" w14:textId="77777777" w:rsidR="00103A9E" w:rsidRPr="006F06D4" w:rsidRDefault="00103A9E" w:rsidP="00103A9E">
            <w:pPr>
              <w:jc w:val="both"/>
            </w:pPr>
          </w:p>
        </w:tc>
        <w:tc>
          <w:tcPr>
            <w:tcW w:w="1155" w:type="dxa"/>
            <w:vAlign w:val="center"/>
          </w:tcPr>
          <w:p w14:paraId="0E19FA1F" w14:textId="77777777" w:rsidR="00103A9E" w:rsidRPr="006F06D4" w:rsidRDefault="00103A9E" w:rsidP="00103A9E">
            <w:pPr>
              <w:jc w:val="both"/>
            </w:pPr>
          </w:p>
        </w:tc>
        <w:tc>
          <w:tcPr>
            <w:tcW w:w="1040" w:type="dxa"/>
            <w:vAlign w:val="center"/>
          </w:tcPr>
          <w:p w14:paraId="159D24E5" w14:textId="77777777" w:rsidR="00103A9E" w:rsidRPr="006F06D4" w:rsidRDefault="00103A9E" w:rsidP="00103A9E">
            <w:pPr>
              <w:jc w:val="both"/>
            </w:pPr>
          </w:p>
        </w:tc>
        <w:tc>
          <w:tcPr>
            <w:tcW w:w="1513" w:type="dxa"/>
            <w:vAlign w:val="center"/>
          </w:tcPr>
          <w:p w14:paraId="489D306B" w14:textId="77777777" w:rsidR="00103A9E" w:rsidRPr="006F06D4" w:rsidRDefault="00103A9E" w:rsidP="00103A9E">
            <w:pPr>
              <w:jc w:val="both"/>
            </w:pPr>
          </w:p>
        </w:tc>
      </w:tr>
      <w:tr w:rsidR="00103A9E" w:rsidRPr="006F06D4" w14:paraId="733E1AE0" w14:textId="77777777" w:rsidTr="00103A9E">
        <w:trPr>
          <w:trHeight w:val="423"/>
        </w:trPr>
        <w:tc>
          <w:tcPr>
            <w:tcW w:w="1416" w:type="dxa"/>
            <w:vAlign w:val="center"/>
          </w:tcPr>
          <w:p w14:paraId="2029497A" w14:textId="77777777" w:rsidR="00103A9E" w:rsidRDefault="00103A9E" w:rsidP="00103A9E">
            <w:pPr>
              <w:jc w:val="both"/>
            </w:pPr>
          </w:p>
        </w:tc>
        <w:tc>
          <w:tcPr>
            <w:tcW w:w="1428" w:type="dxa"/>
            <w:vAlign w:val="center"/>
          </w:tcPr>
          <w:p w14:paraId="6AF49F37" w14:textId="77777777" w:rsidR="00103A9E" w:rsidRPr="006F06D4" w:rsidRDefault="00103A9E" w:rsidP="00103A9E">
            <w:pPr>
              <w:jc w:val="both"/>
            </w:pPr>
          </w:p>
        </w:tc>
        <w:tc>
          <w:tcPr>
            <w:tcW w:w="1353" w:type="dxa"/>
            <w:vAlign w:val="center"/>
          </w:tcPr>
          <w:p w14:paraId="458CEF46" w14:textId="77777777" w:rsidR="00103A9E" w:rsidRPr="006F06D4" w:rsidRDefault="00103A9E" w:rsidP="00103A9E">
            <w:pPr>
              <w:jc w:val="both"/>
            </w:pPr>
          </w:p>
        </w:tc>
        <w:tc>
          <w:tcPr>
            <w:tcW w:w="1156" w:type="dxa"/>
            <w:vAlign w:val="center"/>
          </w:tcPr>
          <w:p w14:paraId="4AC438A8" w14:textId="77777777" w:rsidR="00103A9E" w:rsidRPr="006F06D4" w:rsidRDefault="00103A9E" w:rsidP="00103A9E">
            <w:pPr>
              <w:jc w:val="both"/>
            </w:pPr>
          </w:p>
        </w:tc>
        <w:tc>
          <w:tcPr>
            <w:tcW w:w="1155" w:type="dxa"/>
            <w:vAlign w:val="center"/>
          </w:tcPr>
          <w:p w14:paraId="64BE51E8" w14:textId="77777777" w:rsidR="00103A9E" w:rsidRPr="006F06D4" w:rsidRDefault="00103A9E" w:rsidP="00103A9E">
            <w:pPr>
              <w:jc w:val="both"/>
            </w:pPr>
          </w:p>
        </w:tc>
        <w:tc>
          <w:tcPr>
            <w:tcW w:w="1040" w:type="dxa"/>
            <w:vAlign w:val="center"/>
          </w:tcPr>
          <w:p w14:paraId="7459190E" w14:textId="77777777" w:rsidR="00103A9E" w:rsidRPr="006F06D4" w:rsidRDefault="00103A9E" w:rsidP="00103A9E">
            <w:pPr>
              <w:jc w:val="both"/>
            </w:pPr>
          </w:p>
        </w:tc>
        <w:tc>
          <w:tcPr>
            <w:tcW w:w="1513" w:type="dxa"/>
            <w:vAlign w:val="center"/>
          </w:tcPr>
          <w:p w14:paraId="19231DE2" w14:textId="77777777" w:rsidR="00103A9E" w:rsidRPr="006F06D4" w:rsidRDefault="00103A9E" w:rsidP="00103A9E">
            <w:pPr>
              <w:jc w:val="both"/>
            </w:pPr>
          </w:p>
        </w:tc>
      </w:tr>
    </w:tbl>
    <w:p w14:paraId="1D6F9FB0" w14:textId="77777777" w:rsidR="00103A9E" w:rsidRDefault="00103A9E" w:rsidP="006B70C2">
      <w:pPr>
        <w:spacing w:after="0"/>
        <w:jc w:val="both"/>
        <w:rPr>
          <w:bCs/>
          <w:iCs/>
        </w:rPr>
      </w:pPr>
    </w:p>
    <w:p w14:paraId="3FC29A66" w14:textId="19AFD5CC" w:rsidR="006B70C2" w:rsidRDefault="006B70C2" w:rsidP="006B70C2">
      <w:pPr>
        <w:spacing w:after="0"/>
        <w:jc w:val="both"/>
        <w:rPr>
          <w:bCs/>
          <w:iCs/>
        </w:rPr>
      </w:pPr>
      <w:r w:rsidRPr="00571C90">
        <w:rPr>
          <w:bCs/>
          <w:iCs/>
        </w:rPr>
        <w:t>(*)</w:t>
      </w:r>
      <w:r>
        <w:rPr>
          <w:bCs/>
          <w:iCs/>
        </w:rPr>
        <w:t xml:space="preserve"> K</w:t>
      </w:r>
      <w:r w:rsidRPr="00571C90">
        <w:rPr>
          <w:bCs/>
          <w:iCs/>
        </w:rPr>
        <w:t>onservantu</w:t>
      </w:r>
      <w:r>
        <w:rPr>
          <w:bCs/>
          <w:iCs/>
        </w:rPr>
        <w:t>s</w:t>
      </w:r>
      <w:r w:rsidRPr="00571C90">
        <w:rPr>
          <w:bCs/>
          <w:iCs/>
        </w:rPr>
        <w:t>, smaržvielas un krāsvielas norāda neatkarīgi no</w:t>
      </w:r>
      <w:r>
        <w:rPr>
          <w:bCs/>
          <w:iCs/>
        </w:rPr>
        <w:t xml:space="preserve"> </w:t>
      </w:r>
      <w:r w:rsidRPr="00571C90">
        <w:rPr>
          <w:bCs/>
          <w:iCs/>
        </w:rPr>
        <w:t>koncentrācijas</w:t>
      </w:r>
      <w:r>
        <w:rPr>
          <w:bCs/>
          <w:iCs/>
        </w:rPr>
        <w:t xml:space="preserve"> daudzuma</w:t>
      </w:r>
      <w:r w:rsidRPr="00571C90">
        <w:rPr>
          <w:bCs/>
          <w:iCs/>
        </w:rPr>
        <w:t xml:space="preserve">. </w:t>
      </w:r>
      <w:r w:rsidRPr="001710E9">
        <w:rPr>
          <w:bCs/>
          <w:iCs/>
        </w:rPr>
        <w:t>Citas vielas</w:t>
      </w:r>
      <w:r w:rsidR="006678A2">
        <w:rPr>
          <w:bCs/>
          <w:iCs/>
        </w:rPr>
        <w:t xml:space="preserve"> </w:t>
      </w:r>
      <w:r w:rsidRPr="00571C90">
        <w:rPr>
          <w:bCs/>
          <w:iCs/>
        </w:rPr>
        <w:t xml:space="preserve">norāda, ja </w:t>
      </w:r>
      <w:r w:rsidR="006678A2">
        <w:rPr>
          <w:bCs/>
          <w:iCs/>
        </w:rPr>
        <w:t>to</w:t>
      </w:r>
      <w:r w:rsidRPr="00571C90">
        <w:rPr>
          <w:bCs/>
          <w:iCs/>
        </w:rPr>
        <w:t xml:space="preserve"> koncentrācija</w:t>
      </w:r>
      <w:r w:rsidR="006678A2">
        <w:rPr>
          <w:bCs/>
          <w:iCs/>
        </w:rPr>
        <w:t xml:space="preserve"> ir</w:t>
      </w:r>
      <w:r w:rsidRPr="00571C90">
        <w:rPr>
          <w:bCs/>
          <w:iCs/>
        </w:rPr>
        <w:t xml:space="preserve"> 0,010</w:t>
      </w:r>
      <w:r>
        <w:rPr>
          <w:bCs/>
          <w:iCs/>
        </w:rPr>
        <w:t xml:space="preserve"> </w:t>
      </w:r>
      <w:r w:rsidRPr="00571C90">
        <w:rPr>
          <w:bCs/>
          <w:iCs/>
        </w:rPr>
        <w:t xml:space="preserve">% </w:t>
      </w:r>
      <w:r w:rsidR="006678A2">
        <w:rPr>
          <w:bCs/>
          <w:iCs/>
        </w:rPr>
        <w:t>(masas) vai lielāka.</w:t>
      </w:r>
    </w:p>
    <w:p w14:paraId="27AA1FD6" w14:textId="77A9BA15" w:rsidR="006B70C2" w:rsidRDefault="006B70C2" w:rsidP="006B70C2">
      <w:pPr>
        <w:spacing w:after="0"/>
        <w:jc w:val="both"/>
        <w:rPr>
          <w:bCs/>
          <w:iCs/>
        </w:rPr>
      </w:pPr>
      <w:r w:rsidRPr="00571C90">
        <w:rPr>
          <w:bCs/>
          <w:iCs/>
        </w:rPr>
        <w:t xml:space="preserve">(**) Ja </w:t>
      </w:r>
      <w:r w:rsidRPr="00B761BD">
        <w:rPr>
          <w:bCs/>
          <w:iCs/>
        </w:rPr>
        <w:t>produktu saturošā viela</w:t>
      </w:r>
      <w:r w:rsidRPr="00571C90">
        <w:rPr>
          <w:bCs/>
          <w:iCs/>
        </w:rPr>
        <w:t xml:space="preserve"> ir </w:t>
      </w:r>
      <w:proofErr w:type="spellStart"/>
      <w:r w:rsidRPr="00571C90">
        <w:rPr>
          <w:bCs/>
          <w:iCs/>
        </w:rPr>
        <w:t>nanomateriāls</w:t>
      </w:r>
      <w:proofErr w:type="spellEnd"/>
      <w:r w:rsidRPr="00571C90">
        <w:rPr>
          <w:bCs/>
          <w:iCs/>
        </w:rPr>
        <w:t>, tā</w:t>
      </w:r>
      <w:r>
        <w:rPr>
          <w:bCs/>
          <w:iCs/>
        </w:rPr>
        <w:t>s nosaukums</w:t>
      </w:r>
      <w:r w:rsidRPr="00571C90">
        <w:rPr>
          <w:bCs/>
          <w:iCs/>
        </w:rPr>
        <w:t xml:space="preserve"> jānorāda ar </w:t>
      </w:r>
      <w:r w:rsidR="00280D00">
        <w:rPr>
          <w:bCs/>
          <w:iCs/>
        </w:rPr>
        <w:t>priedēkli</w:t>
      </w:r>
      <w:r w:rsidRPr="00571C90">
        <w:rPr>
          <w:bCs/>
          <w:iCs/>
        </w:rPr>
        <w:t xml:space="preserve"> “</w:t>
      </w:r>
      <w:proofErr w:type="spellStart"/>
      <w:r w:rsidRPr="00571C90">
        <w:rPr>
          <w:bCs/>
          <w:iCs/>
        </w:rPr>
        <w:t>nano</w:t>
      </w:r>
      <w:proofErr w:type="spellEnd"/>
      <w:r w:rsidRPr="00571C90">
        <w:rPr>
          <w:bCs/>
          <w:iCs/>
        </w:rPr>
        <w:t>”</w:t>
      </w:r>
      <w:r>
        <w:rPr>
          <w:bCs/>
          <w:iCs/>
        </w:rPr>
        <w:t xml:space="preserve"> </w:t>
      </w:r>
      <w:r w:rsidRPr="00571C90">
        <w:rPr>
          <w:bCs/>
          <w:iCs/>
        </w:rPr>
        <w:t>iekavās.</w:t>
      </w:r>
      <w:r>
        <w:rPr>
          <w:bCs/>
          <w:iCs/>
        </w:rPr>
        <w:t xml:space="preserve"> </w:t>
      </w:r>
    </w:p>
    <w:p w14:paraId="394D6BC5" w14:textId="77777777" w:rsidR="00011908" w:rsidRDefault="00011908" w:rsidP="00FE2A8A">
      <w:pPr>
        <w:jc w:val="both"/>
        <w:rPr>
          <w:sz w:val="24"/>
          <w:szCs w:val="24"/>
          <w:u w:val="single"/>
        </w:rPr>
      </w:pPr>
    </w:p>
    <w:p w14:paraId="24CFCD0E" w14:textId="3836BB7C" w:rsidR="005602E4" w:rsidRPr="002E660D" w:rsidRDefault="006210DE" w:rsidP="005610A0">
      <w:pPr>
        <w:jc w:val="both"/>
        <w:rPr>
          <w:b/>
          <w:i/>
          <w:iCs/>
        </w:rPr>
      </w:pPr>
      <w:r w:rsidRPr="002E660D">
        <w:rPr>
          <w:b/>
        </w:rPr>
        <w:sym w:font="Wingdings" w:char="F0FE"/>
      </w:r>
      <w:r w:rsidRPr="002E660D">
        <w:rPr>
          <w:b/>
        </w:rPr>
        <w:t xml:space="preserve"> </w:t>
      </w:r>
      <w:r w:rsidR="005602E4" w:rsidRPr="002E660D">
        <w:rPr>
          <w:b/>
          <w:i/>
          <w:iCs/>
        </w:rPr>
        <w:t>Pielikumā pievieno</w:t>
      </w:r>
      <w:r w:rsidRPr="002E660D">
        <w:rPr>
          <w:b/>
          <w:i/>
          <w:iCs/>
        </w:rPr>
        <w:t>tas</w:t>
      </w:r>
      <w:r w:rsidR="005602E4" w:rsidRPr="002E660D">
        <w:rPr>
          <w:b/>
          <w:i/>
          <w:iCs/>
        </w:rPr>
        <w:t xml:space="preserve"> </w:t>
      </w:r>
      <w:r w:rsidRPr="002E660D">
        <w:rPr>
          <w:b/>
          <w:i/>
          <w:iCs/>
        </w:rPr>
        <w:t xml:space="preserve">visu </w:t>
      </w:r>
      <w:r w:rsidR="00D61B06" w:rsidRPr="002E660D">
        <w:rPr>
          <w:b/>
          <w:i/>
        </w:rPr>
        <w:t>vielu, kuras satur produkts,</w:t>
      </w:r>
      <w:r w:rsidR="00D61B06" w:rsidRPr="002E660D">
        <w:rPr>
          <w:b/>
        </w:rPr>
        <w:t xml:space="preserve"> </w:t>
      </w:r>
      <w:r w:rsidRPr="002E660D">
        <w:rPr>
          <w:b/>
          <w:i/>
          <w:iCs/>
        </w:rPr>
        <w:t>d</w:t>
      </w:r>
      <w:r w:rsidR="005602E4" w:rsidRPr="002E660D">
        <w:rPr>
          <w:b/>
          <w:i/>
          <w:iCs/>
        </w:rPr>
        <w:t>atu drošības lapas</w:t>
      </w:r>
      <w:r w:rsidR="005602E4" w:rsidRPr="002E660D">
        <w:rPr>
          <w:rStyle w:val="FootnoteReference"/>
          <w:b/>
          <w:i/>
          <w:iCs/>
        </w:rPr>
        <w:footnoteReference w:id="2"/>
      </w:r>
      <w:r w:rsidR="0070183C" w:rsidRPr="002E660D">
        <w:rPr>
          <w:b/>
          <w:i/>
          <w:iCs/>
        </w:rPr>
        <w:t xml:space="preserve"> (turpmāk – DDL)</w:t>
      </w:r>
      <w:r w:rsidR="005602E4" w:rsidRPr="002E660D">
        <w:rPr>
          <w:b/>
          <w:i/>
          <w:iCs/>
        </w:rPr>
        <w:t xml:space="preserve"> </w:t>
      </w:r>
      <w:r w:rsidRPr="002E660D">
        <w:rPr>
          <w:b/>
          <w:i/>
          <w:iCs/>
        </w:rPr>
        <w:t>saskaņā ar Eiropas Parlamenta un Padomes Regulu (EK) Nr. 1907/2006</w:t>
      </w:r>
      <w:r w:rsidR="00375CB1" w:rsidRPr="002E660D">
        <w:rPr>
          <w:b/>
          <w:i/>
          <w:iCs/>
        </w:rPr>
        <w:t>.</w:t>
      </w:r>
    </w:p>
    <w:p w14:paraId="7B338DDF" w14:textId="63E18ECB" w:rsidR="006210DE" w:rsidRPr="002E660D" w:rsidRDefault="008E7227" w:rsidP="005610A0">
      <w:pPr>
        <w:jc w:val="both"/>
        <w:rPr>
          <w:b/>
          <w:i/>
          <w:iCs/>
        </w:rPr>
      </w:pPr>
      <w:r w:rsidRPr="002E660D">
        <w:rPr>
          <w:b/>
        </w:rPr>
        <w:sym w:font="Wingdings" w:char="F0FE"/>
      </w:r>
      <w:r w:rsidRPr="002E660D">
        <w:rPr>
          <w:b/>
        </w:rPr>
        <w:t xml:space="preserve"> </w:t>
      </w:r>
      <w:r w:rsidR="006210DE" w:rsidRPr="002E660D">
        <w:rPr>
          <w:b/>
          <w:i/>
        </w:rPr>
        <w:t xml:space="preserve">Vielām, kas veido maisījuma daļu, pievieno </w:t>
      </w:r>
      <w:r w:rsidR="0070183C" w:rsidRPr="002E660D">
        <w:rPr>
          <w:b/>
          <w:i/>
          <w:iCs/>
        </w:rPr>
        <w:t>DDL</w:t>
      </w:r>
      <w:r w:rsidR="00416FF8" w:rsidRPr="002E660D">
        <w:rPr>
          <w:b/>
          <w:i/>
          <w:iCs/>
        </w:rPr>
        <w:t xml:space="preserve"> par </w:t>
      </w:r>
      <w:r w:rsidR="00416FF8" w:rsidRPr="002E660D">
        <w:rPr>
          <w:b/>
          <w:i/>
        </w:rPr>
        <w:t>maisījumu.</w:t>
      </w:r>
    </w:p>
    <w:p w14:paraId="699B6452" w14:textId="0964989A" w:rsidR="000B4943" w:rsidRDefault="000B4943" w:rsidP="005610A0">
      <w:pPr>
        <w:spacing w:after="0"/>
        <w:jc w:val="both"/>
        <w:rPr>
          <w:bCs/>
          <w:iCs/>
        </w:rPr>
      </w:pPr>
    </w:p>
    <w:p w14:paraId="3947E48C" w14:textId="77777777" w:rsidR="008E5F4E" w:rsidRDefault="008E5F4E" w:rsidP="005610A0">
      <w:pPr>
        <w:jc w:val="both"/>
        <w:rPr>
          <w:b/>
          <w:sz w:val="28"/>
          <w:szCs w:val="28"/>
          <w:u w:val="single"/>
        </w:rPr>
      </w:pPr>
    </w:p>
    <w:p w14:paraId="7E79CB32" w14:textId="77777777" w:rsidR="002D6B60" w:rsidRDefault="002D6B60">
      <w:pPr>
        <w:rPr>
          <w:b/>
          <w:sz w:val="28"/>
          <w:szCs w:val="28"/>
          <w:u w:val="single"/>
        </w:rPr>
      </w:pPr>
      <w:r>
        <w:rPr>
          <w:b/>
          <w:sz w:val="28"/>
          <w:szCs w:val="28"/>
          <w:u w:val="single"/>
        </w:rPr>
        <w:br w:type="page"/>
      </w:r>
    </w:p>
    <w:p w14:paraId="267016F9" w14:textId="77777777" w:rsidR="002D6B60" w:rsidRDefault="002D6B60" w:rsidP="005610A0">
      <w:pPr>
        <w:jc w:val="both"/>
        <w:rPr>
          <w:b/>
          <w:sz w:val="28"/>
          <w:szCs w:val="28"/>
          <w:u w:val="single"/>
        </w:rPr>
      </w:pPr>
    </w:p>
    <w:p w14:paraId="733EF441" w14:textId="21752744" w:rsidR="000B4943" w:rsidRPr="00C74C93" w:rsidRDefault="000B4943" w:rsidP="005610A0">
      <w:pPr>
        <w:jc w:val="both"/>
        <w:rPr>
          <w:b/>
          <w:sz w:val="28"/>
          <w:szCs w:val="28"/>
          <w:u w:val="single"/>
        </w:rPr>
      </w:pPr>
      <w:r w:rsidRPr="00C74C93">
        <w:rPr>
          <w:b/>
          <w:sz w:val="28"/>
          <w:szCs w:val="28"/>
          <w:u w:val="single"/>
        </w:rPr>
        <w:t xml:space="preserve">1.kritērijs: </w:t>
      </w:r>
      <w:r w:rsidR="001E0A23" w:rsidRPr="00C74C93">
        <w:rPr>
          <w:b/>
          <w:sz w:val="28"/>
          <w:szCs w:val="28"/>
          <w:u w:val="single"/>
        </w:rPr>
        <w:t xml:space="preserve"> Toksiskums ūdens organismiem </w:t>
      </w:r>
    </w:p>
    <w:p w14:paraId="69E7B09E" w14:textId="3A1A3B33" w:rsidR="00565C74" w:rsidRPr="008E5F4E" w:rsidRDefault="00565C74" w:rsidP="00565C74">
      <w:pPr>
        <w:jc w:val="both"/>
      </w:pPr>
      <w:r w:rsidRPr="008E5F4E">
        <w:sym w:font="Wingdings" w:char="F0FE"/>
      </w:r>
      <w:r w:rsidRPr="008E5F4E">
        <w:t xml:space="preserve"> </w:t>
      </w:r>
      <w:r w:rsidRPr="008E5F4E">
        <w:rPr>
          <w:rFonts w:cstheme="minorHAnsi"/>
        </w:rPr>
        <w:t>Apliecinu</w:t>
      </w:r>
      <w:r w:rsidRPr="008E5F4E">
        <w:t xml:space="preserve">, ka produkta </w:t>
      </w:r>
      <w:proofErr w:type="spellStart"/>
      <w:r w:rsidRPr="008E5F4E">
        <w:t>robežšķaidījums</w:t>
      </w:r>
      <w:proofErr w:type="spellEnd"/>
      <w:r w:rsidRPr="008E5F4E">
        <w:t xml:space="preserve"> (</w:t>
      </w:r>
      <w:proofErr w:type="spellStart"/>
      <w:r w:rsidRPr="008E5F4E">
        <w:t>CDV</w:t>
      </w:r>
      <w:r w:rsidRPr="008E5F4E">
        <w:rPr>
          <w:vertAlign w:val="subscript"/>
        </w:rPr>
        <w:t>chronic</w:t>
      </w:r>
      <w:proofErr w:type="spellEnd"/>
      <w:r w:rsidRPr="008E5F4E">
        <w:t xml:space="preserve">) nepārsniedz </w:t>
      </w:r>
      <w:r w:rsidR="00375CB1">
        <w:t>turpmāk</w:t>
      </w:r>
      <w:r w:rsidRPr="008E5F4E">
        <w:t xml:space="preserve"> norādītās </w:t>
      </w:r>
      <w:proofErr w:type="spellStart"/>
      <w:r w:rsidRPr="008E5F4E">
        <w:t>standartdevas</w:t>
      </w:r>
      <w:proofErr w:type="spellEnd"/>
      <w:r w:rsidRPr="008E5F4E">
        <w:t xml:space="preserve"> robežvērtību </w:t>
      </w:r>
      <w:r w:rsidRPr="00893B90">
        <w:rPr>
          <w:b/>
          <w:bCs/>
          <w:i/>
        </w:rPr>
        <w:t xml:space="preserve">[ievietojiet produkta </w:t>
      </w:r>
      <w:proofErr w:type="spellStart"/>
      <w:r w:rsidRPr="00893B90">
        <w:rPr>
          <w:b/>
          <w:bCs/>
          <w:i/>
        </w:rPr>
        <w:t>CDV</w:t>
      </w:r>
      <w:r w:rsidRPr="00893B90">
        <w:rPr>
          <w:b/>
          <w:bCs/>
          <w:vertAlign w:val="subscript"/>
        </w:rPr>
        <w:t>chronic</w:t>
      </w:r>
      <w:proofErr w:type="spellEnd"/>
      <w:r w:rsidRPr="00893B90">
        <w:rPr>
          <w:b/>
          <w:bCs/>
          <w:vertAlign w:val="subscript"/>
        </w:rPr>
        <w:t xml:space="preserve"> </w:t>
      </w:r>
      <w:r w:rsidRPr="00893B90">
        <w:rPr>
          <w:b/>
          <w:bCs/>
          <w:i/>
        </w:rPr>
        <w:t xml:space="preserve">vērtību </w:t>
      </w:r>
      <w:r w:rsidR="000E501F" w:rsidRPr="00893B90">
        <w:rPr>
          <w:b/>
          <w:bCs/>
          <w:i/>
        </w:rPr>
        <w:t>turpmāk</w:t>
      </w:r>
      <w:r w:rsidRPr="00893B90">
        <w:rPr>
          <w:b/>
          <w:bCs/>
          <w:i/>
        </w:rPr>
        <w:t xml:space="preserve"> tabulā </w:t>
      </w:r>
      <w:r w:rsidRPr="00893B90">
        <w:rPr>
          <w:b/>
          <w:bCs/>
        </w:rPr>
        <w:t>ailē</w:t>
      </w:r>
      <w:r w:rsidRPr="00893B90">
        <w:rPr>
          <w:b/>
          <w:bCs/>
          <w:i/>
        </w:rPr>
        <w:t>]</w:t>
      </w:r>
      <w:r w:rsidRPr="00893B90">
        <w:rPr>
          <w:b/>
          <w:bCs/>
        </w:rPr>
        <w:t>:</w:t>
      </w:r>
    </w:p>
    <w:p w14:paraId="56353C82" w14:textId="535F1C1F" w:rsidR="00E7480D" w:rsidRPr="00893B90" w:rsidRDefault="00E7480D" w:rsidP="005809FF">
      <w:pPr>
        <w:rPr>
          <w:sz w:val="4"/>
          <w:szCs w:val="4"/>
        </w:rPr>
      </w:pPr>
    </w:p>
    <w:tbl>
      <w:tblPr>
        <w:tblStyle w:val="TableGrid"/>
        <w:tblW w:w="0" w:type="auto"/>
        <w:jc w:val="center"/>
        <w:tblLook w:val="04A0" w:firstRow="1" w:lastRow="0" w:firstColumn="1" w:lastColumn="0" w:noHBand="0" w:noVBand="1"/>
      </w:tblPr>
      <w:tblGrid>
        <w:gridCol w:w="4319"/>
        <w:gridCol w:w="2048"/>
        <w:gridCol w:w="2048"/>
      </w:tblGrid>
      <w:tr w:rsidR="00E7480D" w14:paraId="3580DEDE" w14:textId="77777777" w:rsidTr="00820904">
        <w:trPr>
          <w:trHeight w:val="251"/>
          <w:jc w:val="center"/>
        </w:trPr>
        <w:tc>
          <w:tcPr>
            <w:tcW w:w="4319" w:type="dxa"/>
            <w:vAlign w:val="center"/>
          </w:tcPr>
          <w:p w14:paraId="0679291C" w14:textId="0A0B39A8" w:rsidR="00E7480D" w:rsidRPr="00893B90" w:rsidRDefault="00E7480D" w:rsidP="00E7480D">
            <w:pPr>
              <w:jc w:val="center"/>
              <w:rPr>
                <w:b/>
                <w:sz w:val="20"/>
                <w:szCs w:val="20"/>
              </w:rPr>
            </w:pPr>
            <w:r w:rsidRPr="00893B90">
              <w:rPr>
                <w:b/>
                <w:sz w:val="20"/>
                <w:szCs w:val="20"/>
              </w:rPr>
              <w:t>Produkta tips</w:t>
            </w:r>
          </w:p>
        </w:tc>
        <w:tc>
          <w:tcPr>
            <w:tcW w:w="2048" w:type="dxa"/>
            <w:vAlign w:val="center"/>
          </w:tcPr>
          <w:p w14:paraId="712ADB6E" w14:textId="54C71DBE" w:rsidR="00E7480D" w:rsidRPr="00893B90" w:rsidRDefault="005C1728" w:rsidP="00621DC7">
            <w:pPr>
              <w:jc w:val="center"/>
              <w:rPr>
                <w:sz w:val="20"/>
                <w:szCs w:val="20"/>
              </w:rPr>
            </w:pPr>
            <w:proofErr w:type="spellStart"/>
            <w:r w:rsidRPr="00893B90">
              <w:rPr>
                <w:b/>
                <w:i/>
                <w:sz w:val="20"/>
                <w:szCs w:val="20"/>
              </w:rPr>
              <w:t>CDV</w:t>
            </w:r>
            <w:r w:rsidRPr="00893B90">
              <w:rPr>
                <w:b/>
                <w:sz w:val="20"/>
                <w:szCs w:val="20"/>
                <w:vertAlign w:val="subscript"/>
              </w:rPr>
              <w:t>chronic</w:t>
            </w:r>
            <w:proofErr w:type="spellEnd"/>
            <w:r w:rsidR="00621DC7" w:rsidRPr="00893B90">
              <w:rPr>
                <w:b/>
                <w:sz w:val="20"/>
                <w:szCs w:val="20"/>
                <w:vertAlign w:val="subscript"/>
              </w:rPr>
              <w:t xml:space="preserve"> </w:t>
            </w:r>
            <w:r w:rsidR="00621DC7" w:rsidRPr="00893B90">
              <w:rPr>
                <w:b/>
                <w:sz w:val="20"/>
                <w:szCs w:val="20"/>
              </w:rPr>
              <w:t>(l/</w:t>
            </w:r>
            <w:r w:rsidR="004E74D9" w:rsidRPr="00893B90">
              <w:rPr>
                <w:b/>
                <w:sz w:val="20"/>
                <w:szCs w:val="20"/>
              </w:rPr>
              <w:t xml:space="preserve">l </w:t>
            </w:r>
            <w:r w:rsidR="00621DC7" w:rsidRPr="00893B90">
              <w:rPr>
                <w:b/>
                <w:sz w:val="20"/>
                <w:szCs w:val="20"/>
              </w:rPr>
              <w:t>šķidruma)</w:t>
            </w:r>
          </w:p>
        </w:tc>
        <w:tc>
          <w:tcPr>
            <w:tcW w:w="2048" w:type="dxa"/>
            <w:vAlign w:val="center"/>
          </w:tcPr>
          <w:p w14:paraId="1430F703" w14:textId="501593B4" w:rsidR="00E7480D" w:rsidRPr="00893B90" w:rsidRDefault="005C08E3" w:rsidP="00621DC7">
            <w:pPr>
              <w:jc w:val="center"/>
              <w:rPr>
                <w:b/>
                <w:sz w:val="20"/>
                <w:szCs w:val="20"/>
              </w:rPr>
            </w:pPr>
            <w:r w:rsidRPr="00893B90">
              <w:rPr>
                <w:b/>
                <w:sz w:val="20"/>
                <w:szCs w:val="20"/>
              </w:rPr>
              <w:t>Limits  CDV (l/</w:t>
            </w:r>
            <w:r w:rsidR="004E74D9" w:rsidRPr="00893B90">
              <w:rPr>
                <w:b/>
                <w:sz w:val="20"/>
                <w:szCs w:val="20"/>
              </w:rPr>
              <w:t xml:space="preserve">l </w:t>
            </w:r>
            <w:r w:rsidRPr="00893B90">
              <w:rPr>
                <w:b/>
                <w:sz w:val="20"/>
                <w:szCs w:val="20"/>
              </w:rPr>
              <w:t>šķidruma)</w:t>
            </w:r>
          </w:p>
        </w:tc>
      </w:tr>
      <w:tr w:rsidR="00E7480D" w14:paraId="4D4F83CB" w14:textId="77777777" w:rsidTr="00820904">
        <w:trPr>
          <w:trHeight w:val="270"/>
          <w:jc w:val="center"/>
        </w:trPr>
        <w:tc>
          <w:tcPr>
            <w:tcW w:w="4319" w:type="dxa"/>
            <w:vAlign w:val="center"/>
          </w:tcPr>
          <w:p w14:paraId="2BF2CE01" w14:textId="390A9A1A" w:rsidR="00E7480D" w:rsidRPr="00893B90" w:rsidRDefault="001F375B" w:rsidP="005809FF">
            <w:pPr>
              <w:rPr>
                <w:sz w:val="20"/>
                <w:szCs w:val="20"/>
              </w:rPr>
            </w:pPr>
            <w:r w:rsidRPr="00893B90">
              <w:rPr>
                <w:sz w:val="20"/>
                <w:szCs w:val="20"/>
              </w:rPr>
              <w:t>Universālais tīrīšanas līdzeklis lietošanai gatavā veidā</w:t>
            </w:r>
            <w:r w:rsidR="00375CB1" w:rsidRPr="00893B90">
              <w:rPr>
                <w:sz w:val="20"/>
                <w:szCs w:val="20"/>
              </w:rPr>
              <w:t>.</w:t>
            </w:r>
          </w:p>
        </w:tc>
        <w:tc>
          <w:tcPr>
            <w:tcW w:w="2048" w:type="dxa"/>
            <w:vAlign w:val="center"/>
          </w:tcPr>
          <w:p w14:paraId="1CD5D0A9" w14:textId="77777777" w:rsidR="00E7480D" w:rsidRPr="00893B90" w:rsidRDefault="00E7480D" w:rsidP="005809FF">
            <w:pPr>
              <w:rPr>
                <w:sz w:val="20"/>
                <w:szCs w:val="20"/>
              </w:rPr>
            </w:pPr>
          </w:p>
        </w:tc>
        <w:tc>
          <w:tcPr>
            <w:tcW w:w="2048" w:type="dxa"/>
            <w:vAlign w:val="center"/>
          </w:tcPr>
          <w:p w14:paraId="51B2A422" w14:textId="345293A2" w:rsidR="00E7480D" w:rsidRPr="00893B90" w:rsidRDefault="008D409E" w:rsidP="00246763">
            <w:pPr>
              <w:jc w:val="center"/>
              <w:rPr>
                <w:sz w:val="20"/>
                <w:szCs w:val="20"/>
              </w:rPr>
            </w:pPr>
            <w:r w:rsidRPr="00893B90">
              <w:rPr>
                <w:sz w:val="20"/>
                <w:szCs w:val="20"/>
              </w:rPr>
              <w:t>350 000</w:t>
            </w:r>
          </w:p>
        </w:tc>
      </w:tr>
      <w:tr w:rsidR="00045083" w14:paraId="492F9746" w14:textId="77777777" w:rsidTr="00820904">
        <w:trPr>
          <w:trHeight w:val="270"/>
          <w:jc w:val="center"/>
        </w:trPr>
        <w:tc>
          <w:tcPr>
            <w:tcW w:w="4319" w:type="dxa"/>
            <w:vAlign w:val="center"/>
          </w:tcPr>
          <w:p w14:paraId="151CBF1F" w14:textId="013CA420" w:rsidR="00045083" w:rsidRPr="00893B90" w:rsidRDefault="001F375B" w:rsidP="005809FF">
            <w:pPr>
              <w:rPr>
                <w:sz w:val="20"/>
                <w:szCs w:val="20"/>
              </w:rPr>
            </w:pPr>
            <w:r w:rsidRPr="00893B90">
              <w:rPr>
                <w:sz w:val="20"/>
                <w:szCs w:val="20"/>
              </w:rPr>
              <w:t>Universālais tīrīšanas līdzeklis neatš</w:t>
            </w:r>
            <w:r w:rsidR="00375CB1" w:rsidRPr="00893B90">
              <w:rPr>
                <w:sz w:val="20"/>
                <w:szCs w:val="20"/>
              </w:rPr>
              <w:t>ķ</w:t>
            </w:r>
            <w:r w:rsidRPr="00893B90">
              <w:rPr>
                <w:sz w:val="20"/>
                <w:szCs w:val="20"/>
              </w:rPr>
              <w:t>aidītā veidā</w:t>
            </w:r>
            <w:r w:rsidR="00375CB1" w:rsidRPr="00893B90">
              <w:rPr>
                <w:sz w:val="20"/>
                <w:szCs w:val="20"/>
              </w:rPr>
              <w:t>.</w:t>
            </w:r>
          </w:p>
        </w:tc>
        <w:tc>
          <w:tcPr>
            <w:tcW w:w="2048" w:type="dxa"/>
            <w:vAlign w:val="center"/>
          </w:tcPr>
          <w:p w14:paraId="0ADCC6E8" w14:textId="77777777" w:rsidR="00045083" w:rsidRPr="00893B90" w:rsidRDefault="00045083" w:rsidP="005809FF">
            <w:pPr>
              <w:rPr>
                <w:sz w:val="20"/>
                <w:szCs w:val="20"/>
              </w:rPr>
            </w:pPr>
          </w:p>
        </w:tc>
        <w:tc>
          <w:tcPr>
            <w:tcW w:w="2048" w:type="dxa"/>
            <w:vAlign w:val="center"/>
          </w:tcPr>
          <w:p w14:paraId="52C77711" w14:textId="11B81B61" w:rsidR="00045083" w:rsidRPr="00893B90" w:rsidRDefault="008D409E" w:rsidP="00246763">
            <w:pPr>
              <w:jc w:val="center"/>
              <w:rPr>
                <w:sz w:val="20"/>
                <w:szCs w:val="20"/>
              </w:rPr>
            </w:pPr>
            <w:r w:rsidRPr="00893B90">
              <w:rPr>
                <w:sz w:val="20"/>
                <w:szCs w:val="20"/>
              </w:rPr>
              <w:t>18 000</w:t>
            </w:r>
          </w:p>
        </w:tc>
      </w:tr>
      <w:tr w:rsidR="00045083" w14:paraId="6EAF9882" w14:textId="77777777" w:rsidTr="00820904">
        <w:trPr>
          <w:trHeight w:val="270"/>
          <w:jc w:val="center"/>
        </w:trPr>
        <w:tc>
          <w:tcPr>
            <w:tcW w:w="4319" w:type="dxa"/>
            <w:vAlign w:val="center"/>
          </w:tcPr>
          <w:p w14:paraId="2DA90A42" w14:textId="2158B0BE" w:rsidR="00045083" w:rsidRPr="00893B90" w:rsidRDefault="009D379B" w:rsidP="009D379B">
            <w:pPr>
              <w:rPr>
                <w:sz w:val="20"/>
                <w:szCs w:val="20"/>
              </w:rPr>
            </w:pPr>
            <w:r w:rsidRPr="00893B90">
              <w:rPr>
                <w:sz w:val="20"/>
                <w:szCs w:val="20"/>
              </w:rPr>
              <w:t>Virtuves tīrīšanas līdzeklis lietošanai gatavā veidā</w:t>
            </w:r>
            <w:r w:rsidR="00375CB1" w:rsidRPr="00893B90">
              <w:rPr>
                <w:sz w:val="20"/>
                <w:szCs w:val="20"/>
              </w:rPr>
              <w:t>.</w:t>
            </w:r>
          </w:p>
        </w:tc>
        <w:tc>
          <w:tcPr>
            <w:tcW w:w="2048" w:type="dxa"/>
            <w:vAlign w:val="center"/>
          </w:tcPr>
          <w:p w14:paraId="48FB510E" w14:textId="77777777" w:rsidR="00045083" w:rsidRPr="00893B90" w:rsidRDefault="00045083" w:rsidP="005809FF">
            <w:pPr>
              <w:rPr>
                <w:sz w:val="20"/>
                <w:szCs w:val="20"/>
              </w:rPr>
            </w:pPr>
          </w:p>
        </w:tc>
        <w:tc>
          <w:tcPr>
            <w:tcW w:w="2048" w:type="dxa"/>
            <w:vAlign w:val="center"/>
          </w:tcPr>
          <w:p w14:paraId="6C616013" w14:textId="5FAB5755" w:rsidR="00045083" w:rsidRPr="00893B90" w:rsidRDefault="008D409E" w:rsidP="00246763">
            <w:pPr>
              <w:jc w:val="center"/>
              <w:rPr>
                <w:sz w:val="20"/>
                <w:szCs w:val="20"/>
              </w:rPr>
            </w:pPr>
            <w:r w:rsidRPr="00893B90">
              <w:rPr>
                <w:sz w:val="20"/>
                <w:szCs w:val="20"/>
              </w:rPr>
              <w:t>600 000</w:t>
            </w:r>
          </w:p>
        </w:tc>
      </w:tr>
      <w:tr w:rsidR="009D379B" w14:paraId="08371179" w14:textId="77777777" w:rsidTr="00820904">
        <w:trPr>
          <w:trHeight w:val="270"/>
          <w:jc w:val="center"/>
        </w:trPr>
        <w:tc>
          <w:tcPr>
            <w:tcW w:w="4319" w:type="dxa"/>
            <w:vAlign w:val="center"/>
          </w:tcPr>
          <w:p w14:paraId="28C69D6D" w14:textId="5B4E24DB" w:rsidR="009D379B" w:rsidRPr="00893B90" w:rsidRDefault="009D379B" w:rsidP="009D379B">
            <w:pPr>
              <w:rPr>
                <w:sz w:val="20"/>
                <w:szCs w:val="20"/>
              </w:rPr>
            </w:pPr>
            <w:r w:rsidRPr="00893B90">
              <w:rPr>
                <w:sz w:val="20"/>
                <w:szCs w:val="20"/>
              </w:rPr>
              <w:t>Virtuves tīrīšanas līdzeklis neatš</w:t>
            </w:r>
            <w:r w:rsidR="00375CB1" w:rsidRPr="00893B90">
              <w:rPr>
                <w:sz w:val="20"/>
                <w:szCs w:val="20"/>
              </w:rPr>
              <w:t>ķ</w:t>
            </w:r>
            <w:r w:rsidRPr="00893B90">
              <w:rPr>
                <w:sz w:val="20"/>
                <w:szCs w:val="20"/>
              </w:rPr>
              <w:t>aidītā veidā</w:t>
            </w:r>
            <w:r w:rsidR="00375CB1" w:rsidRPr="00893B90">
              <w:rPr>
                <w:sz w:val="20"/>
                <w:szCs w:val="20"/>
              </w:rPr>
              <w:t>.</w:t>
            </w:r>
          </w:p>
        </w:tc>
        <w:tc>
          <w:tcPr>
            <w:tcW w:w="2048" w:type="dxa"/>
            <w:vAlign w:val="center"/>
          </w:tcPr>
          <w:p w14:paraId="669237FC" w14:textId="77777777" w:rsidR="009D379B" w:rsidRPr="00893B90" w:rsidRDefault="009D379B" w:rsidP="009D379B">
            <w:pPr>
              <w:rPr>
                <w:sz w:val="20"/>
                <w:szCs w:val="20"/>
              </w:rPr>
            </w:pPr>
          </w:p>
        </w:tc>
        <w:tc>
          <w:tcPr>
            <w:tcW w:w="2048" w:type="dxa"/>
            <w:vAlign w:val="center"/>
          </w:tcPr>
          <w:p w14:paraId="127AB323" w14:textId="6A092DE7" w:rsidR="009D379B" w:rsidRPr="00893B90" w:rsidRDefault="009D379B" w:rsidP="009D379B">
            <w:pPr>
              <w:jc w:val="center"/>
              <w:rPr>
                <w:sz w:val="20"/>
                <w:szCs w:val="20"/>
              </w:rPr>
            </w:pPr>
            <w:r w:rsidRPr="00893B90">
              <w:rPr>
                <w:sz w:val="20"/>
                <w:szCs w:val="20"/>
              </w:rPr>
              <w:t>45 000</w:t>
            </w:r>
          </w:p>
        </w:tc>
      </w:tr>
      <w:tr w:rsidR="009D379B" w14:paraId="6BB15220" w14:textId="77777777" w:rsidTr="00820904">
        <w:trPr>
          <w:trHeight w:val="270"/>
          <w:jc w:val="center"/>
        </w:trPr>
        <w:tc>
          <w:tcPr>
            <w:tcW w:w="4319" w:type="dxa"/>
            <w:vAlign w:val="center"/>
          </w:tcPr>
          <w:p w14:paraId="744B1874" w14:textId="62813988" w:rsidR="009D379B" w:rsidRPr="00893B90" w:rsidRDefault="009D379B" w:rsidP="009D379B">
            <w:pPr>
              <w:rPr>
                <w:sz w:val="20"/>
                <w:szCs w:val="20"/>
              </w:rPr>
            </w:pPr>
            <w:r w:rsidRPr="00893B90">
              <w:rPr>
                <w:sz w:val="20"/>
                <w:szCs w:val="20"/>
              </w:rPr>
              <w:t>Logu tīrīšanas līdzeklis lietošanai gatavā veidā</w:t>
            </w:r>
            <w:r w:rsidR="00375CB1" w:rsidRPr="00893B90">
              <w:rPr>
                <w:sz w:val="20"/>
                <w:szCs w:val="20"/>
              </w:rPr>
              <w:t>.</w:t>
            </w:r>
          </w:p>
        </w:tc>
        <w:tc>
          <w:tcPr>
            <w:tcW w:w="2048" w:type="dxa"/>
            <w:vAlign w:val="center"/>
          </w:tcPr>
          <w:p w14:paraId="7FF5FEB1" w14:textId="77777777" w:rsidR="009D379B" w:rsidRPr="00893B90" w:rsidRDefault="009D379B" w:rsidP="009D379B">
            <w:pPr>
              <w:rPr>
                <w:sz w:val="20"/>
                <w:szCs w:val="20"/>
              </w:rPr>
            </w:pPr>
          </w:p>
        </w:tc>
        <w:tc>
          <w:tcPr>
            <w:tcW w:w="2048" w:type="dxa"/>
            <w:vAlign w:val="center"/>
          </w:tcPr>
          <w:p w14:paraId="1B38C384" w14:textId="4646394B" w:rsidR="009D379B" w:rsidRPr="00893B90" w:rsidRDefault="009D379B" w:rsidP="009D379B">
            <w:pPr>
              <w:jc w:val="center"/>
              <w:rPr>
                <w:sz w:val="20"/>
                <w:szCs w:val="20"/>
              </w:rPr>
            </w:pPr>
            <w:r w:rsidRPr="00893B90">
              <w:rPr>
                <w:sz w:val="20"/>
                <w:szCs w:val="20"/>
              </w:rPr>
              <w:t>48 000</w:t>
            </w:r>
          </w:p>
        </w:tc>
      </w:tr>
      <w:tr w:rsidR="009D379B" w14:paraId="4AFBCEF4" w14:textId="77777777" w:rsidTr="00820904">
        <w:trPr>
          <w:trHeight w:val="270"/>
          <w:jc w:val="center"/>
        </w:trPr>
        <w:tc>
          <w:tcPr>
            <w:tcW w:w="4319" w:type="dxa"/>
            <w:vAlign w:val="center"/>
          </w:tcPr>
          <w:p w14:paraId="2E0B4E4F" w14:textId="5C78C0BC" w:rsidR="009D379B" w:rsidRPr="00893B90" w:rsidRDefault="009D379B" w:rsidP="009D379B">
            <w:pPr>
              <w:rPr>
                <w:sz w:val="20"/>
                <w:szCs w:val="20"/>
              </w:rPr>
            </w:pPr>
            <w:r w:rsidRPr="00893B90">
              <w:rPr>
                <w:sz w:val="20"/>
                <w:szCs w:val="20"/>
              </w:rPr>
              <w:t>Logu tīrīšanas līdzeklis neatš</w:t>
            </w:r>
            <w:r w:rsidR="00375CB1" w:rsidRPr="00893B90">
              <w:rPr>
                <w:sz w:val="20"/>
                <w:szCs w:val="20"/>
              </w:rPr>
              <w:t>ķ</w:t>
            </w:r>
            <w:r w:rsidRPr="00893B90">
              <w:rPr>
                <w:sz w:val="20"/>
                <w:szCs w:val="20"/>
              </w:rPr>
              <w:t>aidītā veidā</w:t>
            </w:r>
            <w:r w:rsidR="00375CB1" w:rsidRPr="00893B90">
              <w:rPr>
                <w:sz w:val="20"/>
                <w:szCs w:val="20"/>
              </w:rPr>
              <w:t>.</w:t>
            </w:r>
          </w:p>
        </w:tc>
        <w:tc>
          <w:tcPr>
            <w:tcW w:w="2048" w:type="dxa"/>
            <w:vAlign w:val="center"/>
          </w:tcPr>
          <w:p w14:paraId="02C7F648" w14:textId="77777777" w:rsidR="009D379B" w:rsidRPr="00893B90" w:rsidRDefault="009D379B" w:rsidP="009D379B">
            <w:pPr>
              <w:rPr>
                <w:sz w:val="20"/>
                <w:szCs w:val="20"/>
              </w:rPr>
            </w:pPr>
          </w:p>
        </w:tc>
        <w:tc>
          <w:tcPr>
            <w:tcW w:w="2048" w:type="dxa"/>
            <w:vAlign w:val="center"/>
          </w:tcPr>
          <w:p w14:paraId="4C3FE9DE" w14:textId="5C483BA4" w:rsidR="009D379B" w:rsidRPr="00893B90" w:rsidRDefault="009D379B" w:rsidP="009D379B">
            <w:pPr>
              <w:jc w:val="center"/>
              <w:rPr>
                <w:sz w:val="20"/>
                <w:szCs w:val="20"/>
              </w:rPr>
            </w:pPr>
            <w:r w:rsidRPr="00893B90">
              <w:rPr>
                <w:sz w:val="20"/>
                <w:szCs w:val="20"/>
              </w:rPr>
              <w:t>18 000</w:t>
            </w:r>
          </w:p>
        </w:tc>
      </w:tr>
      <w:tr w:rsidR="009D379B" w14:paraId="15CED205" w14:textId="77777777" w:rsidTr="00820904">
        <w:trPr>
          <w:trHeight w:val="270"/>
          <w:jc w:val="center"/>
        </w:trPr>
        <w:tc>
          <w:tcPr>
            <w:tcW w:w="4319" w:type="dxa"/>
            <w:vAlign w:val="center"/>
          </w:tcPr>
          <w:p w14:paraId="4011BEA8" w14:textId="1F86DDBE" w:rsidR="009D379B" w:rsidRPr="00893B90" w:rsidRDefault="009D379B" w:rsidP="009D379B">
            <w:pPr>
              <w:rPr>
                <w:sz w:val="20"/>
                <w:szCs w:val="20"/>
              </w:rPr>
            </w:pPr>
            <w:r w:rsidRPr="00893B90">
              <w:rPr>
                <w:sz w:val="20"/>
                <w:szCs w:val="20"/>
              </w:rPr>
              <w:t>Sanitāro mezglu tīrīšanas līdzeklis lietošanai gatavā veidā</w:t>
            </w:r>
            <w:r w:rsidR="00375CB1" w:rsidRPr="00893B90">
              <w:rPr>
                <w:sz w:val="20"/>
                <w:szCs w:val="20"/>
              </w:rPr>
              <w:t>.</w:t>
            </w:r>
          </w:p>
        </w:tc>
        <w:tc>
          <w:tcPr>
            <w:tcW w:w="2048" w:type="dxa"/>
            <w:vAlign w:val="center"/>
          </w:tcPr>
          <w:p w14:paraId="03CBF798" w14:textId="77777777" w:rsidR="009D379B" w:rsidRPr="00893B90" w:rsidRDefault="009D379B" w:rsidP="009D379B">
            <w:pPr>
              <w:rPr>
                <w:sz w:val="20"/>
                <w:szCs w:val="20"/>
              </w:rPr>
            </w:pPr>
          </w:p>
        </w:tc>
        <w:tc>
          <w:tcPr>
            <w:tcW w:w="2048" w:type="dxa"/>
            <w:vAlign w:val="center"/>
          </w:tcPr>
          <w:p w14:paraId="42E63D6A" w14:textId="172093B4" w:rsidR="009D379B" w:rsidRPr="00893B90" w:rsidRDefault="009D379B" w:rsidP="009D379B">
            <w:pPr>
              <w:jc w:val="center"/>
              <w:rPr>
                <w:sz w:val="20"/>
                <w:szCs w:val="20"/>
              </w:rPr>
            </w:pPr>
            <w:r w:rsidRPr="00893B90">
              <w:rPr>
                <w:sz w:val="20"/>
                <w:szCs w:val="20"/>
              </w:rPr>
              <w:t>600 000</w:t>
            </w:r>
          </w:p>
        </w:tc>
      </w:tr>
      <w:tr w:rsidR="009D379B" w14:paraId="52DBCEB2" w14:textId="77777777" w:rsidTr="00820904">
        <w:trPr>
          <w:trHeight w:val="270"/>
          <w:jc w:val="center"/>
        </w:trPr>
        <w:tc>
          <w:tcPr>
            <w:tcW w:w="4319" w:type="dxa"/>
            <w:vAlign w:val="center"/>
          </w:tcPr>
          <w:p w14:paraId="0C60BFC7" w14:textId="405A2228" w:rsidR="009D379B" w:rsidRPr="00893B90" w:rsidRDefault="009D379B" w:rsidP="009D379B">
            <w:pPr>
              <w:rPr>
                <w:sz w:val="20"/>
                <w:szCs w:val="20"/>
              </w:rPr>
            </w:pPr>
            <w:r w:rsidRPr="00893B90">
              <w:rPr>
                <w:sz w:val="20"/>
                <w:szCs w:val="20"/>
              </w:rPr>
              <w:t>Sanitāro mezglu tīrīšanas līdzeklis neatš</w:t>
            </w:r>
            <w:r w:rsidR="00375CB1" w:rsidRPr="00893B90">
              <w:rPr>
                <w:sz w:val="20"/>
                <w:szCs w:val="20"/>
              </w:rPr>
              <w:t>ķ</w:t>
            </w:r>
            <w:r w:rsidRPr="00893B90">
              <w:rPr>
                <w:sz w:val="20"/>
                <w:szCs w:val="20"/>
              </w:rPr>
              <w:t>aidītā veidā</w:t>
            </w:r>
            <w:r w:rsidR="00375CB1" w:rsidRPr="00893B90">
              <w:rPr>
                <w:sz w:val="20"/>
                <w:szCs w:val="20"/>
              </w:rPr>
              <w:t>.</w:t>
            </w:r>
          </w:p>
        </w:tc>
        <w:tc>
          <w:tcPr>
            <w:tcW w:w="2048" w:type="dxa"/>
            <w:vAlign w:val="center"/>
          </w:tcPr>
          <w:p w14:paraId="76A9DF2D" w14:textId="77777777" w:rsidR="009D379B" w:rsidRPr="00893B90" w:rsidRDefault="009D379B" w:rsidP="009D379B">
            <w:pPr>
              <w:rPr>
                <w:sz w:val="20"/>
                <w:szCs w:val="20"/>
              </w:rPr>
            </w:pPr>
          </w:p>
        </w:tc>
        <w:tc>
          <w:tcPr>
            <w:tcW w:w="2048" w:type="dxa"/>
            <w:vAlign w:val="center"/>
          </w:tcPr>
          <w:p w14:paraId="6DE3AFCA" w14:textId="3B6D2F7B" w:rsidR="009D379B" w:rsidRPr="00893B90" w:rsidRDefault="009D379B" w:rsidP="009D379B">
            <w:pPr>
              <w:jc w:val="center"/>
              <w:rPr>
                <w:sz w:val="20"/>
                <w:szCs w:val="20"/>
              </w:rPr>
            </w:pPr>
            <w:r w:rsidRPr="00893B90">
              <w:rPr>
                <w:sz w:val="20"/>
                <w:szCs w:val="20"/>
              </w:rPr>
              <w:t>45 000</w:t>
            </w:r>
          </w:p>
        </w:tc>
      </w:tr>
    </w:tbl>
    <w:p w14:paraId="6D416980" w14:textId="7EE186D5" w:rsidR="00FE2A8A" w:rsidRPr="00820904" w:rsidRDefault="00450243" w:rsidP="005610A0">
      <w:pPr>
        <w:rPr>
          <w:sz w:val="4"/>
          <w:szCs w:val="4"/>
        </w:rPr>
      </w:pPr>
      <w:r>
        <w:rPr>
          <w:sz w:val="24"/>
          <w:szCs w:val="24"/>
        </w:rPr>
        <w:tab/>
      </w:r>
    </w:p>
    <w:p w14:paraId="52221BE3" w14:textId="21F857CC" w:rsidR="000A19BD" w:rsidRPr="00820904" w:rsidRDefault="00450243" w:rsidP="00820904">
      <w:pPr>
        <w:jc w:val="center"/>
        <w:rPr>
          <w:b/>
          <w:i/>
        </w:rPr>
      </w:pPr>
      <w:r w:rsidRPr="00820904">
        <w:rPr>
          <w:b/>
          <w:iCs/>
        </w:rPr>
        <w:sym w:font="Wingdings" w:char="F0FE"/>
      </w:r>
      <w:r w:rsidRPr="00820904">
        <w:rPr>
          <w:b/>
          <w:i/>
        </w:rPr>
        <w:t xml:space="preserve"> Pielikumā pievien</w:t>
      </w:r>
      <w:r w:rsidR="00CF5B09" w:rsidRPr="00820904">
        <w:rPr>
          <w:b/>
          <w:i/>
        </w:rPr>
        <w:t>o</w:t>
      </w:r>
      <w:r w:rsidR="00CD641C" w:rsidRPr="00820904">
        <w:rPr>
          <w:b/>
          <w:i/>
        </w:rPr>
        <w:t xml:space="preserve"> produkta </w:t>
      </w:r>
      <w:proofErr w:type="spellStart"/>
      <w:r w:rsidR="00CD641C" w:rsidRPr="00820904">
        <w:rPr>
          <w:b/>
          <w:i/>
          <w:sz w:val="24"/>
          <w:szCs w:val="24"/>
        </w:rPr>
        <w:t>CDV</w:t>
      </w:r>
      <w:r w:rsidR="00CD641C" w:rsidRPr="00820904">
        <w:rPr>
          <w:b/>
          <w:i/>
          <w:sz w:val="24"/>
          <w:szCs w:val="24"/>
          <w:vertAlign w:val="subscript"/>
        </w:rPr>
        <w:t>chronic</w:t>
      </w:r>
      <w:proofErr w:type="spellEnd"/>
      <w:r w:rsidR="00CD641C" w:rsidRPr="00820904">
        <w:rPr>
          <w:b/>
          <w:i/>
        </w:rPr>
        <w:t xml:space="preserve"> indeksa aprēķina veidlap</w:t>
      </w:r>
      <w:r w:rsidR="00CF5B09" w:rsidRPr="00820904">
        <w:rPr>
          <w:b/>
          <w:i/>
        </w:rPr>
        <w:t>u</w:t>
      </w:r>
      <w:r w:rsidR="006700E9" w:rsidRPr="00820904">
        <w:rPr>
          <w:b/>
          <w:i/>
        </w:rPr>
        <w:t>.</w:t>
      </w:r>
    </w:p>
    <w:p w14:paraId="3E5E79C1" w14:textId="7D6DC08F" w:rsidR="00CF5B09" w:rsidRDefault="00FA1877" w:rsidP="005610A0">
      <w:r>
        <w:t>(</w:t>
      </w:r>
      <w:r w:rsidR="00CF5B09" w:rsidRPr="00CF5B09">
        <w:t xml:space="preserve">Lūdzu </w:t>
      </w:r>
      <w:r w:rsidR="00F31BE1">
        <w:t>atzīmējiet</w:t>
      </w:r>
      <w:r w:rsidR="00F31BE1" w:rsidRPr="00F31BE1">
        <w:t xml:space="preserve"> </w:t>
      </w:r>
      <w:r w:rsidR="000E501F">
        <w:t>turpmāk</w:t>
      </w:r>
      <w:r w:rsidR="00F31BE1" w:rsidRPr="00CF5B09">
        <w:t xml:space="preserve"> </w:t>
      </w:r>
      <w:r w:rsidR="00CF5B09" w:rsidRPr="00CF5B09">
        <w:t>vienu no divām izvēlēm</w:t>
      </w:r>
      <w:r>
        <w:t>)</w:t>
      </w:r>
    </w:p>
    <w:p w14:paraId="4AC5AAFB" w14:textId="1AFDBB84" w:rsidR="00101BA5" w:rsidRPr="00FA1877" w:rsidRDefault="00FA1877" w:rsidP="00AF27FC">
      <w:pPr>
        <w:spacing w:after="0"/>
        <w:rPr>
          <w:rFonts w:cstheme="minorHAnsi"/>
          <w:sz w:val="24"/>
          <w:szCs w:val="24"/>
        </w:rPr>
      </w:pPr>
      <w:r w:rsidRPr="00FA1877">
        <w:rPr>
          <w:rFonts w:cstheme="minorHAnsi"/>
          <w:sz w:val="40"/>
          <w:szCs w:val="40"/>
        </w:rPr>
        <w:t>□</w:t>
      </w:r>
      <w:r w:rsidR="00D549D8">
        <w:rPr>
          <w:rFonts w:cstheme="minorHAnsi"/>
          <w:sz w:val="40"/>
          <w:szCs w:val="40"/>
        </w:rPr>
        <w:t xml:space="preserve"> </w:t>
      </w:r>
      <w:r w:rsidRPr="00D549D8">
        <w:rPr>
          <w:rFonts w:cstheme="minorHAnsi"/>
        </w:rPr>
        <w:t>DID</w:t>
      </w:r>
      <w:r w:rsidR="00502633" w:rsidRPr="00D549D8">
        <w:rPr>
          <w:rStyle w:val="FootnoteReference"/>
          <w:rFonts w:cstheme="minorHAnsi"/>
        </w:rPr>
        <w:footnoteReference w:id="3"/>
      </w:r>
      <w:r w:rsidRPr="00D549D8">
        <w:rPr>
          <w:rFonts w:cstheme="minorHAnsi"/>
        </w:rPr>
        <w:t xml:space="preserve"> saraksta A daļā ir iekļautas visas produkta sastāvā </w:t>
      </w:r>
      <w:r w:rsidR="0019493B" w:rsidRPr="00D549D8">
        <w:rPr>
          <w:bCs/>
        </w:rPr>
        <w:t>izmantotās</w:t>
      </w:r>
      <w:r w:rsidR="0019493B" w:rsidRPr="00D549D8">
        <w:rPr>
          <w:b/>
        </w:rPr>
        <w:t xml:space="preserve"> </w:t>
      </w:r>
      <w:r w:rsidRPr="00D549D8">
        <w:rPr>
          <w:rFonts w:cstheme="minorHAnsi"/>
        </w:rPr>
        <w:t>vielas</w:t>
      </w:r>
      <w:r w:rsidR="006700E9">
        <w:rPr>
          <w:rFonts w:cstheme="minorHAnsi"/>
        </w:rPr>
        <w:t>.</w:t>
      </w:r>
    </w:p>
    <w:p w14:paraId="575714FC" w14:textId="3CC0E680" w:rsidR="00FA1877" w:rsidRDefault="00FA1877" w:rsidP="005610A0">
      <w:pPr>
        <w:spacing w:after="0"/>
        <w:jc w:val="both"/>
        <w:rPr>
          <w:rFonts w:cstheme="minorHAnsi"/>
          <w:sz w:val="24"/>
          <w:szCs w:val="24"/>
        </w:rPr>
      </w:pPr>
      <w:r w:rsidRPr="00FA1877">
        <w:rPr>
          <w:rFonts w:cstheme="minorHAnsi"/>
          <w:sz w:val="40"/>
          <w:szCs w:val="40"/>
        </w:rPr>
        <w:t>□</w:t>
      </w:r>
      <w:r w:rsidR="00D549D8">
        <w:rPr>
          <w:rFonts w:cstheme="minorHAnsi"/>
          <w:sz w:val="40"/>
          <w:szCs w:val="40"/>
        </w:rPr>
        <w:t xml:space="preserve"> </w:t>
      </w:r>
      <w:r w:rsidR="00AF27FC" w:rsidRPr="00D549D8">
        <w:rPr>
          <w:rFonts w:cstheme="minorHAnsi"/>
        </w:rPr>
        <w:t xml:space="preserve">DID sarakstā A daļā nav iekļautas šādas sastāvā esošās vielas, kas </w:t>
      </w:r>
      <w:r w:rsidR="00365814" w:rsidRPr="00D549D8">
        <w:rPr>
          <w:bCs/>
        </w:rPr>
        <w:t xml:space="preserve">izmantotas </w:t>
      </w:r>
      <w:r w:rsidR="00AF27FC" w:rsidRPr="00D549D8">
        <w:rPr>
          <w:rFonts w:cstheme="minorHAnsi"/>
        </w:rPr>
        <w:t xml:space="preserve">produkta sastāvā </w:t>
      </w:r>
      <w:r w:rsidR="00AF27FC" w:rsidRPr="00820904">
        <w:rPr>
          <w:rFonts w:cstheme="minorHAnsi"/>
          <w:b/>
        </w:rPr>
        <w:t>[</w:t>
      </w:r>
      <w:r w:rsidR="00AF27FC" w:rsidRPr="00820904">
        <w:rPr>
          <w:rFonts w:cstheme="minorHAnsi"/>
          <w:b/>
          <w:i/>
        </w:rPr>
        <w:t>ierakstīt katras no šīm vielām nosaukumu un to aerobo bioloģisko noārdīšan</w:t>
      </w:r>
      <w:r w:rsidR="00CB6422" w:rsidRPr="00820904">
        <w:rPr>
          <w:rFonts w:cstheme="minorHAnsi"/>
          <w:b/>
          <w:i/>
        </w:rPr>
        <w:t>ās spēju</w:t>
      </w:r>
      <w:r w:rsidR="00AF27FC" w:rsidRPr="00820904">
        <w:rPr>
          <w:rFonts w:cstheme="minorHAnsi"/>
          <w:b/>
          <w:i/>
        </w:rPr>
        <w:t xml:space="preserve"> un hronisku vai akūtu </w:t>
      </w:r>
      <w:proofErr w:type="spellStart"/>
      <w:r w:rsidR="00AF27FC" w:rsidRPr="00820904">
        <w:rPr>
          <w:rFonts w:cstheme="minorHAnsi"/>
          <w:b/>
          <w:i/>
        </w:rPr>
        <w:t>toksicitāti</w:t>
      </w:r>
      <w:proofErr w:type="spellEnd"/>
      <w:r w:rsidR="00AF27FC" w:rsidRPr="00820904">
        <w:rPr>
          <w:rFonts w:cstheme="minorHAnsi"/>
          <w:b/>
        </w:rPr>
        <w:t>]:</w:t>
      </w:r>
    </w:p>
    <w:p w14:paraId="0F8CA4E0" w14:textId="77777777" w:rsidR="00811687" w:rsidRDefault="00811687" w:rsidP="00AF27FC">
      <w:pPr>
        <w:spacing w:after="0"/>
        <w:rPr>
          <w:rFonts w:cstheme="minorHAnsi"/>
          <w:sz w:val="24"/>
          <w:szCs w:val="24"/>
        </w:rPr>
      </w:pPr>
    </w:p>
    <w:tbl>
      <w:tblPr>
        <w:tblStyle w:val="TableGrid"/>
        <w:tblW w:w="0" w:type="auto"/>
        <w:jc w:val="center"/>
        <w:tblLook w:val="04A0" w:firstRow="1" w:lastRow="0" w:firstColumn="1" w:lastColumn="0" w:noHBand="0" w:noVBand="1"/>
      </w:tblPr>
      <w:tblGrid>
        <w:gridCol w:w="1980"/>
        <w:gridCol w:w="1984"/>
        <w:gridCol w:w="1985"/>
        <w:gridCol w:w="3112"/>
      </w:tblGrid>
      <w:tr w:rsidR="007A1653" w14:paraId="2E5CAB61" w14:textId="77777777" w:rsidTr="00D549D8">
        <w:trPr>
          <w:trHeight w:val="676"/>
          <w:jc w:val="center"/>
        </w:trPr>
        <w:tc>
          <w:tcPr>
            <w:tcW w:w="1980" w:type="dxa"/>
            <w:vAlign w:val="center"/>
          </w:tcPr>
          <w:p w14:paraId="3C04D620" w14:textId="1382107A" w:rsidR="007A1653" w:rsidRPr="00C01F56" w:rsidRDefault="007A1653" w:rsidP="00A000B1">
            <w:pPr>
              <w:jc w:val="center"/>
              <w:rPr>
                <w:rFonts w:cstheme="minorHAnsi"/>
                <w:b/>
                <w:sz w:val="20"/>
                <w:szCs w:val="20"/>
              </w:rPr>
            </w:pPr>
            <w:r w:rsidRPr="00C01F56">
              <w:rPr>
                <w:rFonts w:cstheme="minorHAnsi"/>
                <w:b/>
                <w:sz w:val="20"/>
                <w:szCs w:val="20"/>
              </w:rPr>
              <w:t>Vielas nosaukums</w:t>
            </w:r>
          </w:p>
        </w:tc>
        <w:tc>
          <w:tcPr>
            <w:tcW w:w="1984" w:type="dxa"/>
            <w:vAlign w:val="center"/>
          </w:tcPr>
          <w:p w14:paraId="20975A06" w14:textId="2BECA615" w:rsidR="007A1653" w:rsidRPr="00C01F56" w:rsidRDefault="007A1653" w:rsidP="00A000B1">
            <w:pPr>
              <w:jc w:val="center"/>
              <w:rPr>
                <w:rFonts w:cstheme="minorHAnsi"/>
                <w:b/>
                <w:sz w:val="20"/>
                <w:szCs w:val="20"/>
              </w:rPr>
            </w:pPr>
            <w:r w:rsidRPr="00C01F56">
              <w:rPr>
                <w:rFonts w:cstheme="minorHAnsi"/>
                <w:b/>
                <w:sz w:val="20"/>
                <w:szCs w:val="20"/>
              </w:rPr>
              <w:t xml:space="preserve">Aerobā </w:t>
            </w:r>
            <w:r w:rsidR="00C74C93" w:rsidRPr="00C01F56">
              <w:rPr>
                <w:rFonts w:cstheme="minorHAnsi"/>
                <w:b/>
                <w:sz w:val="20"/>
                <w:szCs w:val="20"/>
              </w:rPr>
              <w:t>b</w:t>
            </w:r>
            <w:r w:rsidR="00C74C93" w:rsidRPr="00C01F56">
              <w:rPr>
                <w:b/>
                <w:sz w:val="20"/>
                <w:szCs w:val="20"/>
              </w:rPr>
              <w:t>ioloģiskā noārdīšanās</w:t>
            </w:r>
            <w:r w:rsidR="00565C74" w:rsidRPr="00C01F56">
              <w:rPr>
                <w:b/>
                <w:sz w:val="20"/>
                <w:szCs w:val="20"/>
              </w:rPr>
              <w:t xml:space="preserve"> spēja</w:t>
            </w:r>
          </w:p>
        </w:tc>
        <w:tc>
          <w:tcPr>
            <w:tcW w:w="1985" w:type="dxa"/>
            <w:vAlign w:val="center"/>
          </w:tcPr>
          <w:p w14:paraId="69656E32" w14:textId="4063EB8E" w:rsidR="007A1653" w:rsidRPr="00C01F56" w:rsidRDefault="007A1653" w:rsidP="00A000B1">
            <w:pPr>
              <w:jc w:val="center"/>
              <w:rPr>
                <w:rFonts w:cstheme="minorHAnsi"/>
                <w:b/>
                <w:sz w:val="20"/>
                <w:szCs w:val="20"/>
              </w:rPr>
            </w:pPr>
            <w:r w:rsidRPr="00C01F56">
              <w:rPr>
                <w:rFonts w:cstheme="minorHAnsi"/>
                <w:b/>
                <w:sz w:val="20"/>
                <w:szCs w:val="20"/>
              </w:rPr>
              <w:t xml:space="preserve">Hroniskas vai akūtas </w:t>
            </w:r>
            <w:proofErr w:type="spellStart"/>
            <w:r w:rsidRPr="00C01F56">
              <w:rPr>
                <w:rFonts w:cstheme="minorHAnsi"/>
                <w:b/>
                <w:sz w:val="20"/>
                <w:szCs w:val="20"/>
              </w:rPr>
              <w:t>toksitic</w:t>
            </w:r>
            <w:r w:rsidR="00811687" w:rsidRPr="00C01F56">
              <w:rPr>
                <w:rFonts w:cstheme="minorHAnsi"/>
                <w:b/>
                <w:sz w:val="20"/>
                <w:szCs w:val="20"/>
              </w:rPr>
              <w:t>it</w:t>
            </w:r>
            <w:r w:rsidRPr="00C01F56">
              <w:rPr>
                <w:rFonts w:cstheme="minorHAnsi"/>
                <w:b/>
                <w:sz w:val="20"/>
                <w:szCs w:val="20"/>
              </w:rPr>
              <w:t>ātes</w:t>
            </w:r>
            <w:proofErr w:type="spellEnd"/>
            <w:r w:rsidRPr="00C01F56">
              <w:rPr>
                <w:rFonts w:cstheme="minorHAnsi"/>
                <w:b/>
                <w:sz w:val="20"/>
                <w:szCs w:val="20"/>
              </w:rPr>
              <w:t xml:space="preserve"> faktori</w:t>
            </w:r>
          </w:p>
        </w:tc>
        <w:tc>
          <w:tcPr>
            <w:tcW w:w="3112" w:type="dxa"/>
            <w:vAlign w:val="center"/>
          </w:tcPr>
          <w:p w14:paraId="3F974993" w14:textId="77777777" w:rsidR="00DA749A" w:rsidRPr="00C01F56" w:rsidRDefault="007A1653" w:rsidP="00A000B1">
            <w:pPr>
              <w:jc w:val="center"/>
              <w:rPr>
                <w:rFonts w:cstheme="minorHAnsi"/>
                <w:b/>
                <w:sz w:val="20"/>
                <w:szCs w:val="20"/>
              </w:rPr>
            </w:pPr>
            <w:r w:rsidRPr="00C01F56">
              <w:rPr>
                <w:rFonts w:cstheme="minorHAnsi"/>
                <w:b/>
                <w:sz w:val="20"/>
                <w:szCs w:val="20"/>
              </w:rPr>
              <w:t>Neorganiskā viela ar ļoti zemu</w:t>
            </w:r>
          </w:p>
          <w:p w14:paraId="73416215" w14:textId="69EEA13D" w:rsidR="007A1653" w:rsidRPr="00C01F56" w:rsidRDefault="007A1653" w:rsidP="00A000B1">
            <w:pPr>
              <w:jc w:val="center"/>
              <w:rPr>
                <w:rFonts w:cstheme="minorHAnsi"/>
                <w:b/>
                <w:sz w:val="20"/>
                <w:szCs w:val="20"/>
              </w:rPr>
            </w:pPr>
            <w:r w:rsidRPr="00C01F56">
              <w:rPr>
                <w:rFonts w:cstheme="minorHAnsi"/>
                <w:b/>
                <w:sz w:val="20"/>
                <w:szCs w:val="20"/>
              </w:rPr>
              <w:t>šķīdību ūdenī vai nešķīst</w:t>
            </w:r>
            <w:r w:rsidR="00811687" w:rsidRPr="00C01F56">
              <w:rPr>
                <w:rFonts w:cstheme="minorHAnsi"/>
                <w:b/>
                <w:sz w:val="20"/>
                <w:szCs w:val="20"/>
              </w:rPr>
              <w:t>oša</w:t>
            </w:r>
            <w:r w:rsidRPr="00C01F56">
              <w:rPr>
                <w:rFonts w:cstheme="minorHAnsi"/>
                <w:b/>
                <w:sz w:val="20"/>
                <w:szCs w:val="20"/>
              </w:rPr>
              <w:t xml:space="preserve"> ūdenī</w:t>
            </w:r>
          </w:p>
        </w:tc>
      </w:tr>
      <w:tr w:rsidR="007A1653" w14:paraId="36144E7A" w14:textId="77777777" w:rsidTr="00D549D8">
        <w:trPr>
          <w:trHeight w:val="494"/>
          <w:jc w:val="center"/>
        </w:trPr>
        <w:tc>
          <w:tcPr>
            <w:tcW w:w="1980" w:type="dxa"/>
            <w:vAlign w:val="center"/>
          </w:tcPr>
          <w:p w14:paraId="34276382" w14:textId="77777777" w:rsidR="007A1653" w:rsidRPr="00C01F56" w:rsidRDefault="007A1653" w:rsidP="00AF27FC">
            <w:pPr>
              <w:rPr>
                <w:rFonts w:cstheme="minorHAnsi"/>
                <w:sz w:val="20"/>
                <w:szCs w:val="20"/>
              </w:rPr>
            </w:pPr>
          </w:p>
        </w:tc>
        <w:tc>
          <w:tcPr>
            <w:tcW w:w="1984" w:type="dxa"/>
            <w:vAlign w:val="center"/>
          </w:tcPr>
          <w:p w14:paraId="66213FB3" w14:textId="77777777" w:rsidR="007A1653" w:rsidRPr="00C01F56" w:rsidRDefault="007A1653" w:rsidP="00AF27FC">
            <w:pPr>
              <w:rPr>
                <w:rFonts w:cstheme="minorHAnsi"/>
                <w:sz w:val="20"/>
                <w:szCs w:val="20"/>
              </w:rPr>
            </w:pPr>
          </w:p>
        </w:tc>
        <w:tc>
          <w:tcPr>
            <w:tcW w:w="1985" w:type="dxa"/>
            <w:vAlign w:val="center"/>
          </w:tcPr>
          <w:p w14:paraId="2495AF30" w14:textId="77777777" w:rsidR="007A1653" w:rsidRPr="00C01F56" w:rsidRDefault="007A1653" w:rsidP="00AF27FC">
            <w:pPr>
              <w:rPr>
                <w:rFonts w:cstheme="minorHAnsi"/>
                <w:sz w:val="20"/>
                <w:szCs w:val="20"/>
              </w:rPr>
            </w:pPr>
          </w:p>
        </w:tc>
        <w:tc>
          <w:tcPr>
            <w:tcW w:w="3112" w:type="dxa"/>
            <w:vAlign w:val="center"/>
          </w:tcPr>
          <w:p w14:paraId="1D6E9344" w14:textId="77777777" w:rsidR="007A1653" w:rsidRPr="00C01F56" w:rsidRDefault="007A1653" w:rsidP="00AF27FC">
            <w:pPr>
              <w:rPr>
                <w:rFonts w:cstheme="minorHAnsi"/>
                <w:sz w:val="20"/>
                <w:szCs w:val="20"/>
              </w:rPr>
            </w:pPr>
          </w:p>
        </w:tc>
      </w:tr>
      <w:tr w:rsidR="007A1653" w14:paraId="0E32D68D" w14:textId="77777777" w:rsidTr="00D549D8">
        <w:trPr>
          <w:trHeight w:val="509"/>
          <w:jc w:val="center"/>
        </w:trPr>
        <w:tc>
          <w:tcPr>
            <w:tcW w:w="1980" w:type="dxa"/>
            <w:vAlign w:val="center"/>
          </w:tcPr>
          <w:p w14:paraId="44136FB1" w14:textId="77777777" w:rsidR="007A1653" w:rsidRPr="00C01F56" w:rsidRDefault="007A1653" w:rsidP="00AF27FC">
            <w:pPr>
              <w:rPr>
                <w:rFonts w:cstheme="minorHAnsi"/>
                <w:sz w:val="20"/>
                <w:szCs w:val="20"/>
              </w:rPr>
            </w:pPr>
          </w:p>
        </w:tc>
        <w:tc>
          <w:tcPr>
            <w:tcW w:w="1984" w:type="dxa"/>
            <w:vAlign w:val="center"/>
          </w:tcPr>
          <w:p w14:paraId="38B0BD2E" w14:textId="77777777" w:rsidR="007A1653" w:rsidRPr="00C01F56" w:rsidRDefault="007A1653" w:rsidP="00AF27FC">
            <w:pPr>
              <w:rPr>
                <w:rFonts w:cstheme="minorHAnsi"/>
                <w:sz w:val="20"/>
                <w:szCs w:val="20"/>
              </w:rPr>
            </w:pPr>
          </w:p>
        </w:tc>
        <w:tc>
          <w:tcPr>
            <w:tcW w:w="1985" w:type="dxa"/>
            <w:vAlign w:val="center"/>
          </w:tcPr>
          <w:p w14:paraId="6F566C6B" w14:textId="77777777" w:rsidR="007A1653" w:rsidRPr="00C01F56" w:rsidRDefault="007A1653" w:rsidP="00AF27FC">
            <w:pPr>
              <w:rPr>
                <w:rFonts w:cstheme="minorHAnsi"/>
                <w:sz w:val="20"/>
                <w:szCs w:val="20"/>
              </w:rPr>
            </w:pPr>
          </w:p>
        </w:tc>
        <w:tc>
          <w:tcPr>
            <w:tcW w:w="3112" w:type="dxa"/>
            <w:vAlign w:val="center"/>
          </w:tcPr>
          <w:p w14:paraId="618A357D" w14:textId="77777777" w:rsidR="007A1653" w:rsidRPr="00C01F56" w:rsidRDefault="007A1653" w:rsidP="00AF27FC">
            <w:pPr>
              <w:rPr>
                <w:rFonts w:cstheme="minorHAnsi"/>
                <w:sz w:val="20"/>
                <w:szCs w:val="20"/>
              </w:rPr>
            </w:pPr>
          </w:p>
        </w:tc>
      </w:tr>
      <w:tr w:rsidR="007A1653" w14:paraId="58DC59F4" w14:textId="77777777" w:rsidTr="00D549D8">
        <w:trPr>
          <w:trHeight w:val="494"/>
          <w:jc w:val="center"/>
        </w:trPr>
        <w:tc>
          <w:tcPr>
            <w:tcW w:w="1980" w:type="dxa"/>
            <w:vAlign w:val="center"/>
          </w:tcPr>
          <w:p w14:paraId="4F5DA667" w14:textId="77777777" w:rsidR="007A1653" w:rsidRPr="00C01F56" w:rsidRDefault="007A1653" w:rsidP="00AF27FC">
            <w:pPr>
              <w:rPr>
                <w:rFonts w:cstheme="minorHAnsi"/>
                <w:sz w:val="20"/>
                <w:szCs w:val="20"/>
              </w:rPr>
            </w:pPr>
          </w:p>
        </w:tc>
        <w:tc>
          <w:tcPr>
            <w:tcW w:w="1984" w:type="dxa"/>
            <w:vAlign w:val="center"/>
          </w:tcPr>
          <w:p w14:paraId="56C5ACAF" w14:textId="77777777" w:rsidR="007A1653" w:rsidRPr="00C01F56" w:rsidRDefault="007A1653" w:rsidP="00AF27FC">
            <w:pPr>
              <w:rPr>
                <w:rFonts w:cstheme="minorHAnsi"/>
                <w:sz w:val="20"/>
                <w:szCs w:val="20"/>
              </w:rPr>
            </w:pPr>
          </w:p>
        </w:tc>
        <w:tc>
          <w:tcPr>
            <w:tcW w:w="1985" w:type="dxa"/>
            <w:vAlign w:val="center"/>
          </w:tcPr>
          <w:p w14:paraId="787EABA8" w14:textId="77777777" w:rsidR="007A1653" w:rsidRPr="00C01F56" w:rsidRDefault="007A1653" w:rsidP="00AF27FC">
            <w:pPr>
              <w:rPr>
                <w:rFonts w:cstheme="minorHAnsi"/>
                <w:sz w:val="20"/>
                <w:szCs w:val="20"/>
              </w:rPr>
            </w:pPr>
          </w:p>
        </w:tc>
        <w:tc>
          <w:tcPr>
            <w:tcW w:w="3112" w:type="dxa"/>
            <w:vAlign w:val="center"/>
          </w:tcPr>
          <w:p w14:paraId="2E8C566D" w14:textId="77777777" w:rsidR="007A1653" w:rsidRPr="00C01F56" w:rsidRDefault="007A1653" w:rsidP="00AF27FC">
            <w:pPr>
              <w:rPr>
                <w:rFonts w:cstheme="minorHAnsi"/>
                <w:sz w:val="20"/>
                <w:szCs w:val="20"/>
              </w:rPr>
            </w:pPr>
          </w:p>
        </w:tc>
      </w:tr>
    </w:tbl>
    <w:p w14:paraId="1D64581B" w14:textId="77777777" w:rsidR="00D549D8" w:rsidRDefault="00D549D8" w:rsidP="005610A0">
      <w:pPr>
        <w:spacing w:after="0"/>
        <w:jc w:val="both"/>
        <w:rPr>
          <w:b/>
        </w:rPr>
      </w:pPr>
    </w:p>
    <w:p w14:paraId="0572F0C8" w14:textId="14E434E6" w:rsidR="004272C0" w:rsidRPr="00820904" w:rsidRDefault="00366532" w:rsidP="005610A0">
      <w:pPr>
        <w:spacing w:after="0"/>
        <w:jc w:val="both"/>
        <w:rPr>
          <w:rFonts w:cstheme="minorHAnsi"/>
          <w:b/>
          <w:i/>
          <w:iCs/>
        </w:rPr>
      </w:pPr>
      <w:r w:rsidRPr="00820904">
        <w:rPr>
          <w:b/>
        </w:rPr>
        <w:sym w:font="Wingdings" w:char="F0FE"/>
      </w:r>
      <w:r w:rsidRPr="00820904">
        <w:rPr>
          <w:b/>
          <w:i/>
          <w:iCs/>
        </w:rPr>
        <w:t xml:space="preserve"> </w:t>
      </w:r>
      <w:r w:rsidR="009E4F90" w:rsidRPr="00820904">
        <w:rPr>
          <w:rFonts w:cstheme="minorHAnsi"/>
          <w:b/>
          <w:i/>
          <w:iCs/>
        </w:rPr>
        <w:t>P</w:t>
      </w:r>
      <w:r w:rsidRPr="00820904">
        <w:rPr>
          <w:rFonts w:cstheme="minorHAnsi"/>
          <w:b/>
          <w:i/>
          <w:iCs/>
        </w:rPr>
        <w:t xml:space="preserve">ievienoju parakstītu deklarāciju ar hroniskas vai akūtas </w:t>
      </w:r>
      <w:proofErr w:type="spellStart"/>
      <w:r w:rsidRPr="00820904">
        <w:rPr>
          <w:rFonts w:cstheme="minorHAnsi"/>
          <w:b/>
          <w:i/>
          <w:iCs/>
        </w:rPr>
        <w:t>toksicitātes</w:t>
      </w:r>
      <w:proofErr w:type="spellEnd"/>
      <w:r w:rsidRPr="00820904">
        <w:rPr>
          <w:rFonts w:cstheme="minorHAnsi"/>
          <w:b/>
          <w:i/>
          <w:iCs/>
        </w:rPr>
        <w:t xml:space="preserve"> vērtībām, kā arī </w:t>
      </w:r>
      <w:r w:rsidR="00DF5BE0" w:rsidRPr="00820904">
        <w:rPr>
          <w:rFonts w:cstheme="minorHAnsi"/>
          <w:b/>
          <w:i/>
          <w:iCs/>
        </w:rPr>
        <w:t xml:space="preserve">ieejošo </w:t>
      </w:r>
      <w:r w:rsidR="009C5CEE" w:rsidRPr="00820904">
        <w:rPr>
          <w:rFonts w:cstheme="minorHAnsi"/>
          <w:b/>
          <w:i/>
          <w:iCs/>
        </w:rPr>
        <w:t>vielu</w:t>
      </w:r>
      <w:r w:rsidRPr="00820904">
        <w:rPr>
          <w:rFonts w:cstheme="minorHAnsi"/>
          <w:b/>
          <w:i/>
          <w:iCs/>
        </w:rPr>
        <w:t xml:space="preserve">, kas nav uzskaitītas DID sarakstā, aerobo bioloģisko noārdīšanos. </w:t>
      </w:r>
      <w:r w:rsidR="009E4F90" w:rsidRPr="00820904">
        <w:rPr>
          <w:rFonts w:cstheme="minorHAnsi"/>
          <w:b/>
          <w:i/>
          <w:iCs/>
        </w:rPr>
        <w:t>P</w:t>
      </w:r>
      <w:r w:rsidRPr="00820904">
        <w:rPr>
          <w:rFonts w:cstheme="minorHAnsi"/>
          <w:b/>
          <w:i/>
          <w:iCs/>
        </w:rPr>
        <w:t xml:space="preserve">ievienoju aprēķinus un ar tiem saistīto dokumentāciju par datiem, kas izmantoti hroniskas vai akūtas </w:t>
      </w:r>
      <w:proofErr w:type="spellStart"/>
      <w:r w:rsidRPr="00820904">
        <w:rPr>
          <w:rFonts w:cstheme="minorHAnsi"/>
          <w:b/>
          <w:i/>
          <w:iCs/>
        </w:rPr>
        <w:t>toksicitātes</w:t>
      </w:r>
      <w:proofErr w:type="spellEnd"/>
      <w:r w:rsidRPr="00820904">
        <w:rPr>
          <w:rFonts w:cstheme="minorHAnsi"/>
          <w:b/>
          <w:i/>
          <w:iCs/>
        </w:rPr>
        <w:t xml:space="preserve"> faktora un </w:t>
      </w:r>
      <w:r w:rsidR="0083124C" w:rsidRPr="00820904">
        <w:rPr>
          <w:rFonts w:cstheme="minorHAnsi"/>
          <w:b/>
          <w:i/>
          <w:iCs/>
        </w:rPr>
        <w:t xml:space="preserve">bioloģiskās </w:t>
      </w:r>
      <w:r w:rsidRPr="00820904">
        <w:rPr>
          <w:rFonts w:cstheme="minorHAnsi"/>
          <w:b/>
          <w:i/>
          <w:iCs/>
        </w:rPr>
        <w:t>noārdīšanās koeficienta aprēķināšanai.</w:t>
      </w:r>
      <w:r w:rsidR="00204E09" w:rsidRPr="00820904">
        <w:rPr>
          <w:rFonts w:cstheme="minorHAnsi"/>
          <w:b/>
          <w:i/>
          <w:iCs/>
        </w:rPr>
        <w:t xml:space="preserve"> </w:t>
      </w:r>
    </w:p>
    <w:p w14:paraId="60D57163" w14:textId="776BD0E2" w:rsidR="00C74C93" w:rsidRDefault="00C74C93" w:rsidP="00366532">
      <w:pPr>
        <w:spacing w:after="0"/>
        <w:ind w:left="1440"/>
        <w:jc w:val="both"/>
        <w:rPr>
          <w:rFonts w:cstheme="minorHAnsi"/>
          <w:sz w:val="24"/>
          <w:szCs w:val="24"/>
        </w:rPr>
      </w:pPr>
    </w:p>
    <w:p w14:paraId="16606839" w14:textId="77777777" w:rsidR="009441DA" w:rsidRDefault="009441DA">
      <w:pPr>
        <w:rPr>
          <w:b/>
          <w:sz w:val="28"/>
          <w:szCs w:val="28"/>
          <w:u w:val="single"/>
        </w:rPr>
      </w:pPr>
      <w:r>
        <w:rPr>
          <w:b/>
          <w:sz w:val="28"/>
          <w:szCs w:val="28"/>
          <w:u w:val="single"/>
        </w:rPr>
        <w:br w:type="page"/>
      </w:r>
    </w:p>
    <w:p w14:paraId="739ADB27" w14:textId="77777777" w:rsidR="009441DA" w:rsidRDefault="009441DA" w:rsidP="003D7D08">
      <w:pPr>
        <w:rPr>
          <w:b/>
          <w:sz w:val="28"/>
          <w:szCs w:val="28"/>
          <w:u w:val="single"/>
        </w:rPr>
      </w:pPr>
    </w:p>
    <w:p w14:paraId="7E3959D8" w14:textId="0B8B21C3" w:rsidR="00C74C93" w:rsidRPr="003D7D08" w:rsidRDefault="00C74C93" w:rsidP="003D7D08">
      <w:pPr>
        <w:rPr>
          <w:b/>
          <w:sz w:val="28"/>
          <w:szCs w:val="28"/>
          <w:u w:val="single"/>
        </w:rPr>
      </w:pPr>
      <w:r>
        <w:rPr>
          <w:b/>
          <w:sz w:val="28"/>
          <w:szCs w:val="28"/>
          <w:u w:val="single"/>
        </w:rPr>
        <w:t>2</w:t>
      </w:r>
      <w:r w:rsidRPr="00C74C93">
        <w:rPr>
          <w:b/>
          <w:sz w:val="28"/>
          <w:szCs w:val="28"/>
          <w:u w:val="single"/>
        </w:rPr>
        <w:t>.</w:t>
      </w:r>
      <w:r w:rsidR="00005D09">
        <w:rPr>
          <w:b/>
          <w:sz w:val="28"/>
          <w:szCs w:val="28"/>
          <w:u w:val="single"/>
        </w:rPr>
        <w:t xml:space="preserve"> </w:t>
      </w:r>
      <w:r w:rsidRPr="00C74C93">
        <w:rPr>
          <w:b/>
          <w:sz w:val="28"/>
          <w:szCs w:val="28"/>
          <w:u w:val="single"/>
        </w:rPr>
        <w:t xml:space="preserve">kritērijs:  </w:t>
      </w:r>
      <w:r>
        <w:rPr>
          <w:b/>
          <w:sz w:val="28"/>
          <w:szCs w:val="28"/>
          <w:u w:val="single"/>
        </w:rPr>
        <w:t>Bioloģiskā</w:t>
      </w:r>
      <w:r w:rsidR="00867EDF">
        <w:rPr>
          <w:b/>
          <w:sz w:val="28"/>
          <w:szCs w:val="28"/>
          <w:u w:val="single"/>
        </w:rPr>
        <w:t>s</w:t>
      </w:r>
      <w:r>
        <w:rPr>
          <w:b/>
          <w:sz w:val="28"/>
          <w:szCs w:val="28"/>
          <w:u w:val="single"/>
        </w:rPr>
        <w:t xml:space="preserve"> noārdīšanās</w:t>
      </w:r>
      <w:r w:rsidRPr="00C74C93">
        <w:rPr>
          <w:b/>
          <w:sz w:val="28"/>
          <w:szCs w:val="28"/>
          <w:u w:val="single"/>
        </w:rPr>
        <w:t xml:space="preserve"> </w:t>
      </w:r>
      <w:r w:rsidR="00867EDF">
        <w:rPr>
          <w:b/>
          <w:sz w:val="28"/>
          <w:szCs w:val="28"/>
          <w:u w:val="single"/>
        </w:rPr>
        <w:t>spēja</w:t>
      </w:r>
    </w:p>
    <w:p w14:paraId="2295569F" w14:textId="22B4C4D0" w:rsidR="00B820CB" w:rsidRPr="008932B3" w:rsidRDefault="00B820CB" w:rsidP="008932B3">
      <w:pPr>
        <w:pStyle w:val="ListParagraph"/>
        <w:numPr>
          <w:ilvl w:val="0"/>
          <w:numId w:val="1"/>
        </w:numPr>
        <w:rPr>
          <w:rFonts w:cstheme="minorHAnsi"/>
          <w:b/>
          <w:sz w:val="24"/>
          <w:szCs w:val="24"/>
        </w:rPr>
      </w:pPr>
      <w:r w:rsidRPr="008932B3">
        <w:rPr>
          <w:rFonts w:cstheme="minorHAnsi"/>
          <w:b/>
          <w:sz w:val="24"/>
          <w:szCs w:val="24"/>
        </w:rPr>
        <w:t>Virsmaktīvo vielu bioloģiskā noārdīšanās</w:t>
      </w:r>
    </w:p>
    <w:p w14:paraId="6C68975C" w14:textId="77777777" w:rsidR="00565C74" w:rsidRPr="00565C74" w:rsidRDefault="00565C74" w:rsidP="009E4F90">
      <w:pPr>
        <w:jc w:val="both"/>
        <w:rPr>
          <w:rFonts w:cstheme="minorHAnsi"/>
          <w:sz w:val="24"/>
          <w:szCs w:val="24"/>
        </w:rPr>
      </w:pPr>
      <w:r w:rsidRPr="008932B3">
        <w:sym w:font="Wingdings" w:char="F0FE"/>
      </w:r>
      <w:r w:rsidRPr="008932B3">
        <w:t xml:space="preserve"> </w:t>
      </w:r>
      <w:r w:rsidRPr="00BF7AEB">
        <w:rPr>
          <w:rFonts w:cstheme="minorHAnsi"/>
        </w:rPr>
        <w:t>Apliecinu, ka visas produktā iekļautās virsmaktīvās vielas ir viegli (aerobi) noārdāmas;</w:t>
      </w:r>
    </w:p>
    <w:p w14:paraId="3D8BB452" w14:textId="77777777" w:rsidR="00565C74" w:rsidRDefault="00565C74" w:rsidP="009E4F90">
      <w:pPr>
        <w:jc w:val="both"/>
      </w:pPr>
      <w:r w:rsidRPr="008932B3">
        <w:sym w:font="Wingdings" w:char="F0FE"/>
      </w:r>
      <w:r>
        <w:t xml:space="preserve"> </w:t>
      </w:r>
      <w:r>
        <w:rPr>
          <w:rFonts w:cstheme="minorHAnsi"/>
          <w:sz w:val="24"/>
          <w:szCs w:val="24"/>
        </w:rPr>
        <w:t>A</w:t>
      </w:r>
      <w:r w:rsidRPr="00726C01">
        <w:rPr>
          <w:rFonts w:cstheme="minorHAnsi"/>
          <w:sz w:val="24"/>
          <w:szCs w:val="24"/>
        </w:rPr>
        <w:t>pliecinu</w:t>
      </w:r>
      <w:r w:rsidRPr="008932B3">
        <w:t xml:space="preserve">, ka </w:t>
      </w:r>
      <w:r>
        <w:t>produktā</w:t>
      </w:r>
      <w:r w:rsidRPr="008932B3">
        <w:t xml:space="preserve"> </w:t>
      </w:r>
      <w:r>
        <w:t>izmantotās</w:t>
      </w:r>
      <w:r w:rsidRPr="008932B3">
        <w:t xml:space="preserve"> virsmaktīvās vielas, kas saskaņā ar Eiropas Parlamenta un Padomes Regulu (EK) Nr. 1272/2008 ir klasificētas kā bīstamas ūdens videi (H400 vai H412), </w:t>
      </w:r>
      <w:r>
        <w:t>papildus</w:t>
      </w:r>
      <w:r w:rsidRPr="008932B3">
        <w:t xml:space="preserve"> bioloģiski noārdāmas anaerob</w:t>
      </w:r>
      <w:r>
        <w:t>os apstākļos.</w:t>
      </w:r>
    </w:p>
    <w:p w14:paraId="452A2F73" w14:textId="5386EEEA" w:rsidR="008932B3" w:rsidRDefault="00565C74" w:rsidP="00A00CE6">
      <w:pPr>
        <w:spacing w:after="0"/>
      </w:pPr>
      <w:r>
        <w:t xml:space="preserve"> </w:t>
      </w:r>
      <w:r w:rsidR="008932B3">
        <w:t>(</w:t>
      </w:r>
      <w:r w:rsidR="008932B3" w:rsidRPr="00CF5B09">
        <w:t xml:space="preserve">Lūdzu </w:t>
      </w:r>
      <w:r w:rsidR="00F31BE1">
        <w:t>atzīmējiet</w:t>
      </w:r>
      <w:r w:rsidR="00F31BE1" w:rsidRPr="00F31BE1">
        <w:t xml:space="preserve"> </w:t>
      </w:r>
      <w:r w:rsidR="000E501F">
        <w:t>turpmāk</w:t>
      </w:r>
      <w:r w:rsidR="00F31BE1" w:rsidRPr="00CF5B09">
        <w:t xml:space="preserve"> </w:t>
      </w:r>
      <w:r w:rsidR="008932B3" w:rsidRPr="00CF5B09">
        <w:t>vienu no divām izvēlēm</w:t>
      </w:r>
      <w:r w:rsidR="008932B3">
        <w:t>)</w:t>
      </w:r>
    </w:p>
    <w:p w14:paraId="174C8A43" w14:textId="130F8A20" w:rsidR="008932B3" w:rsidRPr="00FA1877" w:rsidRDefault="008932B3" w:rsidP="00EA25DE">
      <w:pPr>
        <w:spacing w:after="0"/>
        <w:jc w:val="both"/>
        <w:rPr>
          <w:rFonts w:cstheme="minorHAnsi"/>
          <w:sz w:val="24"/>
          <w:szCs w:val="24"/>
        </w:rPr>
      </w:pPr>
      <w:r w:rsidRPr="00FA1877">
        <w:rPr>
          <w:rFonts w:cstheme="minorHAnsi"/>
          <w:sz w:val="40"/>
          <w:szCs w:val="40"/>
        </w:rPr>
        <w:t>□</w:t>
      </w:r>
      <w:r>
        <w:rPr>
          <w:rFonts w:cstheme="minorHAnsi"/>
          <w:sz w:val="40"/>
          <w:szCs w:val="40"/>
        </w:rPr>
        <w:t xml:space="preserve"> </w:t>
      </w:r>
      <w:r w:rsidRPr="009E4F90">
        <w:rPr>
          <w:rFonts w:cstheme="minorHAnsi"/>
        </w:rPr>
        <w:t xml:space="preserve">DID saraksta A daļā ir iekļautas visas produkta sastāvā iekļautās </w:t>
      </w:r>
      <w:r w:rsidR="00DD5D92" w:rsidRPr="009E4F90">
        <w:rPr>
          <w:rFonts w:cstheme="minorHAnsi"/>
        </w:rPr>
        <w:t xml:space="preserve">virsmaktīvās </w:t>
      </w:r>
      <w:r w:rsidRPr="009E4F90">
        <w:rPr>
          <w:rFonts w:cstheme="minorHAnsi"/>
        </w:rPr>
        <w:t>vielas</w:t>
      </w:r>
      <w:r w:rsidR="006700E9">
        <w:rPr>
          <w:rFonts w:cstheme="minorHAnsi"/>
        </w:rPr>
        <w:t>.</w:t>
      </w:r>
    </w:p>
    <w:p w14:paraId="6E60F7CA" w14:textId="213440C0" w:rsidR="008932B3" w:rsidRDefault="008932B3" w:rsidP="00EA25DE">
      <w:pPr>
        <w:spacing w:after="0"/>
        <w:jc w:val="both"/>
        <w:rPr>
          <w:rFonts w:cstheme="minorHAnsi"/>
          <w:sz w:val="24"/>
          <w:szCs w:val="24"/>
        </w:rPr>
      </w:pPr>
      <w:r w:rsidRPr="00FA1877">
        <w:rPr>
          <w:rFonts w:cstheme="minorHAnsi"/>
          <w:sz w:val="40"/>
          <w:szCs w:val="40"/>
        </w:rPr>
        <w:t>□</w:t>
      </w:r>
      <w:r>
        <w:rPr>
          <w:rFonts w:cstheme="minorHAnsi"/>
          <w:sz w:val="40"/>
          <w:szCs w:val="40"/>
        </w:rPr>
        <w:t xml:space="preserve"> </w:t>
      </w:r>
      <w:r w:rsidRPr="009E4F90">
        <w:rPr>
          <w:rFonts w:cstheme="minorHAnsi"/>
        </w:rPr>
        <w:t xml:space="preserve">DID sarakstā A daļā nav iekļautas šādas sastāvā esošās </w:t>
      </w:r>
      <w:r w:rsidR="00FE1A3E" w:rsidRPr="009E4F90">
        <w:rPr>
          <w:rFonts w:cstheme="minorHAnsi"/>
        </w:rPr>
        <w:t xml:space="preserve">virsmaktīvās </w:t>
      </w:r>
      <w:r w:rsidRPr="009E4F90">
        <w:rPr>
          <w:rFonts w:cstheme="minorHAnsi"/>
        </w:rPr>
        <w:t>vielas, kas iekļautas produkta sastāvā [</w:t>
      </w:r>
      <w:r w:rsidRPr="009E4F90">
        <w:rPr>
          <w:rFonts w:cstheme="minorHAnsi"/>
          <w:b/>
          <w:i/>
        </w:rPr>
        <w:t xml:space="preserve">ierakstīt katras no šīm </w:t>
      </w:r>
      <w:r w:rsidR="00FE1A3E" w:rsidRPr="009E4F90">
        <w:rPr>
          <w:rFonts w:cstheme="minorHAnsi"/>
          <w:b/>
          <w:i/>
        </w:rPr>
        <w:t>virsmaktīvām</w:t>
      </w:r>
      <w:r w:rsidR="003D7D08" w:rsidRPr="009E4F90">
        <w:rPr>
          <w:rFonts w:cstheme="minorHAnsi"/>
          <w:b/>
          <w:i/>
        </w:rPr>
        <w:t xml:space="preserve"> </w:t>
      </w:r>
      <w:bookmarkStart w:id="1" w:name="_Hlk23406896"/>
      <w:r w:rsidR="003D7D08" w:rsidRPr="009E4F90">
        <w:rPr>
          <w:rFonts w:cstheme="minorHAnsi"/>
          <w:b/>
          <w:i/>
        </w:rPr>
        <w:t>vielām</w:t>
      </w:r>
      <w:bookmarkEnd w:id="1"/>
      <w:r w:rsidRPr="009E4F90">
        <w:rPr>
          <w:rFonts w:cstheme="minorHAnsi"/>
        </w:rPr>
        <w:t>]:</w:t>
      </w:r>
    </w:p>
    <w:p w14:paraId="2D896214" w14:textId="77777777" w:rsidR="00905423" w:rsidRPr="009441DA" w:rsidRDefault="00905423" w:rsidP="008932B3">
      <w:pPr>
        <w:spacing w:after="0"/>
        <w:rPr>
          <w:rFonts w:cstheme="minorHAnsi"/>
          <w:sz w:val="4"/>
          <w:szCs w:val="4"/>
        </w:rPr>
      </w:pPr>
    </w:p>
    <w:tbl>
      <w:tblPr>
        <w:tblStyle w:val="TableGrid"/>
        <w:tblW w:w="0" w:type="auto"/>
        <w:jc w:val="center"/>
        <w:tblLook w:val="04A0" w:firstRow="1" w:lastRow="0" w:firstColumn="1" w:lastColumn="0" w:noHBand="0" w:noVBand="1"/>
      </w:tblPr>
      <w:tblGrid>
        <w:gridCol w:w="2835"/>
        <w:gridCol w:w="2727"/>
        <w:gridCol w:w="2779"/>
      </w:tblGrid>
      <w:tr w:rsidR="00565C74" w:rsidRPr="00774541" w14:paraId="69BE36B0" w14:textId="77777777" w:rsidTr="009441DA">
        <w:trPr>
          <w:trHeight w:val="599"/>
          <w:jc w:val="center"/>
        </w:trPr>
        <w:tc>
          <w:tcPr>
            <w:tcW w:w="2835" w:type="dxa"/>
            <w:vAlign w:val="center"/>
          </w:tcPr>
          <w:p w14:paraId="121DB631" w14:textId="730E5590" w:rsidR="00565C74" w:rsidRPr="009441DA" w:rsidRDefault="00565C74" w:rsidP="00565C74">
            <w:pPr>
              <w:jc w:val="center"/>
              <w:rPr>
                <w:rFonts w:cstheme="minorHAnsi"/>
                <w:b/>
                <w:sz w:val="20"/>
                <w:szCs w:val="20"/>
              </w:rPr>
            </w:pPr>
            <w:r w:rsidRPr="009441DA">
              <w:rPr>
                <w:rFonts w:cstheme="minorHAnsi"/>
                <w:b/>
                <w:sz w:val="20"/>
                <w:szCs w:val="20"/>
              </w:rPr>
              <w:t>Virsmaktīvās vielas nosaukums</w:t>
            </w:r>
          </w:p>
        </w:tc>
        <w:tc>
          <w:tcPr>
            <w:tcW w:w="2727" w:type="dxa"/>
            <w:vAlign w:val="center"/>
          </w:tcPr>
          <w:p w14:paraId="18E33591" w14:textId="0BAF092B" w:rsidR="00565C74" w:rsidRPr="009441DA" w:rsidRDefault="00565C74" w:rsidP="00565C74">
            <w:pPr>
              <w:jc w:val="center"/>
              <w:rPr>
                <w:rFonts w:cstheme="minorHAnsi"/>
                <w:b/>
                <w:sz w:val="20"/>
                <w:szCs w:val="20"/>
              </w:rPr>
            </w:pPr>
            <w:r w:rsidRPr="009441DA">
              <w:rPr>
                <w:rFonts w:cstheme="minorHAnsi"/>
                <w:b/>
                <w:sz w:val="20"/>
                <w:szCs w:val="20"/>
              </w:rPr>
              <w:t>Virsmas aktīvās vielas, kas klasificētas kā bīstamas ūdens videi (H400, H412)</w:t>
            </w:r>
          </w:p>
        </w:tc>
        <w:tc>
          <w:tcPr>
            <w:tcW w:w="2779" w:type="dxa"/>
            <w:vAlign w:val="center"/>
          </w:tcPr>
          <w:p w14:paraId="5F8AC541" w14:textId="517D565B" w:rsidR="00565C74" w:rsidRPr="009441DA" w:rsidRDefault="00565C74" w:rsidP="00565C74">
            <w:pPr>
              <w:jc w:val="center"/>
              <w:rPr>
                <w:rFonts w:cstheme="minorHAnsi"/>
                <w:b/>
                <w:sz w:val="20"/>
                <w:szCs w:val="20"/>
              </w:rPr>
            </w:pPr>
            <w:r w:rsidRPr="009441DA">
              <w:rPr>
                <w:rFonts w:cstheme="minorHAnsi"/>
                <w:b/>
                <w:sz w:val="20"/>
                <w:szCs w:val="20"/>
              </w:rPr>
              <w:t>Anaerobi noārdāmās vielas</w:t>
            </w:r>
          </w:p>
        </w:tc>
      </w:tr>
      <w:tr w:rsidR="00905423" w14:paraId="0AB9D984" w14:textId="77777777" w:rsidTr="00EA25DE">
        <w:trPr>
          <w:trHeight w:val="291"/>
          <w:jc w:val="center"/>
        </w:trPr>
        <w:tc>
          <w:tcPr>
            <w:tcW w:w="2835" w:type="dxa"/>
            <w:vAlign w:val="center"/>
          </w:tcPr>
          <w:p w14:paraId="4144E33E" w14:textId="77777777" w:rsidR="00905423" w:rsidRPr="009441DA" w:rsidRDefault="00905423" w:rsidP="008932B3">
            <w:pPr>
              <w:rPr>
                <w:rFonts w:cstheme="minorHAnsi"/>
                <w:sz w:val="20"/>
                <w:szCs w:val="20"/>
              </w:rPr>
            </w:pPr>
          </w:p>
        </w:tc>
        <w:tc>
          <w:tcPr>
            <w:tcW w:w="2727" w:type="dxa"/>
            <w:vAlign w:val="center"/>
          </w:tcPr>
          <w:p w14:paraId="0ACE8B2E" w14:textId="77777777" w:rsidR="00905423" w:rsidRPr="009441DA" w:rsidRDefault="00905423" w:rsidP="008932B3">
            <w:pPr>
              <w:rPr>
                <w:rFonts w:cstheme="minorHAnsi"/>
                <w:sz w:val="20"/>
                <w:szCs w:val="20"/>
              </w:rPr>
            </w:pPr>
          </w:p>
        </w:tc>
        <w:tc>
          <w:tcPr>
            <w:tcW w:w="2779" w:type="dxa"/>
            <w:vAlign w:val="center"/>
          </w:tcPr>
          <w:p w14:paraId="30BE2C65" w14:textId="77777777" w:rsidR="00905423" w:rsidRPr="009441DA" w:rsidRDefault="00905423" w:rsidP="008932B3">
            <w:pPr>
              <w:rPr>
                <w:rFonts w:cstheme="minorHAnsi"/>
                <w:sz w:val="20"/>
                <w:szCs w:val="20"/>
              </w:rPr>
            </w:pPr>
          </w:p>
        </w:tc>
      </w:tr>
      <w:tr w:rsidR="00905423" w14:paraId="120AA2F8" w14:textId="77777777" w:rsidTr="00EA25DE">
        <w:trPr>
          <w:trHeight w:val="349"/>
          <w:jc w:val="center"/>
        </w:trPr>
        <w:tc>
          <w:tcPr>
            <w:tcW w:w="2835" w:type="dxa"/>
            <w:vAlign w:val="center"/>
          </w:tcPr>
          <w:p w14:paraId="16DA409F" w14:textId="77777777" w:rsidR="00905423" w:rsidRPr="009441DA" w:rsidRDefault="00905423" w:rsidP="008932B3">
            <w:pPr>
              <w:rPr>
                <w:rFonts w:cstheme="minorHAnsi"/>
                <w:sz w:val="20"/>
                <w:szCs w:val="20"/>
              </w:rPr>
            </w:pPr>
          </w:p>
        </w:tc>
        <w:tc>
          <w:tcPr>
            <w:tcW w:w="2727" w:type="dxa"/>
            <w:vAlign w:val="center"/>
          </w:tcPr>
          <w:p w14:paraId="4DEDD8EC" w14:textId="77777777" w:rsidR="00905423" w:rsidRPr="009441DA" w:rsidRDefault="00905423" w:rsidP="008932B3">
            <w:pPr>
              <w:rPr>
                <w:rFonts w:cstheme="minorHAnsi"/>
                <w:sz w:val="20"/>
                <w:szCs w:val="20"/>
              </w:rPr>
            </w:pPr>
          </w:p>
        </w:tc>
        <w:tc>
          <w:tcPr>
            <w:tcW w:w="2779" w:type="dxa"/>
            <w:vAlign w:val="center"/>
          </w:tcPr>
          <w:p w14:paraId="38A7A250" w14:textId="77777777" w:rsidR="00905423" w:rsidRPr="009441DA" w:rsidRDefault="00905423" w:rsidP="008932B3">
            <w:pPr>
              <w:rPr>
                <w:rFonts w:cstheme="minorHAnsi"/>
                <w:sz w:val="20"/>
                <w:szCs w:val="20"/>
              </w:rPr>
            </w:pPr>
          </w:p>
        </w:tc>
      </w:tr>
    </w:tbl>
    <w:p w14:paraId="580FF933" w14:textId="77777777" w:rsidR="00565C74" w:rsidRPr="009441DA" w:rsidRDefault="00565C74" w:rsidP="00565C74">
      <w:pPr>
        <w:jc w:val="both"/>
        <w:rPr>
          <w:b/>
          <w:iCs/>
          <w:sz w:val="4"/>
          <w:szCs w:val="4"/>
        </w:rPr>
      </w:pPr>
    </w:p>
    <w:p w14:paraId="283FDBC1" w14:textId="20AC6057" w:rsidR="005610A0" w:rsidRPr="009441DA" w:rsidRDefault="00565C74" w:rsidP="00774541">
      <w:pPr>
        <w:jc w:val="both"/>
        <w:rPr>
          <w:rFonts w:cstheme="minorHAnsi"/>
          <w:b/>
          <w:i/>
        </w:rPr>
      </w:pPr>
      <w:r w:rsidRPr="009441DA">
        <w:rPr>
          <w:b/>
          <w:iCs/>
        </w:rPr>
        <w:sym w:font="Wingdings" w:char="F0FE"/>
      </w:r>
      <w:r w:rsidRPr="009441DA">
        <w:rPr>
          <w:b/>
          <w:i/>
        </w:rPr>
        <w:t xml:space="preserve"> </w:t>
      </w:r>
      <w:r w:rsidRPr="009441DA">
        <w:rPr>
          <w:rFonts w:cstheme="minorHAnsi"/>
          <w:b/>
          <w:i/>
        </w:rPr>
        <w:t>Pievienoju dokumentus attiecībā uz virsmaktīvajām vielām, kas nav iekļautas DID saraksta A daļā, un kas apliecina šo vielu noārdīšanās spējas.</w:t>
      </w:r>
    </w:p>
    <w:p w14:paraId="1951F22A" w14:textId="31872269" w:rsidR="00557397" w:rsidRPr="00D269F3" w:rsidRDefault="00C10067" w:rsidP="005610A0">
      <w:pPr>
        <w:ind w:firstLine="720"/>
        <w:jc w:val="both"/>
        <w:rPr>
          <w:rFonts w:cstheme="minorHAnsi"/>
          <w:b/>
          <w:sz w:val="24"/>
          <w:szCs w:val="24"/>
        </w:rPr>
      </w:pPr>
      <w:r w:rsidRPr="00D269F3">
        <w:rPr>
          <w:rFonts w:cstheme="minorHAnsi"/>
          <w:b/>
          <w:sz w:val="24"/>
          <w:szCs w:val="24"/>
        </w:rPr>
        <w:t xml:space="preserve">(b) </w:t>
      </w:r>
      <w:r w:rsidR="00557397" w:rsidRPr="00D269F3">
        <w:rPr>
          <w:rFonts w:cstheme="minorHAnsi"/>
          <w:b/>
          <w:sz w:val="24"/>
          <w:szCs w:val="24"/>
        </w:rPr>
        <w:t>Organisko savienojumu bioloģiskā noārdīšanās</w:t>
      </w:r>
    </w:p>
    <w:p w14:paraId="4C04D10D" w14:textId="609B8C9A" w:rsidR="00565C74" w:rsidRPr="00774541" w:rsidRDefault="00565C74" w:rsidP="009441DA">
      <w:pPr>
        <w:spacing w:after="0"/>
        <w:jc w:val="both"/>
      </w:pPr>
      <w:r w:rsidRPr="00774541">
        <w:sym w:font="Wingdings" w:char="F0FE"/>
      </w:r>
      <w:r w:rsidRPr="00774541">
        <w:t xml:space="preserve"> </w:t>
      </w:r>
      <w:r w:rsidRPr="00774541">
        <w:rPr>
          <w:rFonts w:cstheme="minorHAnsi"/>
        </w:rPr>
        <w:t xml:space="preserve">Apliecinu, ka </w:t>
      </w:r>
      <w:r w:rsidRPr="00774541">
        <w:t>organisko vielu saturs produktā, kas aerobos apstākļos bioloģiski nenoārdās (</w:t>
      </w:r>
      <w:proofErr w:type="spellStart"/>
      <w:r w:rsidRPr="00774541">
        <w:t>aNBO</w:t>
      </w:r>
      <w:proofErr w:type="spellEnd"/>
      <w:r w:rsidRPr="00774541">
        <w:t>) vai anaerobos apstākļos bioloģiski nenoārdās (</w:t>
      </w:r>
      <w:proofErr w:type="spellStart"/>
      <w:r w:rsidRPr="00774541">
        <w:t>anNBO</w:t>
      </w:r>
      <w:proofErr w:type="spellEnd"/>
      <w:r w:rsidRPr="00774541">
        <w:t>), ir zem norādītajām robežvērtībām [</w:t>
      </w:r>
      <w:r w:rsidRPr="00774541">
        <w:rPr>
          <w:i/>
        </w:rPr>
        <w:t xml:space="preserve">ievietojiet </w:t>
      </w:r>
      <w:r w:rsidR="000E501F">
        <w:rPr>
          <w:i/>
        </w:rPr>
        <w:t>turpmāk</w:t>
      </w:r>
      <w:r w:rsidRPr="00774541">
        <w:rPr>
          <w:i/>
        </w:rPr>
        <w:t xml:space="preserve"> tabulā </w:t>
      </w:r>
      <w:proofErr w:type="spellStart"/>
      <w:r w:rsidRPr="00774541">
        <w:rPr>
          <w:i/>
        </w:rPr>
        <w:t>aNBO</w:t>
      </w:r>
      <w:proofErr w:type="spellEnd"/>
      <w:r w:rsidRPr="00774541">
        <w:rPr>
          <w:i/>
        </w:rPr>
        <w:t xml:space="preserve"> un </w:t>
      </w:r>
      <w:proofErr w:type="spellStart"/>
      <w:r w:rsidRPr="00774541">
        <w:rPr>
          <w:i/>
        </w:rPr>
        <w:t>anNBO</w:t>
      </w:r>
      <w:proofErr w:type="spellEnd"/>
      <w:r w:rsidRPr="00774541">
        <w:rPr>
          <w:i/>
        </w:rPr>
        <w:t xml:space="preserve"> vērtības attiecīgajās ailēs</w:t>
      </w:r>
      <w:r w:rsidRPr="00774541">
        <w:t>]:</w:t>
      </w:r>
    </w:p>
    <w:tbl>
      <w:tblPr>
        <w:tblStyle w:val="TableGrid"/>
        <w:tblpPr w:leftFromText="180" w:rightFromText="180" w:vertAnchor="text" w:horzAnchor="page" w:tblpX="1876" w:tblpY="314"/>
        <w:tblW w:w="0" w:type="auto"/>
        <w:tblLook w:val="04A0" w:firstRow="1" w:lastRow="0" w:firstColumn="1" w:lastColumn="0" w:noHBand="0" w:noVBand="1"/>
      </w:tblPr>
      <w:tblGrid>
        <w:gridCol w:w="3964"/>
        <w:gridCol w:w="1276"/>
        <w:gridCol w:w="1276"/>
        <w:gridCol w:w="1276"/>
        <w:gridCol w:w="1269"/>
      </w:tblGrid>
      <w:tr w:rsidR="00E40F62" w14:paraId="39903680" w14:textId="77777777" w:rsidTr="001C6AF0">
        <w:trPr>
          <w:trHeight w:val="699"/>
        </w:trPr>
        <w:tc>
          <w:tcPr>
            <w:tcW w:w="3964" w:type="dxa"/>
            <w:vAlign w:val="center"/>
          </w:tcPr>
          <w:p w14:paraId="5EB29C96" w14:textId="2A7211B8" w:rsidR="00E40F62" w:rsidRPr="00F84CF2" w:rsidRDefault="00E40F62" w:rsidP="00E40F62">
            <w:pPr>
              <w:jc w:val="center"/>
              <w:rPr>
                <w:rFonts w:cstheme="minorHAnsi"/>
                <w:b/>
                <w:sz w:val="20"/>
                <w:szCs w:val="20"/>
              </w:rPr>
            </w:pPr>
            <w:r w:rsidRPr="00F84CF2">
              <w:rPr>
                <w:rFonts w:cstheme="minorHAnsi"/>
                <w:b/>
                <w:sz w:val="20"/>
                <w:szCs w:val="20"/>
              </w:rPr>
              <w:t>Produkta tips</w:t>
            </w:r>
          </w:p>
        </w:tc>
        <w:tc>
          <w:tcPr>
            <w:tcW w:w="1276" w:type="dxa"/>
            <w:vAlign w:val="center"/>
          </w:tcPr>
          <w:p w14:paraId="1623DFD1" w14:textId="77777777" w:rsidR="006F46D2" w:rsidRPr="00F84CF2" w:rsidRDefault="006F46D2" w:rsidP="00E40F62">
            <w:pPr>
              <w:jc w:val="center"/>
              <w:rPr>
                <w:b/>
                <w:sz w:val="20"/>
                <w:szCs w:val="20"/>
              </w:rPr>
            </w:pPr>
            <w:proofErr w:type="spellStart"/>
            <w:r w:rsidRPr="00F84CF2">
              <w:rPr>
                <w:b/>
                <w:sz w:val="20"/>
                <w:szCs w:val="20"/>
              </w:rPr>
              <w:t>aNBO</w:t>
            </w:r>
            <w:proofErr w:type="spellEnd"/>
            <w:r w:rsidRPr="00F84CF2">
              <w:rPr>
                <w:b/>
                <w:sz w:val="20"/>
                <w:szCs w:val="20"/>
              </w:rPr>
              <w:t xml:space="preserve"> </w:t>
            </w:r>
          </w:p>
          <w:p w14:paraId="052E20B4" w14:textId="4629F6FE" w:rsidR="00E40F62" w:rsidRPr="00F84CF2" w:rsidRDefault="006F46D2" w:rsidP="00E40F62">
            <w:pPr>
              <w:jc w:val="center"/>
              <w:rPr>
                <w:rFonts w:cstheme="minorHAnsi"/>
                <w:b/>
                <w:sz w:val="20"/>
                <w:szCs w:val="20"/>
              </w:rPr>
            </w:pPr>
            <w:r w:rsidRPr="00F84CF2">
              <w:rPr>
                <w:b/>
                <w:sz w:val="20"/>
                <w:szCs w:val="20"/>
              </w:rPr>
              <w:t>(g/l</w:t>
            </w:r>
            <w:r w:rsidR="004314D7" w:rsidRPr="00F84CF2">
              <w:rPr>
                <w:b/>
                <w:sz w:val="20"/>
                <w:szCs w:val="20"/>
              </w:rPr>
              <w:t xml:space="preserve"> </w:t>
            </w:r>
            <w:r w:rsidR="00A741B1" w:rsidRPr="00F84CF2">
              <w:rPr>
                <w:b/>
                <w:sz w:val="20"/>
                <w:szCs w:val="20"/>
              </w:rPr>
              <w:t>tīrīšanas šķīdu</w:t>
            </w:r>
            <w:r w:rsidR="00565C74" w:rsidRPr="00F84CF2">
              <w:rPr>
                <w:b/>
                <w:sz w:val="20"/>
                <w:szCs w:val="20"/>
              </w:rPr>
              <w:t>ma</w:t>
            </w:r>
            <w:r w:rsidRPr="00F84CF2">
              <w:rPr>
                <w:b/>
                <w:sz w:val="20"/>
                <w:szCs w:val="20"/>
              </w:rPr>
              <w:t>)</w:t>
            </w:r>
          </w:p>
        </w:tc>
        <w:tc>
          <w:tcPr>
            <w:tcW w:w="1276" w:type="dxa"/>
            <w:vAlign w:val="center"/>
          </w:tcPr>
          <w:p w14:paraId="560F0FBE" w14:textId="77777777" w:rsidR="004314D7" w:rsidRPr="00F84CF2" w:rsidRDefault="004314D7" w:rsidP="00E40F62">
            <w:pPr>
              <w:jc w:val="center"/>
              <w:rPr>
                <w:rFonts w:cstheme="minorHAnsi"/>
                <w:b/>
                <w:sz w:val="20"/>
                <w:szCs w:val="20"/>
              </w:rPr>
            </w:pPr>
            <w:r w:rsidRPr="00F84CF2">
              <w:rPr>
                <w:rFonts w:cstheme="minorHAnsi"/>
                <w:b/>
                <w:sz w:val="20"/>
                <w:szCs w:val="20"/>
              </w:rPr>
              <w:t>Limits</w:t>
            </w:r>
          </w:p>
          <w:p w14:paraId="55A956AE" w14:textId="609C2A4E" w:rsidR="00E40F62" w:rsidRPr="00F84CF2" w:rsidRDefault="004314D7" w:rsidP="00E40F62">
            <w:pPr>
              <w:jc w:val="center"/>
              <w:rPr>
                <w:rFonts w:cstheme="minorHAnsi"/>
                <w:b/>
                <w:sz w:val="20"/>
                <w:szCs w:val="20"/>
              </w:rPr>
            </w:pPr>
            <w:r w:rsidRPr="00F84CF2">
              <w:rPr>
                <w:b/>
                <w:sz w:val="20"/>
                <w:szCs w:val="20"/>
              </w:rPr>
              <w:t xml:space="preserve">(g/l </w:t>
            </w:r>
            <w:r w:rsidR="00A35419" w:rsidRPr="00F84CF2">
              <w:rPr>
                <w:b/>
                <w:sz w:val="20"/>
                <w:szCs w:val="20"/>
              </w:rPr>
              <w:t>tīrīšanas šķīdum</w:t>
            </w:r>
            <w:r w:rsidR="00565C74" w:rsidRPr="00F84CF2">
              <w:rPr>
                <w:b/>
                <w:sz w:val="20"/>
                <w:szCs w:val="20"/>
              </w:rPr>
              <w:t>a</w:t>
            </w:r>
            <w:r w:rsidRPr="00F84CF2">
              <w:rPr>
                <w:b/>
                <w:sz w:val="20"/>
                <w:szCs w:val="20"/>
              </w:rPr>
              <w:t>)</w:t>
            </w:r>
          </w:p>
        </w:tc>
        <w:tc>
          <w:tcPr>
            <w:tcW w:w="1276" w:type="dxa"/>
            <w:vAlign w:val="center"/>
          </w:tcPr>
          <w:p w14:paraId="2AD70425" w14:textId="77777777" w:rsidR="00E40F62" w:rsidRPr="00F84CF2" w:rsidRDefault="00F14395" w:rsidP="00E40F62">
            <w:pPr>
              <w:jc w:val="center"/>
              <w:rPr>
                <w:b/>
                <w:sz w:val="20"/>
                <w:szCs w:val="20"/>
              </w:rPr>
            </w:pPr>
            <w:proofErr w:type="spellStart"/>
            <w:r w:rsidRPr="00F84CF2">
              <w:rPr>
                <w:b/>
                <w:sz w:val="20"/>
                <w:szCs w:val="20"/>
              </w:rPr>
              <w:t>anNBO</w:t>
            </w:r>
            <w:proofErr w:type="spellEnd"/>
          </w:p>
          <w:p w14:paraId="5C6F4161" w14:textId="2C35D64F" w:rsidR="00F14395" w:rsidRPr="00F84CF2" w:rsidRDefault="00F14395" w:rsidP="00E40F62">
            <w:pPr>
              <w:jc w:val="center"/>
              <w:rPr>
                <w:rFonts w:cstheme="minorHAnsi"/>
                <w:b/>
                <w:sz w:val="20"/>
                <w:szCs w:val="20"/>
              </w:rPr>
            </w:pPr>
            <w:r w:rsidRPr="00F84CF2">
              <w:rPr>
                <w:b/>
                <w:sz w:val="20"/>
                <w:szCs w:val="20"/>
              </w:rPr>
              <w:t xml:space="preserve">(g/l </w:t>
            </w:r>
            <w:r w:rsidR="00A35419" w:rsidRPr="00F84CF2">
              <w:rPr>
                <w:b/>
                <w:sz w:val="20"/>
                <w:szCs w:val="20"/>
              </w:rPr>
              <w:t>tīrīšanas šķīdum</w:t>
            </w:r>
            <w:r w:rsidR="00565C74" w:rsidRPr="00F84CF2">
              <w:rPr>
                <w:b/>
                <w:sz w:val="20"/>
                <w:szCs w:val="20"/>
              </w:rPr>
              <w:t>a</w:t>
            </w:r>
            <w:r w:rsidRPr="00F84CF2">
              <w:rPr>
                <w:b/>
                <w:sz w:val="20"/>
                <w:szCs w:val="20"/>
              </w:rPr>
              <w:t>)</w:t>
            </w:r>
          </w:p>
        </w:tc>
        <w:tc>
          <w:tcPr>
            <w:tcW w:w="1269" w:type="dxa"/>
            <w:vAlign w:val="center"/>
          </w:tcPr>
          <w:p w14:paraId="5201DAD7" w14:textId="77777777" w:rsidR="00F14395" w:rsidRPr="00F84CF2" w:rsidRDefault="00F14395" w:rsidP="00F14395">
            <w:pPr>
              <w:jc w:val="center"/>
              <w:rPr>
                <w:rFonts w:cstheme="minorHAnsi"/>
                <w:b/>
                <w:sz w:val="20"/>
                <w:szCs w:val="20"/>
              </w:rPr>
            </w:pPr>
            <w:r w:rsidRPr="00F84CF2">
              <w:rPr>
                <w:rFonts w:cstheme="minorHAnsi"/>
                <w:b/>
                <w:sz w:val="20"/>
                <w:szCs w:val="20"/>
              </w:rPr>
              <w:t>Limits</w:t>
            </w:r>
          </w:p>
          <w:p w14:paraId="332BFCDB" w14:textId="24FC47CE" w:rsidR="00E40F62" w:rsidRPr="00F84CF2" w:rsidRDefault="00F14395" w:rsidP="00F14395">
            <w:pPr>
              <w:jc w:val="center"/>
              <w:rPr>
                <w:rFonts w:cstheme="minorHAnsi"/>
                <w:b/>
                <w:sz w:val="20"/>
                <w:szCs w:val="20"/>
              </w:rPr>
            </w:pPr>
            <w:r w:rsidRPr="00F84CF2">
              <w:rPr>
                <w:b/>
                <w:sz w:val="20"/>
                <w:szCs w:val="20"/>
              </w:rPr>
              <w:t>(g/l</w:t>
            </w:r>
            <w:r w:rsidR="00A35419" w:rsidRPr="00F84CF2">
              <w:rPr>
                <w:b/>
                <w:sz w:val="20"/>
                <w:szCs w:val="20"/>
              </w:rPr>
              <w:t xml:space="preserve"> tīrīšanas šķīdum</w:t>
            </w:r>
            <w:r w:rsidR="00565C74" w:rsidRPr="00F84CF2">
              <w:rPr>
                <w:b/>
                <w:sz w:val="20"/>
                <w:szCs w:val="20"/>
              </w:rPr>
              <w:t>a</w:t>
            </w:r>
            <w:r w:rsidRPr="00F84CF2">
              <w:rPr>
                <w:b/>
                <w:sz w:val="20"/>
                <w:szCs w:val="20"/>
              </w:rPr>
              <w:t>)</w:t>
            </w:r>
          </w:p>
        </w:tc>
      </w:tr>
      <w:tr w:rsidR="00304018" w14:paraId="463C9F8E" w14:textId="77777777" w:rsidTr="001C6AF0">
        <w:trPr>
          <w:trHeight w:val="388"/>
        </w:trPr>
        <w:tc>
          <w:tcPr>
            <w:tcW w:w="3964" w:type="dxa"/>
            <w:vAlign w:val="center"/>
          </w:tcPr>
          <w:p w14:paraId="6C879747" w14:textId="5A5EB871" w:rsidR="00304018" w:rsidRPr="00F84CF2" w:rsidRDefault="00304018" w:rsidP="00304018">
            <w:pPr>
              <w:jc w:val="both"/>
              <w:rPr>
                <w:rFonts w:cstheme="minorHAnsi"/>
                <w:b/>
                <w:sz w:val="20"/>
                <w:szCs w:val="20"/>
              </w:rPr>
            </w:pPr>
            <w:r w:rsidRPr="00F84CF2">
              <w:rPr>
                <w:sz w:val="20"/>
                <w:szCs w:val="20"/>
              </w:rPr>
              <w:t>Universālais tīrīšanas līdzeklis lietošanai gatavā veidā</w:t>
            </w:r>
          </w:p>
        </w:tc>
        <w:tc>
          <w:tcPr>
            <w:tcW w:w="1276" w:type="dxa"/>
            <w:vAlign w:val="center"/>
          </w:tcPr>
          <w:p w14:paraId="28C36346" w14:textId="77777777" w:rsidR="00304018" w:rsidRPr="00F84CF2" w:rsidRDefault="00304018" w:rsidP="00304018">
            <w:pPr>
              <w:jc w:val="both"/>
              <w:rPr>
                <w:rFonts w:cstheme="minorHAnsi"/>
                <w:b/>
                <w:sz w:val="20"/>
                <w:szCs w:val="20"/>
              </w:rPr>
            </w:pPr>
          </w:p>
        </w:tc>
        <w:tc>
          <w:tcPr>
            <w:tcW w:w="1276" w:type="dxa"/>
            <w:vAlign w:val="center"/>
          </w:tcPr>
          <w:p w14:paraId="6AC43E3B" w14:textId="420E15FE" w:rsidR="00D368FD" w:rsidRPr="00F84CF2" w:rsidRDefault="00D368FD" w:rsidP="00D368FD">
            <w:pPr>
              <w:jc w:val="center"/>
              <w:rPr>
                <w:rFonts w:cstheme="minorHAnsi"/>
                <w:sz w:val="20"/>
                <w:szCs w:val="20"/>
              </w:rPr>
            </w:pPr>
            <w:r w:rsidRPr="00F84CF2">
              <w:rPr>
                <w:rFonts w:cstheme="minorHAnsi"/>
                <w:sz w:val="20"/>
                <w:szCs w:val="20"/>
              </w:rPr>
              <w:t>3,00</w:t>
            </w:r>
          </w:p>
        </w:tc>
        <w:tc>
          <w:tcPr>
            <w:tcW w:w="1276" w:type="dxa"/>
            <w:vAlign w:val="center"/>
          </w:tcPr>
          <w:p w14:paraId="05945A6B" w14:textId="77777777" w:rsidR="00304018" w:rsidRPr="00F84CF2" w:rsidRDefault="00304018" w:rsidP="00304018">
            <w:pPr>
              <w:jc w:val="center"/>
              <w:rPr>
                <w:rFonts w:cstheme="minorHAnsi"/>
                <w:sz w:val="20"/>
                <w:szCs w:val="20"/>
              </w:rPr>
            </w:pPr>
          </w:p>
        </w:tc>
        <w:tc>
          <w:tcPr>
            <w:tcW w:w="1269" w:type="dxa"/>
            <w:vAlign w:val="center"/>
          </w:tcPr>
          <w:p w14:paraId="275D6D73" w14:textId="1BDADB9A" w:rsidR="00D368FD" w:rsidRPr="00F84CF2" w:rsidRDefault="00D368FD" w:rsidP="00D368FD">
            <w:pPr>
              <w:jc w:val="center"/>
              <w:rPr>
                <w:rFonts w:cstheme="minorHAnsi"/>
                <w:sz w:val="20"/>
                <w:szCs w:val="20"/>
              </w:rPr>
            </w:pPr>
            <w:r w:rsidRPr="00F84CF2">
              <w:rPr>
                <w:rFonts w:cstheme="minorHAnsi"/>
                <w:sz w:val="20"/>
                <w:szCs w:val="20"/>
              </w:rPr>
              <w:t>55,00</w:t>
            </w:r>
          </w:p>
        </w:tc>
      </w:tr>
      <w:tr w:rsidR="00304018" w14:paraId="0996F169" w14:textId="77777777" w:rsidTr="001C6AF0">
        <w:trPr>
          <w:trHeight w:val="453"/>
        </w:trPr>
        <w:tc>
          <w:tcPr>
            <w:tcW w:w="3964" w:type="dxa"/>
            <w:vAlign w:val="center"/>
          </w:tcPr>
          <w:p w14:paraId="55C21A2B" w14:textId="543C6541" w:rsidR="00304018" w:rsidRPr="00F84CF2" w:rsidRDefault="00304018" w:rsidP="00304018">
            <w:pPr>
              <w:jc w:val="both"/>
              <w:rPr>
                <w:rFonts w:cstheme="minorHAnsi"/>
                <w:b/>
                <w:sz w:val="20"/>
                <w:szCs w:val="20"/>
              </w:rPr>
            </w:pPr>
            <w:r w:rsidRPr="00F84CF2">
              <w:rPr>
                <w:sz w:val="20"/>
                <w:szCs w:val="20"/>
              </w:rPr>
              <w:t>Universālais tīrīšanas līdzeklis neatš</w:t>
            </w:r>
            <w:r w:rsidR="006700E9" w:rsidRPr="00F84CF2">
              <w:rPr>
                <w:sz w:val="20"/>
                <w:szCs w:val="20"/>
              </w:rPr>
              <w:t>ķ</w:t>
            </w:r>
            <w:r w:rsidRPr="00F84CF2">
              <w:rPr>
                <w:sz w:val="20"/>
                <w:szCs w:val="20"/>
              </w:rPr>
              <w:t>aidītā veidā</w:t>
            </w:r>
          </w:p>
        </w:tc>
        <w:tc>
          <w:tcPr>
            <w:tcW w:w="1276" w:type="dxa"/>
            <w:vAlign w:val="center"/>
          </w:tcPr>
          <w:p w14:paraId="1272D990" w14:textId="77777777" w:rsidR="00304018" w:rsidRPr="00F84CF2" w:rsidRDefault="00304018" w:rsidP="00304018">
            <w:pPr>
              <w:jc w:val="both"/>
              <w:rPr>
                <w:rFonts w:cstheme="minorHAnsi"/>
                <w:b/>
                <w:sz w:val="20"/>
                <w:szCs w:val="20"/>
              </w:rPr>
            </w:pPr>
          </w:p>
        </w:tc>
        <w:tc>
          <w:tcPr>
            <w:tcW w:w="1276" w:type="dxa"/>
            <w:vAlign w:val="center"/>
          </w:tcPr>
          <w:p w14:paraId="5B11190A" w14:textId="3F6A956F" w:rsidR="00304018" w:rsidRPr="00F84CF2" w:rsidRDefault="00D368FD" w:rsidP="00304018">
            <w:pPr>
              <w:jc w:val="center"/>
              <w:rPr>
                <w:rFonts w:cstheme="minorHAnsi"/>
                <w:sz w:val="20"/>
                <w:szCs w:val="20"/>
              </w:rPr>
            </w:pPr>
            <w:r w:rsidRPr="00F84CF2">
              <w:rPr>
                <w:rFonts w:cstheme="minorHAnsi"/>
                <w:sz w:val="20"/>
                <w:szCs w:val="20"/>
              </w:rPr>
              <w:t>0,20</w:t>
            </w:r>
          </w:p>
        </w:tc>
        <w:tc>
          <w:tcPr>
            <w:tcW w:w="1276" w:type="dxa"/>
            <w:vAlign w:val="center"/>
          </w:tcPr>
          <w:p w14:paraId="39FA8986" w14:textId="77777777" w:rsidR="00304018" w:rsidRPr="00F84CF2" w:rsidRDefault="00304018" w:rsidP="00304018">
            <w:pPr>
              <w:jc w:val="center"/>
              <w:rPr>
                <w:rFonts w:cstheme="minorHAnsi"/>
                <w:sz w:val="20"/>
                <w:szCs w:val="20"/>
              </w:rPr>
            </w:pPr>
          </w:p>
        </w:tc>
        <w:tc>
          <w:tcPr>
            <w:tcW w:w="1269" w:type="dxa"/>
            <w:vAlign w:val="center"/>
          </w:tcPr>
          <w:p w14:paraId="5B7A9AF1" w14:textId="6EB8CA53" w:rsidR="00304018" w:rsidRPr="00F84CF2" w:rsidRDefault="00D368FD" w:rsidP="00304018">
            <w:pPr>
              <w:jc w:val="center"/>
              <w:rPr>
                <w:rFonts w:cstheme="minorHAnsi"/>
                <w:sz w:val="20"/>
                <w:szCs w:val="20"/>
              </w:rPr>
            </w:pPr>
            <w:r w:rsidRPr="00F84CF2">
              <w:rPr>
                <w:rFonts w:cstheme="minorHAnsi"/>
                <w:sz w:val="20"/>
                <w:szCs w:val="20"/>
              </w:rPr>
              <w:t>0,50</w:t>
            </w:r>
          </w:p>
        </w:tc>
      </w:tr>
      <w:tr w:rsidR="00304018" w14:paraId="444E1563" w14:textId="77777777" w:rsidTr="001C6AF0">
        <w:trPr>
          <w:trHeight w:val="517"/>
        </w:trPr>
        <w:tc>
          <w:tcPr>
            <w:tcW w:w="3964" w:type="dxa"/>
            <w:vAlign w:val="center"/>
          </w:tcPr>
          <w:p w14:paraId="605BAA9F" w14:textId="0F312B1A" w:rsidR="00304018" w:rsidRPr="00F84CF2" w:rsidRDefault="00304018" w:rsidP="00304018">
            <w:pPr>
              <w:jc w:val="both"/>
              <w:rPr>
                <w:rFonts w:cstheme="minorHAnsi"/>
                <w:b/>
                <w:sz w:val="20"/>
                <w:szCs w:val="20"/>
              </w:rPr>
            </w:pPr>
            <w:r w:rsidRPr="00F84CF2">
              <w:rPr>
                <w:sz w:val="20"/>
                <w:szCs w:val="20"/>
              </w:rPr>
              <w:t>Virtuves tīrīšanas līdzeklis lietošanai gatavā veidā</w:t>
            </w:r>
          </w:p>
        </w:tc>
        <w:tc>
          <w:tcPr>
            <w:tcW w:w="1276" w:type="dxa"/>
            <w:vAlign w:val="center"/>
          </w:tcPr>
          <w:p w14:paraId="37AD85EE" w14:textId="77777777" w:rsidR="00304018" w:rsidRPr="00F84CF2" w:rsidRDefault="00304018" w:rsidP="00304018">
            <w:pPr>
              <w:jc w:val="both"/>
              <w:rPr>
                <w:rFonts w:cstheme="minorHAnsi"/>
                <w:b/>
                <w:sz w:val="20"/>
                <w:szCs w:val="20"/>
              </w:rPr>
            </w:pPr>
          </w:p>
        </w:tc>
        <w:tc>
          <w:tcPr>
            <w:tcW w:w="1276" w:type="dxa"/>
            <w:vAlign w:val="center"/>
          </w:tcPr>
          <w:p w14:paraId="16F7D215" w14:textId="5733C348" w:rsidR="00304018" w:rsidRPr="00F84CF2" w:rsidRDefault="00D368FD" w:rsidP="00304018">
            <w:pPr>
              <w:jc w:val="center"/>
              <w:rPr>
                <w:rFonts w:cstheme="minorHAnsi"/>
                <w:sz w:val="20"/>
                <w:szCs w:val="20"/>
              </w:rPr>
            </w:pPr>
            <w:r w:rsidRPr="00F84CF2">
              <w:rPr>
                <w:rFonts w:cstheme="minorHAnsi"/>
                <w:sz w:val="20"/>
                <w:szCs w:val="20"/>
              </w:rPr>
              <w:t>5,00</w:t>
            </w:r>
          </w:p>
        </w:tc>
        <w:tc>
          <w:tcPr>
            <w:tcW w:w="1276" w:type="dxa"/>
            <w:vAlign w:val="center"/>
          </w:tcPr>
          <w:p w14:paraId="3C432235" w14:textId="77777777" w:rsidR="00304018" w:rsidRPr="00F84CF2" w:rsidRDefault="00304018" w:rsidP="00304018">
            <w:pPr>
              <w:jc w:val="center"/>
              <w:rPr>
                <w:rFonts w:cstheme="minorHAnsi"/>
                <w:sz w:val="20"/>
                <w:szCs w:val="20"/>
              </w:rPr>
            </w:pPr>
          </w:p>
        </w:tc>
        <w:tc>
          <w:tcPr>
            <w:tcW w:w="1269" w:type="dxa"/>
            <w:vAlign w:val="center"/>
          </w:tcPr>
          <w:p w14:paraId="76841608" w14:textId="4255C399" w:rsidR="00304018" w:rsidRPr="00F84CF2" w:rsidRDefault="00D368FD" w:rsidP="00304018">
            <w:pPr>
              <w:jc w:val="center"/>
              <w:rPr>
                <w:rFonts w:cstheme="minorHAnsi"/>
                <w:sz w:val="20"/>
                <w:szCs w:val="20"/>
              </w:rPr>
            </w:pPr>
            <w:r w:rsidRPr="00F84CF2">
              <w:rPr>
                <w:rFonts w:cstheme="minorHAnsi"/>
                <w:sz w:val="20"/>
                <w:szCs w:val="20"/>
              </w:rPr>
              <w:t>35,00</w:t>
            </w:r>
          </w:p>
        </w:tc>
      </w:tr>
      <w:tr w:rsidR="00304018" w14:paraId="0AAE7864" w14:textId="77777777" w:rsidTr="001C6AF0">
        <w:trPr>
          <w:trHeight w:val="282"/>
        </w:trPr>
        <w:tc>
          <w:tcPr>
            <w:tcW w:w="3964" w:type="dxa"/>
            <w:vAlign w:val="center"/>
          </w:tcPr>
          <w:p w14:paraId="4C7279CD" w14:textId="2C053F76" w:rsidR="00304018" w:rsidRPr="00F84CF2" w:rsidRDefault="00304018" w:rsidP="00304018">
            <w:pPr>
              <w:jc w:val="both"/>
              <w:rPr>
                <w:rFonts w:cstheme="minorHAnsi"/>
                <w:b/>
                <w:sz w:val="20"/>
                <w:szCs w:val="20"/>
              </w:rPr>
            </w:pPr>
            <w:r w:rsidRPr="00F84CF2">
              <w:rPr>
                <w:sz w:val="20"/>
                <w:szCs w:val="20"/>
              </w:rPr>
              <w:t>Virtuves tīrīšanas līdzeklis neatš</w:t>
            </w:r>
            <w:r w:rsidR="006700E9" w:rsidRPr="00F84CF2">
              <w:rPr>
                <w:sz w:val="20"/>
                <w:szCs w:val="20"/>
              </w:rPr>
              <w:t>ķ</w:t>
            </w:r>
            <w:r w:rsidRPr="00F84CF2">
              <w:rPr>
                <w:sz w:val="20"/>
                <w:szCs w:val="20"/>
              </w:rPr>
              <w:t>aidītā veidā</w:t>
            </w:r>
          </w:p>
        </w:tc>
        <w:tc>
          <w:tcPr>
            <w:tcW w:w="1276" w:type="dxa"/>
            <w:vAlign w:val="center"/>
          </w:tcPr>
          <w:p w14:paraId="5EB77ACC" w14:textId="77777777" w:rsidR="00304018" w:rsidRPr="00F84CF2" w:rsidRDefault="00304018" w:rsidP="00304018">
            <w:pPr>
              <w:jc w:val="both"/>
              <w:rPr>
                <w:rFonts w:cstheme="minorHAnsi"/>
                <w:b/>
                <w:sz w:val="20"/>
                <w:szCs w:val="20"/>
              </w:rPr>
            </w:pPr>
          </w:p>
        </w:tc>
        <w:tc>
          <w:tcPr>
            <w:tcW w:w="1276" w:type="dxa"/>
            <w:vAlign w:val="center"/>
          </w:tcPr>
          <w:p w14:paraId="3FEECF55" w14:textId="2805CEC0" w:rsidR="00304018" w:rsidRPr="00F84CF2" w:rsidRDefault="00D368FD" w:rsidP="00304018">
            <w:pPr>
              <w:jc w:val="center"/>
              <w:rPr>
                <w:rFonts w:cstheme="minorHAnsi"/>
                <w:sz w:val="20"/>
                <w:szCs w:val="20"/>
              </w:rPr>
            </w:pPr>
            <w:r w:rsidRPr="00F84CF2">
              <w:rPr>
                <w:rFonts w:cstheme="minorHAnsi"/>
                <w:sz w:val="20"/>
                <w:szCs w:val="20"/>
              </w:rPr>
              <w:t>0,20</w:t>
            </w:r>
          </w:p>
        </w:tc>
        <w:tc>
          <w:tcPr>
            <w:tcW w:w="1276" w:type="dxa"/>
            <w:vAlign w:val="center"/>
          </w:tcPr>
          <w:p w14:paraId="4794C6F2" w14:textId="77777777" w:rsidR="00304018" w:rsidRPr="00F84CF2" w:rsidRDefault="00304018" w:rsidP="00304018">
            <w:pPr>
              <w:jc w:val="center"/>
              <w:rPr>
                <w:rFonts w:cstheme="minorHAnsi"/>
                <w:sz w:val="20"/>
                <w:szCs w:val="20"/>
              </w:rPr>
            </w:pPr>
          </w:p>
        </w:tc>
        <w:tc>
          <w:tcPr>
            <w:tcW w:w="1269" w:type="dxa"/>
            <w:vAlign w:val="center"/>
          </w:tcPr>
          <w:p w14:paraId="31A10E4D" w14:textId="435F63BF" w:rsidR="00304018" w:rsidRPr="00F84CF2" w:rsidRDefault="00D368FD" w:rsidP="00304018">
            <w:pPr>
              <w:jc w:val="center"/>
              <w:rPr>
                <w:rFonts w:cstheme="minorHAnsi"/>
                <w:sz w:val="20"/>
                <w:szCs w:val="20"/>
              </w:rPr>
            </w:pPr>
            <w:r w:rsidRPr="00F84CF2">
              <w:rPr>
                <w:rFonts w:cstheme="minorHAnsi"/>
                <w:sz w:val="20"/>
                <w:szCs w:val="20"/>
              </w:rPr>
              <w:t>0,50</w:t>
            </w:r>
          </w:p>
        </w:tc>
      </w:tr>
      <w:tr w:rsidR="00304018" w14:paraId="3F37FD76" w14:textId="77777777" w:rsidTr="001C6AF0">
        <w:trPr>
          <w:trHeight w:val="258"/>
        </w:trPr>
        <w:tc>
          <w:tcPr>
            <w:tcW w:w="3964" w:type="dxa"/>
            <w:vAlign w:val="center"/>
          </w:tcPr>
          <w:p w14:paraId="5D776D15" w14:textId="35DC2D83" w:rsidR="00304018" w:rsidRPr="00F84CF2" w:rsidRDefault="00304018" w:rsidP="00304018">
            <w:pPr>
              <w:jc w:val="both"/>
              <w:rPr>
                <w:rFonts w:cstheme="minorHAnsi"/>
                <w:b/>
                <w:sz w:val="20"/>
                <w:szCs w:val="20"/>
              </w:rPr>
            </w:pPr>
            <w:r w:rsidRPr="00F84CF2">
              <w:rPr>
                <w:sz w:val="20"/>
                <w:szCs w:val="20"/>
              </w:rPr>
              <w:t>Logu tīrīšanas līdzeklis lietošanai gatavā veidā</w:t>
            </w:r>
          </w:p>
        </w:tc>
        <w:tc>
          <w:tcPr>
            <w:tcW w:w="1276" w:type="dxa"/>
            <w:vAlign w:val="center"/>
          </w:tcPr>
          <w:p w14:paraId="49A0ADBF" w14:textId="77777777" w:rsidR="00304018" w:rsidRPr="00F84CF2" w:rsidRDefault="00304018" w:rsidP="00304018">
            <w:pPr>
              <w:jc w:val="both"/>
              <w:rPr>
                <w:rFonts w:cstheme="minorHAnsi"/>
                <w:b/>
                <w:sz w:val="20"/>
                <w:szCs w:val="20"/>
              </w:rPr>
            </w:pPr>
          </w:p>
        </w:tc>
        <w:tc>
          <w:tcPr>
            <w:tcW w:w="1276" w:type="dxa"/>
            <w:vAlign w:val="center"/>
          </w:tcPr>
          <w:p w14:paraId="3436608A" w14:textId="486E3876" w:rsidR="00304018" w:rsidRPr="00F84CF2" w:rsidRDefault="00D368FD" w:rsidP="00304018">
            <w:pPr>
              <w:jc w:val="center"/>
              <w:rPr>
                <w:rFonts w:cstheme="minorHAnsi"/>
                <w:sz w:val="20"/>
                <w:szCs w:val="20"/>
              </w:rPr>
            </w:pPr>
            <w:r w:rsidRPr="00F84CF2">
              <w:rPr>
                <w:rFonts w:cstheme="minorHAnsi"/>
                <w:sz w:val="20"/>
                <w:szCs w:val="20"/>
              </w:rPr>
              <w:t>2,00</w:t>
            </w:r>
          </w:p>
        </w:tc>
        <w:tc>
          <w:tcPr>
            <w:tcW w:w="1276" w:type="dxa"/>
            <w:vAlign w:val="center"/>
          </w:tcPr>
          <w:p w14:paraId="2522540B" w14:textId="77777777" w:rsidR="00304018" w:rsidRPr="00F84CF2" w:rsidRDefault="00304018" w:rsidP="00304018">
            <w:pPr>
              <w:jc w:val="center"/>
              <w:rPr>
                <w:rFonts w:cstheme="minorHAnsi"/>
                <w:sz w:val="20"/>
                <w:szCs w:val="20"/>
              </w:rPr>
            </w:pPr>
          </w:p>
        </w:tc>
        <w:tc>
          <w:tcPr>
            <w:tcW w:w="1269" w:type="dxa"/>
            <w:vAlign w:val="center"/>
          </w:tcPr>
          <w:p w14:paraId="30FEEF88" w14:textId="131E583F" w:rsidR="00304018" w:rsidRPr="00F84CF2" w:rsidRDefault="00D368FD" w:rsidP="00304018">
            <w:pPr>
              <w:jc w:val="center"/>
              <w:rPr>
                <w:rFonts w:cstheme="minorHAnsi"/>
                <w:sz w:val="20"/>
                <w:szCs w:val="20"/>
              </w:rPr>
            </w:pPr>
            <w:r w:rsidRPr="00F84CF2">
              <w:rPr>
                <w:rFonts w:cstheme="minorHAnsi"/>
                <w:sz w:val="20"/>
                <w:szCs w:val="20"/>
              </w:rPr>
              <w:t>20,00</w:t>
            </w:r>
          </w:p>
        </w:tc>
      </w:tr>
      <w:tr w:rsidR="00304018" w14:paraId="7585B32D" w14:textId="77777777" w:rsidTr="001C6AF0">
        <w:trPr>
          <w:trHeight w:val="290"/>
        </w:trPr>
        <w:tc>
          <w:tcPr>
            <w:tcW w:w="3964" w:type="dxa"/>
            <w:vAlign w:val="center"/>
          </w:tcPr>
          <w:p w14:paraId="3002DCC9" w14:textId="60606B54" w:rsidR="00304018" w:rsidRPr="00A43733" w:rsidRDefault="00304018" w:rsidP="00304018">
            <w:pPr>
              <w:jc w:val="both"/>
              <w:rPr>
                <w:rFonts w:cstheme="minorHAnsi"/>
                <w:b/>
                <w:sz w:val="20"/>
                <w:szCs w:val="20"/>
              </w:rPr>
            </w:pPr>
            <w:r w:rsidRPr="00A43733">
              <w:rPr>
                <w:sz w:val="20"/>
                <w:szCs w:val="20"/>
              </w:rPr>
              <w:t>Logu tīrīšanas līdzeklis neatš</w:t>
            </w:r>
            <w:r w:rsidR="006700E9" w:rsidRPr="00A43733">
              <w:rPr>
                <w:sz w:val="20"/>
                <w:szCs w:val="20"/>
              </w:rPr>
              <w:t>ķ</w:t>
            </w:r>
            <w:r w:rsidRPr="00A43733">
              <w:rPr>
                <w:sz w:val="20"/>
                <w:szCs w:val="20"/>
              </w:rPr>
              <w:t>aidītā veidā</w:t>
            </w:r>
          </w:p>
        </w:tc>
        <w:tc>
          <w:tcPr>
            <w:tcW w:w="1276" w:type="dxa"/>
            <w:vAlign w:val="center"/>
          </w:tcPr>
          <w:p w14:paraId="78DCE9F3" w14:textId="77777777" w:rsidR="00304018" w:rsidRPr="00A43733" w:rsidRDefault="00304018" w:rsidP="00304018">
            <w:pPr>
              <w:jc w:val="both"/>
              <w:rPr>
                <w:rFonts w:cstheme="minorHAnsi"/>
                <w:b/>
                <w:sz w:val="20"/>
                <w:szCs w:val="20"/>
              </w:rPr>
            </w:pPr>
          </w:p>
        </w:tc>
        <w:tc>
          <w:tcPr>
            <w:tcW w:w="1276" w:type="dxa"/>
            <w:vAlign w:val="center"/>
          </w:tcPr>
          <w:p w14:paraId="4E0814CD" w14:textId="23C1E9CF" w:rsidR="00304018" w:rsidRPr="00A43733" w:rsidRDefault="00D368FD" w:rsidP="00304018">
            <w:pPr>
              <w:jc w:val="center"/>
              <w:rPr>
                <w:rFonts w:cstheme="minorHAnsi"/>
                <w:sz w:val="20"/>
                <w:szCs w:val="20"/>
              </w:rPr>
            </w:pPr>
            <w:r w:rsidRPr="00A43733">
              <w:rPr>
                <w:rFonts w:cstheme="minorHAnsi"/>
                <w:sz w:val="20"/>
                <w:szCs w:val="20"/>
              </w:rPr>
              <w:t>0,20</w:t>
            </w:r>
          </w:p>
        </w:tc>
        <w:tc>
          <w:tcPr>
            <w:tcW w:w="1276" w:type="dxa"/>
            <w:vAlign w:val="center"/>
          </w:tcPr>
          <w:p w14:paraId="2712CA53" w14:textId="77777777" w:rsidR="00304018" w:rsidRPr="00A43733" w:rsidRDefault="00304018" w:rsidP="00304018">
            <w:pPr>
              <w:jc w:val="center"/>
              <w:rPr>
                <w:rFonts w:cstheme="minorHAnsi"/>
                <w:sz w:val="20"/>
                <w:szCs w:val="20"/>
              </w:rPr>
            </w:pPr>
          </w:p>
        </w:tc>
        <w:tc>
          <w:tcPr>
            <w:tcW w:w="1269" w:type="dxa"/>
            <w:vAlign w:val="center"/>
          </w:tcPr>
          <w:p w14:paraId="16E8A16E" w14:textId="1ED5BD9F" w:rsidR="00304018" w:rsidRPr="00A43733" w:rsidRDefault="00D368FD" w:rsidP="00304018">
            <w:pPr>
              <w:jc w:val="center"/>
              <w:rPr>
                <w:rFonts w:cstheme="minorHAnsi"/>
                <w:sz w:val="20"/>
                <w:szCs w:val="20"/>
              </w:rPr>
            </w:pPr>
            <w:r w:rsidRPr="00A43733">
              <w:rPr>
                <w:rFonts w:cstheme="minorHAnsi"/>
                <w:sz w:val="20"/>
                <w:szCs w:val="20"/>
              </w:rPr>
              <w:t>0,50</w:t>
            </w:r>
          </w:p>
        </w:tc>
      </w:tr>
      <w:tr w:rsidR="00304018" w14:paraId="4CF24E27" w14:textId="77777777" w:rsidTr="001C6AF0">
        <w:trPr>
          <w:trHeight w:val="558"/>
        </w:trPr>
        <w:tc>
          <w:tcPr>
            <w:tcW w:w="3964" w:type="dxa"/>
            <w:vAlign w:val="center"/>
          </w:tcPr>
          <w:p w14:paraId="59B52AC1" w14:textId="2FCBEE16" w:rsidR="00304018" w:rsidRPr="00F84CF2" w:rsidRDefault="00304018" w:rsidP="00304018">
            <w:pPr>
              <w:jc w:val="both"/>
              <w:rPr>
                <w:rFonts w:cstheme="minorHAnsi"/>
                <w:b/>
                <w:sz w:val="20"/>
                <w:szCs w:val="20"/>
              </w:rPr>
            </w:pPr>
            <w:r w:rsidRPr="00F84CF2">
              <w:rPr>
                <w:sz w:val="20"/>
                <w:szCs w:val="20"/>
              </w:rPr>
              <w:t>Sanitāro mezglu tīrīšanas līdzeklis lietošanai gatavā veidā</w:t>
            </w:r>
          </w:p>
        </w:tc>
        <w:tc>
          <w:tcPr>
            <w:tcW w:w="1276" w:type="dxa"/>
            <w:vAlign w:val="center"/>
          </w:tcPr>
          <w:p w14:paraId="16360662" w14:textId="77777777" w:rsidR="00304018" w:rsidRPr="00F84CF2" w:rsidRDefault="00304018" w:rsidP="00304018">
            <w:pPr>
              <w:jc w:val="both"/>
              <w:rPr>
                <w:rFonts w:cstheme="minorHAnsi"/>
                <w:b/>
                <w:sz w:val="20"/>
                <w:szCs w:val="20"/>
              </w:rPr>
            </w:pPr>
          </w:p>
        </w:tc>
        <w:tc>
          <w:tcPr>
            <w:tcW w:w="1276" w:type="dxa"/>
            <w:vAlign w:val="center"/>
          </w:tcPr>
          <w:p w14:paraId="319F9008" w14:textId="7139280D" w:rsidR="00304018" w:rsidRPr="00F84CF2" w:rsidRDefault="00D368FD" w:rsidP="00304018">
            <w:pPr>
              <w:jc w:val="center"/>
              <w:rPr>
                <w:rFonts w:cstheme="minorHAnsi"/>
                <w:sz w:val="20"/>
                <w:szCs w:val="20"/>
              </w:rPr>
            </w:pPr>
            <w:r w:rsidRPr="00F84CF2">
              <w:rPr>
                <w:rFonts w:cstheme="minorHAnsi"/>
                <w:sz w:val="20"/>
                <w:szCs w:val="20"/>
              </w:rPr>
              <w:t>5,00</w:t>
            </w:r>
          </w:p>
        </w:tc>
        <w:tc>
          <w:tcPr>
            <w:tcW w:w="1276" w:type="dxa"/>
            <w:vAlign w:val="center"/>
          </w:tcPr>
          <w:p w14:paraId="51653FBF" w14:textId="77777777" w:rsidR="00304018" w:rsidRPr="00F84CF2" w:rsidRDefault="00304018" w:rsidP="00304018">
            <w:pPr>
              <w:jc w:val="center"/>
              <w:rPr>
                <w:rFonts w:cstheme="minorHAnsi"/>
                <w:sz w:val="20"/>
                <w:szCs w:val="20"/>
              </w:rPr>
            </w:pPr>
          </w:p>
        </w:tc>
        <w:tc>
          <w:tcPr>
            <w:tcW w:w="1269" w:type="dxa"/>
            <w:vAlign w:val="center"/>
          </w:tcPr>
          <w:p w14:paraId="344B6F1C" w14:textId="6E2AA2B5" w:rsidR="00304018" w:rsidRPr="00F84CF2" w:rsidRDefault="00D368FD" w:rsidP="00304018">
            <w:pPr>
              <w:jc w:val="center"/>
              <w:rPr>
                <w:rFonts w:cstheme="minorHAnsi"/>
                <w:sz w:val="20"/>
                <w:szCs w:val="20"/>
              </w:rPr>
            </w:pPr>
            <w:r w:rsidRPr="00F84CF2">
              <w:rPr>
                <w:rFonts w:cstheme="minorHAnsi"/>
                <w:sz w:val="20"/>
                <w:szCs w:val="20"/>
              </w:rPr>
              <w:t>35,00</w:t>
            </w:r>
          </w:p>
        </w:tc>
      </w:tr>
      <w:tr w:rsidR="00304018" w14:paraId="25254602" w14:textId="77777777" w:rsidTr="001C6AF0">
        <w:trPr>
          <w:trHeight w:val="418"/>
        </w:trPr>
        <w:tc>
          <w:tcPr>
            <w:tcW w:w="3964" w:type="dxa"/>
            <w:vAlign w:val="center"/>
          </w:tcPr>
          <w:p w14:paraId="5FCCE7A4" w14:textId="6E027112" w:rsidR="00304018" w:rsidRPr="00F84CF2" w:rsidRDefault="00304018" w:rsidP="00304018">
            <w:pPr>
              <w:jc w:val="both"/>
              <w:rPr>
                <w:rFonts w:cstheme="minorHAnsi"/>
                <w:b/>
                <w:sz w:val="20"/>
                <w:szCs w:val="20"/>
              </w:rPr>
            </w:pPr>
            <w:r w:rsidRPr="00F84CF2">
              <w:rPr>
                <w:sz w:val="20"/>
                <w:szCs w:val="20"/>
              </w:rPr>
              <w:t>Sanitāro mezglu tīrīšanas līdzeklis neatš</w:t>
            </w:r>
            <w:r w:rsidR="006700E9" w:rsidRPr="00F84CF2">
              <w:rPr>
                <w:sz w:val="20"/>
                <w:szCs w:val="20"/>
              </w:rPr>
              <w:t>ķ</w:t>
            </w:r>
            <w:r w:rsidRPr="00F84CF2">
              <w:rPr>
                <w:sz w:val="20"/>
                <w:szCs w:val="20"/>
              </w:rPr>
              <w:t>aidītā veidā</w:t>
            </w:r>
          </w:p>
        </w:tc>
        <w:tc>
          <w:tcPr>
            <w:tcW w:w="1276" w:type="dxa"/>
            <w:vAlign w:val="center"/>
          </w:tcPr>
          <w:p w14:paraId="52DF5904" w14:textId="77777777" w:rsidR="00304018" w:rsidRPr="00F84CF2" w:rsidRDefault="00304018" w:rsidP="00304018">
            <w:pPr>
              <w:jc w:val="both"/>
              <w:rPr>
                <w:rFonts w:cstheme="minorHAnsi"/>
                <w:b/>
                <w:sz w:val="20"/>
                <w:szCs w:val="20"/>
              </w:rPr>
            </w:pPr>
          </w:p>
        </w:tc>
        <w:tc>
          <w:tcPr>
            <w:tcW w:w="1276" w:type="dxa"/>
            <w:vAlign w:val="center"/>
          </w:tcPr>
          <w:p w14:paraId="5D66D182" w14:textId="45D42063" w:rsidR="00304018" w:rsidRPr="00F84CF2" w:rsidRDefault="00D368FD" w:rsidP="00304018">
            <w:pPr>
              <w:jc w:val="center"/>
              <w:rPr>
                <w:rFonts w:cstheme="minorHAnsi"/>
                <w:sz w:val="20"/>
                <w:szCs w:val="20"/>
              </w:rPr>
            </w:pPr>
            <w:r w:rsidRPr="00F84CF2">
              <w:rPr>
                <w:rFonts w:cstheme="minorHAnsi"/>
                <w:sz w:val="20"/>
                <w:szCs w:val="20"/>
              </w:rPr>
              <w:t>0,20</w:t>
            </w:r>
          </w:p>
        </w:tc>
        <w:tc>
          <w:tcPr>
            <w:tcW w:w="1276" w:type="dxa"/>
            <w:vAlign w:val="center"/>
          </w:tcPr>
          <w:p w14:paraId="4C804703" w14:textId="77777777" w:rsidR="00304018" w:rsidRPr="00F84CF2" w:rsidRDefault="00304018" w:rsidP="00304018">
            <w:pPr>
              <w:jc w:val="center"/>
              <w:rPr>
                <w:rFonts w:cstheme="minorHAnsi"/>
                <w:sz w:val="20"/>
                <w:szCs w:val="20"/>
              </w:rPr>
            </w:pPr>
          </w:p>
        </w:tc>
        <w:tc>
          <w:tcPr>
            <w:tcW w:w="1269" w:type="dxa"/>
            <w:vAlign w:val="center"/>
          </w:tcPr>
          <w:p w14:paraId="70310F4F" w14:textId="08FE932B" w:rsidR="00304018" w:rsidRPr="00F84CF2" w:rsidRDefault="00D368FD" w:rsidP="00304018">
            <w:pPr>
              <w:jc w:val="center"/>
              <w:rPr>
                <w:rFonts w:cstheme="minorHAnsi"/>
                <w:sz w:val="20"/>
                <w:szCs w:val="20"/>
              </w:rPr>
            </w:pPr>
            <w:r w:rsidRPr="00F84CF2">
              <w:rPr>
                <w:rFonts w:cstheme="minorHAnsi"/>
                <w:sz w:val="20"/>
                <w:szCs w:val="20"/>
              </w:rPr>
              <w:t>0,50</w:t>
            </w:r>
          </w:p>
        </w:tc>
      </w:tr>
    </w:tbl>
    <w:p w14:paraId="131CA82C" w14:textId="77777777" w:rsidR="00BE1FB1" w:rsidRDefault="00BE1FB1" w:rsidP="00BE1FB1">
      <w:pPr>
        <w:jc w:val="both"/>
        <w:rPr>
          <w:rFonts w:cstheme="minorHAnsi"/>
          <w:b/>
          <w:sz w:val="24"/>
          <w:szCs w:val="24"/>
        </w:rPr>
      </w:pPr>
    </w:p>
    <w:p w14:paraId="3858BDC4" w14:textId="77777777" w:rsidR="00B31927" w:rsidRPr="000055BF" w:rsidRDefault="00B31927" w:rsidP="00CA6516">
      <w:pPr>
        <w:ind w:firstLine="720"/>
        <w:jc w:val="both"/>
        <w:rPr>
          <w:rFonts w:cstheme="minorHAnsi"/>
          <w:b/>
          <w:i/>
        </w:rPr>
      </w:pPr>
      <w:r w:rsidRPr="000055BF">
        <w:rPr>
          <w:b/>
          <w:iCs/>
        </w:rPr>
        <w:sym w:font="Wingdings" w:char="F0FE"/>
      </w:r>
      <w:r w:rsidRPr="000055BF">
        <w:rPr>
          <w:b/>
          <w:iCs/>
        </w:rPr>
        <w:t xml:space="preserve"> </w:t>
      </w:r>
      <w:r w:rsidRPr="000055BF">
        <w:rPr>
          <w:rFonts w:cstheme="minorHAnsi"/>
          <w:b/>
          <w:i/>
        </w:rPr>
        <w:t xml:space="preserve">Pievienoju dokumentus attiecībā uz </w:t>
      </w:r>
      <w:r w:rsidRPr="000055BF">
        <w:rPr>
          <w:b/>
          <w:i/>
        </w:rPr>
        <w:t xml:space="preserve">produkta </w:t>
      </w:r>
      <w:proofErr w:type="spellStart"/>
      <w:r w:rsidRPr="000055BF">
        <w:rPr>
          <w:b/>
          <w:i/>
        </w:rPr>
        <w:t>aNBO</w:t>
      </w:r>
      <w:proofErr w:type="spellEnd"/>
      <w:r w:rsidRPr="000055BF">
        <w:rPr>
          <w:b/>
          <w:i/>
        </w:rPr>
        <w:t xml:space="preserve"> un </w:t>
      </w:r>
      <w:proofErr w:type="spellStart"/>
      <w:r w:rsidRPr="000055BF">
        <w:rPr>
          <w:b/>
          <w:i/>
        </w:rPr>
        <w:t>anNBO</w:t>
      </w:r>
      <w:proofErr w:type="spellEnd"/>
      <w:r w:rsidRPr="000055BF">
        <w:rPr>
          <w:b/>
          <w:i/>
        </w:rPr>
        <w:t xml:space="preserve"> vērtību aprēķinu.</w:t>
      </w:r>
    </w:p>
    <w:p w14:paraId="3F608B8B" w14:textId="77777777" w:rsidR="00995A63" w:rsidRDefault="00995A63" w:rsidP="00B31927"/>
    <w:p w14:paraId="35B580FB" w14:textId="77777777" w:rsidR="00995A63" w:rsidRPr="00995A63" w:rsidRDefault="00995A63" w:rsidP="00B31927">
      <w:pPr>
        <w:rPr>
          <w:sz w:val="4"/>
          <w:szCs w:val="4"/>
        </w:rPr>
      </w:pPr>
    </w:p>
    <w:p w14:paraId="7CE45EEC" w14:textId="75D634D3" w:rsidR="00F31BE1" w:rsidRDefault="00B31927" w:rsidP="00B31927">
      <w:r>
        <w:t xml:space="preserve"> </w:t>
      </w:r>
      <w:r w:rsidR="00F31BE1">
        <w:t>(</w:t>
      </w:r>
      <w:r w:rsidR="00F31BE1" w:rsidRPr="00CF5B09">
        <w:t xml:space="preserve">Lūdzu </w:t>
      </w:r>
      <w:r w:rsidR="00F31BE1">
        <w:t>atzīmējiet</w:t>
      </w:r>
      <w:r w:rsidR="00F31BE1" w:rsidRPr="00F31BE1">
        <w:t xml:space="preserve"> </w:t>
      </w:r>
      <w:r w:rsidR="000E501F">
        <w:t>turpmāk</w:t>
      </w:r>
      <w:r w:rsidR="00F31BE1" w:rsidRPr="00CF5B09">
        <w:t xml:space="preserve"> vienu no divām izvēlēm</w:t>
      </w:r>
      <w:r w:rsidR="00F31BE1">
        <w:t>)</w:t>
      </w:r>
    </w:p>
    <w:p w14:paraId="630D8A78" w14:textId="06E80F75" w:rsidR="00F739CF" w:rsidRPr="00FA1877" w:rsidRDefault="00F739CF" w:rsidP="00EA25DE">
      <w:pPr>
        <w:spacing w:after="0"/>
        <w:jc w:val="both"/>
        <w:rPr>
          <w:rFonts w:cstheme="minorHAnsi"/>
          <w:sz w:val="24"/>
          <w:szCs w:val="24"/>
        </w:rPr>
      </w:pPr>
      <w:r w:rsidRPr="00FA1877">
        <w:rPr>
          <w:rFonts w:cstheme="minorHAnsi"/>
          <w:sz w:val="40"/>
          <w:szCs w:val="40"/>
        </w:rPr>
        <w:t>□</w:t>
      </w:r>
      <w:r>
        <w:rPr>
          <w:rFonts w:cstheme="minorHAnsi"/>
          <w:sz w:val="40"/>
          <w:szCs w:val="40"/>
        </w:rPr>
        <w:t xml:space="preserve"> </w:t>
      </w:r>
      <w:r w:rsidRPr="00EA25DE">
        <w:rPr>
          <w:rFonts w:cstheme="minorHAnsi"/>
        </w:rPr>
        <w:t>DID saraksta A daļā ir iekļautas visas</w:t>
      </w:r>
      <w:r w:rsidR="00261079" w:rsidRPr="00EA25DE">
        <w:rPr>
          <w:rFonts w:cstheme="minorHAnsi"/>
        </w:rPr>
        <w:t xml:space="preserve"> organiskās vielas, kas iekļautas</w:t>
      </w:r>
      <w:r w:rsidRPr="00EA25DE">
        <w:rPr>
          <w:rFonts w:cstheme="minorHAnsi"/>
        </w:rPr>
        <w:t xml:space="preserve"> produkta sastāvā</w:t>
      </w:r>
      <w:r w:rsidR="006700E9">
        <w:rPr>
          <w:rFonts w:cstheme="minorHAnsi"/>
        </w:rPr>
        <w:t>.</w:t>
      </w:r>
    </w:p>
    <w:p w14:paraId="49C67E55" w14:textId="4685061A" w:rsidR="00E40F62" w:rsidRDefault="00F739CF" w:rsidP="00EA25DE">
      <w:pPr>
        <w:spacing w:after="0"/>
        <w:jc w:val="both"/>
        <w:rPr>
          <w:rFonts w:cstheme="minorHAnsi"/>
          <w:sz w:val="24"/>
          <w:szCs w:val="24"/>
        </w:rPr>
      </w:pPr>
      <w:r w:rsidRPr="00FA1877">
        <w:rPr>
          <w:rFonts w:cstheme="minorHAnsi"/>
          <w:sz w:val="40"/>
          <w:szCs w:val="40"/>
        </w:rPr>
        <w:t>□</w:t>
      </w:r>
      <w:r>
        <w:rPr>
          <w:rFonts w:cstheme="minorHAnsi"/>
          <w:sz w:val="40"/>
          <w:szCs w:val="40"/>
        </w:rPr>
        <w:t xml:space="preserve"> </w:t>
      </w:r>
      <w:r w:rsidR="00C649E2" w:rsidRPr="00EA25DE">
        <w:rPr>
          <w:rFonts w:cstheme="minorHAnsi"/>
        </w:rPr>
        <w:t>DID sarakstā A daļā nav iekļautas šādas organiskās vielas, kas iekļautas produkta sastāvā</w:t>
      </w:r>
      <w:r w:rsidR="00C649E2" w:rsidRPr="00995A63">
        <w:rPr>
          <w:rFonts w:cstheme="minorHAnsi"/>
          <w:b/>
          <w:bCs/>
        </w:rPr>
        <w:t xml:space="preserve"> </w:t>
      </w:r>
      <w:r w:rsidR="000E60B8" w:rsidRPr="00995A63">
        <w:rPr>
          <w:rFonts w:cstheme="minorHAnsi"/>
          <w:b/>
          <w:bCs/>
        </w:rPr>
        <w:t>[</w:t>
      </w:r>
      <w:r w:rsidR="000E60B8" w:rsidRPr="00995A63">
        <w:rPr>
          <w:rFonts w:cstheme="minorHAnsi"/>
          <w:b/>
          <w:bCs/>
          <w:i/>
        </w:rPr>
        <w:t>norāda katras no šīm vielām aerobo un anaerobo bioloģiskās noārdīšanās spēju</w:t>
      </w:r>
      <w:r w:rsidR="000E60B8" w:rsidRPr="00995A63">
        <w:rPr>
          <w:rFonts w:cstheme="minorHAnsi"/>
          <w:b/>
          <w:bCs/>
        </w:rPr>
        <w:t>]:</w:t>
      </w:r>
    </w:p>
    <w:p w14:paraId="209DCE67" w14:textId="610402EF" w:rsidR="00DA3B85" w:rsidRDefault="00DA3B85" w:rsidP="00C649E2">
      <w:pPr>
        <w:spacing w:after="0"/>
        <w:rPr>
          <w:rFonts w:cstheme="minorHAnsi"/>
          <w:sz w:val="24"/>
          <w:szCs w:val="24"/>
        </w:rPr>
      </w:pPr>
    </w:p>
    <w:tbl>
      <w:tblPr>
        <w:tblStyle w:val="TableGrid"/>
        <w:tblW w:w="0" w:type="auto"/>
        <w:jc w:val="center"/>
        <w:tblLook w:val="04A0" w:firstRow="1" w:lastRow="0" w:firstColumn="1" w:lastColumn="0" w:noHBand="0" w:noVBand="1"/>
      </w:tblPr>
      <w:tblGrid>
        <w:gridCol w:w="1588"/>
        <w:gridCol w:w="1639"/>
        <w:gridCol w:w="1639"/>
        <w:gridCol w:w="1524"/>
        <w:gridCol w:w="1447"/>
        <w:gridCol w:w="1224"/>
      </w:tblGrid>
      <w:tr w:rsidR="00B31927" w14:paraId="0D12266E" w14:textId="77777777" w:rsidTr="005613CA">
        <w:trPr>
          <w:trHeight w:val="869"/>
          <w:jc w:val="center"/>
        </w:trPr>
        <w:tc>
          <w:tcPr>
            <w:tcW w:w="1588" w:type="dxa"/>
            <w:vAlign w:val="center"/>
          </w:tcPr>
          <w:p w14:paraId="6C239405" w14:textId="3652D3AC" w:rsidR="00B31927" w:rsidRPr="00EA25DE" w:rsidRDefault="00B31927" w:rsidP="00B31927">
            <w:pPr>
              <w:jc w:val="center"/>
              <w:rPr>
                <w:rFonts w:cstheme="minorHAnsi"/>
                <w:b/>
              </w:rPr>
            </w:pPr>
            <w:r w:rsidRPr="00EA25DE">
              <w:rPr>
                <w:rFonts w:cstheme="minorHAnsi"/>
                <w:b/>
              </w:rPr>
              <w:t>Bioloģiskās vielas nosaukums</w:t>
            </w:r>
          </w:p>
        </w:tc>
        <w:tc>
          <w:tcPr>
            <w:tcW w:w="1639" w:type="dxa"/>
            <w:vAlign w:val="center"/>
          </w:tcPr>
          <w:p w14:paraId="2BF2660D" w14:textId="006D85DD" w:rsidR="00B31927" w:rsidRPr="00EA25DE" w:rsidRDefault="00B31927" w:rsidP="00B31927">
            <w:pPr>
              <w:jc w:val="center"/>
              <w:rPr>
                <w:rFonts w:cstheme="minorHAnsi"/>
                <w:b/>
              </w:rPr>
            </w:pPr>
            <w:r w:rsidRPr="00EA25DE">
              <w:rPr>
                <w:rFonts w:cstheme="minorHAnsi"/>
                <w:b/>
              </w:rPr>
              <w:t>Aerobā bioloģiskā noārdīšanās</w:t>
            </w:r>
          </w:p>
        </w:tc>
        <w:tc>
          <w:tcPr>
            <w:tcW w:w="1639" w:type="dxa"/>
            <w:vAlign w:val="center"/>
          </w:tcPr>
          <w:p w14:paraId="0D41B94C" w14:textId="34AFEB20" w:rsidR="00B31927" w:rsidRPr="00EA25DE" w:rsidRDefault="00B31927" w:rsidP="00B31927">
            <w:pPr>
              <w:jc w:val="center"/>
              <w:rPr>
                <w:rFonts w:cstheme="minorHAnsi"/>
                <w:b/>
              </w:rPr>
            </w:pPr>
            <w:r w:rsidRPr="00EA25DE">
              <w:rPr>
                <w:rFonts w:cstheme="minorHAnsi"/>
                <w:b/>
              </w:rPr>
              <w:t>Anaerobā bioloģiskā noārdīšanās</w:t>
            </w:r>
          </w:p>
        </w:tc>
        <w:tc>
          <w:tcPr>
            <w:tcW w:w="1524" w:type="dxa"/>
            <w:vAlign w:val="center"/>
          </w:tcPr>
          <w:p w14:paraId="2D6E5168" w14:textId="55732B1E" w:rsidR="00B31927" w:rsidRPr="007F73D1" w:rsidRDefault="00B31927" w:rsidP="00B31927">
            <w:pPr>
              <w:jc w:val="center"/>
              <w:rPr>
                <w:rFonts w:cstheme="minorHAnsi"/>
                <w:b/>
              </w:rPr>
            </w:pPr>
            <w:r w:rsidRPr="007F73D1">
              <w:rPr>
                <w:rFonts w:cstheme="minorHAnsi"/>
                <w:b/>
              </w:rPr>
              <w:t>Adsorbcija (A)* %</w:t>
            </w:r>
          </w:p>
        </w:tc>
        <w:tc>
          <w:tcPr>
            <w:tcW w:w="1447" w:type="dxa"/>
            <w:vAlign w:val="center"/>
          </w:tcPr>
          <w:p w14:paraId="7C35D07B" w14:textId="764FF307" w:rsidR="00B31927" w:rsidRPr="007F73D1" w:rsidRDefault="00B31927" w:rsidP="00B31927">
            <w:pPr>
              <w:jc w:val="center"/>
              <w:rPr>
                <w:rFonts w:cstheme="minorHAnsi"/>
                <w:b/>
              </w:rPr>
            </w:pPr>
            <w:proofErr w:type="spellStart"/>
            <w:r w:rsidRPr="007F73D1">
              <w:rPr>
                <w:rFonts w:cstheme="minorHAnsi"/>
                <w:b/>
              </w:rPr>
              <w:t>Desorbcija</w:t>
            </w:r>
            <w:proofErr w:type="spellEnd"/>
            <w:r w:rsidRPr="007F73D1">
              <w:rPr>
                <w:rFonts w:cstheme="minorHAnsi"/>
                <w:b/>
              </w:rPr>
              <w:t xml:space="preserve"> (D)* %</w:t>
            </w:r>
          </w:p>
        </w:tc>
        <w:tc>
          <w:tcPr>
            <w:tcW w:w="1224" w:type="dxa"/>
            <w:vAlign w:val="center"/>
          </w:tcPr>
          <w:p w14:paraId="44613E3D" w14:textId="77777777" w:rsidR="00B31927" w:rsidRPr="00EA25DE" w:rsidRDefault="00B31927" w:rsidP="00B31927">
            <w:pPr>
              <w:pStyle w:val="Default"/>
              <w:jc w:val="center"/>
              <w:rPr>
                <w:rFonts w:asciiTheme="minorHAnsi" w:hAnsiTheme="minorHAnsi" w:cstheme="minorHAnsi"/>
                <w:b/>
                <w:bCs/>
                <w:sz w:val="22"/>
                <w:szCs w:val="22"/>
              </w:rPr>
            </w:pPr>
            <w:r w:rsidRPr="00EA25DE">
              <w:rPr>
                <w:rFonts w:asciiTheme="minorHAnsi" w:hAnsiTheme="minorHAnsi" w:cstheme="minorHAnsi"/>
                <w:b/>
                <w:bCs/>
                <w:sz w:val="22"/>
                <w:szCs w:val="22"/>
              </w:rPr>
              <w:t>BCF vai</w:t>
            </w:r>
          </w:p>
          <w:p w14:paraId="378BE663" w14:textId="619D886B" w:rsidR="00B31927" w:rsidRPr="00EA25DE" w:rsidRDefault="00B31927" w:rsidP="00B31927">
            <w:pPr>
              <w:pStyle w:val="Default"/>
              <w:jc w:val="center"/>
              <w:rPr>
                <w:rFonts w:asciiTheme="minorHAnsi" w:hAnsiTheme="minorHAnsi" w:cstheme="minorHAnsi"/>
                <w:b/>
                <w:sz w:val="22"/>
                <w:szCs w:val="22"/>
                <w:highlight w:val="yellow"/>
              </w:rPr>
            </w:pPr>
            <w:r w:rsidRPr="00EA25DE">
              <w:rPr>
                <w:rFonts w:asciiTheme="minorHAnsi" w:hAnsiTheme="minorHAnsi" w:cstheme="minorHAnsi"/>
                <w:b/>
                <w:bCs/>
                <w:sz w:val="22"/>
                <w:szCs w:val="22"/>
              </w:rPr>
              <w:t xml:space="preserve"> log </w:t>
            </w:r>
            <w:proofErr w:type="spellStart"/>
            <w:r w:rsidRPr="00EA25DE">
              <w:rPr>
                <w:rFonts w:asciiTheme="minorHAnsi" w:hAnsiTheme="minorHAnsi" w:cstheme="minorHAnsi"/>
                <w:b/>
                <w:bCs/>
                <w:sz w:val="22"/>
                <w:szCs w:val="22"/>
              </w:rPr>
              <w:t>K</w:t>
            </w:r>
            <w:r w:rsidRPr="00EA25DE">
              <w:rPr>
                <w:rFonts w:asciiTheme="minorHAnsi" w:hAnsiTheme="minorHAnsi" w:cstheme="minorHAnsi"/>
                <w:b/>
                <w:bCs/>
                <w:sz w:val="22"/>
                <w:szCs w:val="22"/>
                <w:vertAlign w:val="subscript"/>
              </w:rPr>
              <w:t>ow</w:t>
            </w:r>
            <w:proofErr w:type="spellEnd"/>
            <w:r w:rsidRPr="00EA25DE">
              <w:rPr>
                <w:rFonts w:asciiTheme="minorHAnsi" w:hAnsiTheme="minorHAnsi" w:cstheme="minorHAnsi"/>
                <w:b/>
                <w:bCs/>
                <w:sz w:val="22"/>
                <w:szCs w:val="22"/>
              </w:rPr>
              <w:t xml:space="preserve"> </w:t>
            </w:r>
            <w:r w:rsidRPr="00EA25DE">
              <w:rPr>
                <w:rStyle w:val="FootnoteReference"/>
                <w:rFonts w:asciiTheme="minorHAnsi" w:hAnsiTheme="minorHAnsi" w:cstheme="minorHAnsi"/>
                <w:b/>
                <w:bCs/>
                <w:sz w:val="22"/>
                <w:szCs w:val="22"/>
              </w:rPr>
              <w:footnoteReference w:id="4"/>
            </w:r>
            <w:r w:rsidRPr="00EA25DE">
              <w:rPr>
                <w:rFonts w:asciiTheme="minorHAnsi" w:hAnsiTheme="minorHAnsi" w:cstheme="minorHAnsi"/>
                <w:b/>
                <w:bCs/>
                <w:sz w:val="22"/>
                <w:szCs w:val="22"/>
              </w:rPr>
              <w:t xml:space="preserve"> vērtība</w:t>
            </w:r>
          </w:p>
        </w:tc>
      </w:tr>
      <w:tr w:rsidR="00EA25DE" w14:paraId="41590C04" w14:textId="77777777" w:rsidTr="005613CA">
        <w:trPr>
          <w:trHeight w:val="429"/>
          <w:jc w:val="center"/>
        </w:trPr>
        <w:tc>
          <w:tcPr>
            <w:tcW w:w="1588" w:type="dxa"/>
            <w:vAlign w:val="center"/>
          </w:tcPr>
          <w:p w14:paraId="38C0FDBD" w14:textId="77777777" w:rsidR="00EA25DE" w:rsidRPr="00EA25DE" w:rsidRDefault="00EA25DE" w:rsidP="00B31927">
            <w:pPr>
              <w:jc w:val="center"/>
              <w:rPr>
                <w:rFonts w:cstheme="minorHAnsi"/>
                <w:b/>
              </w:rPr>
            </w:pPr>
          </w:p>
        </w:tc>
        <w:tc>
          <w:tcPr>
            <w:tcW w:w="1639" w:type="dxa"/>
            <w:vAlign w:val="center"/>
          </w:tcPr>
          <w:p w14:paraId="5ED2FC52" w14:textId="77777777" w:rsidR="00EA25DE" w:rsidRPr="00EA25DE" w:rsidRDefault="00EA25DE" w:rsidP="00B31927">
            <w:pPr>
              <w:jc w:val="center"/>
              <w:rPr>
                <w:rFonts w:cstheme="minorHAnsi"/>
                <w:b/>
              </w:rPr>
            </w:pPr>
          </w:p>
        </w:tc>
        <w:tc>
          <w:tcPr>
            <w:tcW w:w="1639" w:type="dxa"/>
            <w:vAlign w:val="center"/>
          </w:tcPr>
          <w:p w14:paraId="5F26CCA0" w14:textId="77777777" w:rsidR="00EA25DE" w:rsidRPr="00EA25DE" w:rsidRDefault="00EA25DE" w:rsidP="00B31927">
            <w:pPr>
              <w:jc w:val="center"/>
              <w:rPr>
                <w:rFonts w:cstheme="minorHAnsi"/>
                <w:b/>
              </w:rPr>
            </w:pPr>
          </w:p>
        </w:tc>
        <w:tc>
          <w:tcPr>
            <w:tcW w:w="1524" w:type="dxa"/>
            <w:vAlign w:val="center"/>
          </w:tcPr>
          <w:p w14:paraId="6E84F31C" w14:textId="77777777" w:rsidR="00EA25DE" w:rsidRPr="00EA25DE" w:rsidRDefault="00EA25DE" w:rsidP="00B31927">
            <w:pPr>
              <w:jc w:val="center"/>
              <w:rPr>
                <w:rFonts w:cstheme="minorHAnsi"/>
                <w:b/>
                <w:highlight w:val="yellow"/>
              </w:rPr>
            </w:pPr>
          </w:p>
        </w:tc>
        <w:tc>
          <w:tcPr>
            <w:tcW w:w="1447" w:type="dxa"/>
            <w:vAlign w:val="center"/>
          </w:tcPr>
          <w:p w14:paraId="7D6F62F8" w14:textId="77777777" w:rsidR="00EA25DE" w:rsidRPr="00EA25DE" w:rsidRDefault="00EA25DE" w:rsidP="00B31927">
            <w:pPr>
              <w:jc w:val="center"/>
              <w:rPr>
                <w:rFonts w:cstheme="minorHAnsi"/>
                <w:b/>
                <w:highlight w:val="yellow"/>
              </w:rPr>
            </w:pPr>
          </w:p>
        </w:tc>
        <w:tc>
          <w:tcPr>
            <w:tcW w:w="1224" w:type="dxa"/>
            <w:vAlign w:val="center"/>
          </w:tcPr>
          <w:p w14:paraId="3534B037" w14:textId="77777777" w:rsidR="00EA25DE" w:rsidRPr="00EA25DE" w:rsidRDefault="00EA25DE" w:rsidP="00B31927">
            <w:pPr>
              <w:pStyle w:val="Default"/>
              <w:jc w:val="center"/>
              <w:rPr>
                <w:rFonts w:asciiTheme="minorHAnsi" w:hAnsiTheme="minorHAnsi" w:cstheme="minorHAnsi"/>
                <w:b/>
                <w:bCs/>
                <w:sz w:val="22"/>
                <w:szCs w:val="22"/>
              </w:rPr>
            </w:pPr>
          </w:p>
        </w:tc>
      </w:tr>
      <w:tr w:rsidR="005613CA" w14:paraId="2F8093AC" w14:textId="77777777" w:rsidTr="005613CA">
        <w:trPr>
          <w:trHeight w:val="422"/>
          <w:jc w:val="center"/>
        </w:trPr>
        <w:tc>
          <w:tcPr>
            <w:tcW w:w="1588" w:type="dxa"/>
            <w:vAlign w:val="center"/>
          </w:tcPr>
          <w:p w14:paraId="20E0DE70" w14:textId="77777777" w:rsidR="005613CA" w:rsidRPr="00EA25DE" w:rsidRDefault="005613CA" w:rsidP="00B31927">
            <w:pPr>
              <w:jc w:val="center"/>
              <w:rPr>
                <w:rFonts w:cstheme="minorHAnsi"/>
                <w:b/>
              </w:rPr>
            </w:pPr>
          </w:p>
        </w:tc>
        <w:tc>
          <w:tcPr>
            <w:tcW w:w="1639" w:type="dxa"/>
            <w:vAlign w:val="center"/>
          </w:tcPr>
          <w:p w14:paraId="6DC22742" w14:textId="77777777" w:rsidR="005613CA" w:rsidRPr="00EA25DE" w:rsidRDefault="005613CA" w:rsidP="00B31927">
            <w:pPr>
              <w:jc w:val="center"/>
              <w:rPr>
                <w:rFonts w:cstheme="minorHAnsi"/>
                <w:b/>
              </w:rPr>
            </w:pPr>
          </w:p>
        </w:tc>
        <w:tc>
          <w:tcPr>
            <w:tcW w:w="1639" w:type="dxa"/>
            <w:vAlign w:val="center"/>
          </w:tcPr>
          <w:p w14:paraId="4C68EE23" w14:textId="77777777" w:rsidR="005613CA" w:rsidRPr="00EA25DE" w:rsidRDefault="005613CA" w:rsidP="00B31927">
            <w:pPr>
              <w:jc w:val="center"/>
              <w:rPr>
                <w:rFonts w:cstheme="minorHAnsi"/>
                <w:b/>
              </w:rPr>
            </w:pPr>
          </w:p>
        </w:tc>
        <w:tc>
          <w:tcPr>
            <w:tcW w:w="1524" w:type="dxa"/>
            <w:vAlign w:val="center"/>
          </w:tcPr>
          <w:p w14:paraId="70848290" w14:textId="77777777" w:rsidR="005613CA" w:rsidRPr="00EA25DE" w:rsidRDefault="005613CA" w:rsidP="00B31927">
            <w:pPr>
              <w:jc w:val="center"/>
              <w:rPr>
                <w:rFonts w:cstheme="minorHAnsi"/>
                <w:b/>
                <w:highlight w:val="yellow"/>
              </w:rPr>
            </w:pPr>
          </w:p>
        </w:tc>
        <w:tc>
          <w:tcPr>
            <w:tcW w:w="1447" w:type="dxa"/>
            <w:vAlign w:val="center"/>
          </w:tcPr>
          <w:p w14:paraId="2691C3F4" w14:textId="77777777" w:rsidR="005613CA" w:rsidRPr="00EA25DE" w:rsidRDefault="005613CA" w:rsidP="00B31927">
            <w:pPr>
              <w:jc w:val="center"/>
              <w:rPr>
                <w:rFonts w:cstheme="minorHAnsi"/>
                <w:b/>
                <w:highlight w:val="yellow"/>
              </w:rPr>
            </w:pPr>
          </w:p>
        </w:tc>
        <w:tc>
          <w:tcPr>
            <w:tcW w:w="1224" w:type="dxa"/>
            <w:vAlign w:val="center"/>
          </w:tcPr>
          <w:p w14:paraId="41172203" w14:textId="77777777" w:rsidR="005613CA" w:rsidRPr="00EA25DE" w:rsidRDefault="005613CA" w:rsidP="00B31927">
            <w:pPr>
              <w:pStyle w:val="Default"/>
              <w:jc w:val="center"/>
              <w:rPr>
                <w:rFonts w:asciiTheme="minorHAnsi" w:hAnsiTheme="minorHAnsi" w:cstheme="minorHAnsi"/>
                <w:b/>
                <w:bCs/>
                <w:sz w:val="22"/>
                <w:szCs w:val="22"/>
              </w:rPr>
            </w:pPr>
          </w:p>
        </w:tc>
      </w:tr>
      <w:tr w:rsidR="005613CA" w14:paraId="514874D7" w14:textId="77777777" w:rsidTr="005613CA">
        <w:trPr>
          <w:trHeight w:val="422"/>
          <w:jc w:val="center"/>
        </w:trPr>
        <w:tc>
          <w:tcPr>
            <w:tcW w:w="1588" w:type="dxa"/>
            <w:vAlign w:val="center"/>
          </w:tcPr>
          <w:p w14:paraId="2F420F8F" w14:textId="77777777" w:rsidR="005613CA" w:rsidRPr="00EA25DE" w:rsidRDefault="005613CA" w:rsidP="00B31927">
            <w:pPr>
              <w:jc w:val="center"/>
              <w:rPr>
                <w:rFonts w:cstheme="minorHAnsi"/>
                <w:b/>
              </w:rPr>
            </w:pPr>
          </w:p>
        </w:tc>
        <w:tc>
          <w:tcPr>
            <w:tcW w:w="1639" w:type="dxa"/>
            <w:vAlign w:val="center"/>
          </w:tcPr>
          <w:p w14:paraId="145BA882" w14:textId="77777777" w:rsidR="005613CA" w:rsidRPr="00EA25DE" w:rsidRDefault="005613CA" w:rsidP="00B31927">
            <w:pPr>
              <w:jc w:val="center"/>
              <w:rPr>
                <w:rFonts w:cstheme="minorHAnsi"/>
                <w:b/>
              </w:rPr>
            </w:pPr>
          </w:p>
        </w:tc>
        <w:tc>
          <w:tcPr>
            <w:tcW w:w="1639" w:type="dxa"/>
            <w:vAlign w:val="center"/>
          </w:tcPr>
          <w:p w14:paraId="1B5C489D" w14:textId="77777777" w:rsidR="005613CA" w:rsidRPr="00EA25DE" w:rsidRDefault="005613CA" w:rsidP="00B31927">
            <w:pPr>
              <w:jc w:val="center"/>
              <w:rPr>
                <w:rFonts w:cstheme="minorHAnsi"/>
                <w:b/>
              </w:rPr>
            </w:pPr>
          </w:p>
        </w:tc>
        <w:tc>
          <w:tcPr>
            <w:tcW w:w="1524" w:type="dxa"/>
            <w:vAlign w:val="center"/>
          </w:tcPr>
          <w:p w14:paraId="3E5A6A27" w14:textId="77777777" w:rsidR="005613CA" w:rsidRPr="00EA25DE" w:rsidRDefault="005613CA" w:rsidP="00B31927">
            <w:pPr>
              <w:jc w:val="center"/>
              <w:rPr>
                <w:rFonts w:cstheme="minorHAnsi"/>
                <w:b/>
                <w:highlight w:val="yellow"/>
              </w:rPr>
            </w:pPr>
          </w:p>
        </w:tc>
        <w:tc>
          <w:tcPr>
            <w:tcW w:w="1447" w:type="dxa"/>
            <w:vAlign w:val="center"/>
          </w:tcPr>
          <w:p w14:paraId="2DA74012" w14:textId="77777777" w:rsidR="005613CA" w:rsidRPr="00EA25DE" w:rsidRDefault="005613CA" w:rsidP="00B31927">
            <w:pPr>
              <w:jc w:val="center"/>
              <w:rPr>
                <w:rFonts w:cstheme="minorHAnsi"/>
                <w:b/>
                <w:highlight w:val="yellow"/>
              </w:rPr>
            </w:pPr>
          </w:p>
        </w:tc>
        <w:tc>
          <w:tcPr>
            <w:tcW w:w="1224" w:type="dxa"/>
            <w:vAlign w:val="center"/>
          </w:tcPr>
          <w:p w14:paraId="0451CD95" w14:textId="77777777" w:rsidR="005613CA" w:rsidRPr="00EA25DE" w:rsidRDefault="005613CA" w:rsidP="00B31927">
            <w:pPr>
              <w:pStyle w:val="Default"/>
              <w:jc w:val="center"/>
              <w:rPr>
                <w:rFonts w:asciiTheme="minorHAnsi" w:hAnsiTheme="minorHAnsi" w:cstheme="minorHAnsi"/>
                <w:b/>
                <w:bCs/>
                <w:sz w:val="22"/>
                <w:szCs w:val="22"/>
              </w:rPr>
            </w:pPr>
          </w:p>
        </w:tc>
      </w:tr>
      <w:tr w:rsidR="005613CA" w14:paraId="68C382DA" w14:textId="77777777" w:rsidTr="005613CA">
        <w:trPr>
          <w:trHeight w:val="422"/>
          <w:jc w:val="center"/>
        </w:trPr>
        <w:tc>
          <w:tcPr>
            <w:tcW w:w="1588" w:type="dxa"/>
            <w:vAlign w:val="center"/>
          </w:tcPr>
          <w:p w14:paraId="7C758DA7" w14:textId="77777777" w:rsidR="005613CA" w:rsidRPr="00EA25DE" w:rsidRDefault="005613CA" w:rsidP="00B31927">
            <w:pPr>
              <w:jc w:val="center"/>
              <w:rPr>
                <w:rFonts w:cstheme="minorHAnsi"/>
                <w:b/>
              </w:rPr>
            </w:pPr>
          </w:p>
        </w:tc>
        <w:tc>
          <w:tcPr>
            <w:tcW w:w="1639" w:type="dxa"/>
            <w:vAlign w:val="center"/>
          </w:tcPr>
          <w:p w14:paraId="44C84BDC" w14:textId="77777777" w:rsidR="005613CA" w:rsidRPr="00EA25DE" w:rsidRDefault="005613CA" w:rsidP="00B31927">
            <w:pPr>
              <w:jc w:val="center"/>
              <w:rPr>
                <w:rFonts w:cstheme="minorHAnsi"/>
                <w:b/>
              </w:rPr>
            </w:pPr>
          </w:p>
        </w:tc>
        <w:tc>
          <w:tcPr>
            <w:tcW w:w="1639" w:type="dxa"/>
            <w:vAlign w:val="center"/>
          </w:tcPr>
          <w:p w14:paraId="53130B11" w14:textId="77777777" w:rsidR="005613CA" w:rsidRPr="00EA25DE" w:rsidRDefault="005613CA" w:rsidP="00B31927">
            <w:pPr>
              <w:jc w:val="center"/>
              <w:rPr>
                <w:rFonts w:cstheme="minorHAnsi"/>
                <w:b/>
              </w:rPr>
            </w:pPr>
          </w:p>
        </w:tc>
        <w:tc>
          <w:tcPr>
            <w:tcW w:w="1524" w:type="dxa"/>
            <w:vAlign w:val="center"/>
          </w:tcPr>
          <w:p w14:paraId="1C9C6458" w14:textId="77777777" w:rsidR="005613CA" w:rsidRPr="00EA25DE" w:rsidRDefault="005613CA" w:rsidP="00B31927">
            <w:pPr>
              <w:jc w:val="center"/>
              <w:rPr>
                <w:rFonts w:cstheme="minorHAnsi"/>
                <w:b/>
                <w:highlight w:val="yellow"/>
              </w:rPr>
            </w:pPr>
          </w:p>
        </w:tc>
        <w:tc>
          <w:tcPr>
            <w:tcW w:w="1447" w:type="dxa"/>
            <w:vAlign w:val="center"/>
          </w:tcPr>
          <w:p w14:paraId="36C23D4A" w14:textId="77777777" w:rsidR="005613CA" w:rsidRPr="00EA25DE" w:rsidRDefault="005613CA" w:rsidP="00B31927">
            <w:pPr>
              <w:jc w:val="center"/>
              <w:rPr>
                <w:rFonts w:cstheme="minorHAnsi"/>
                <w:b/>
                <w:highlight w:val="yellow"/>
              </w:rPr>
            </w:pPr>
          </w:p>
        </w:tc>
        <w:tc>
          <w:tcPr>
            <w:tcW w:w="1224" w:type="dxa"/>
            <w:vAlign w:val="center"/>
          </w:tcPr>
          <w:p w14:paraId="54B617FF" w14:textId="77777777" w:rsidR="005613CA" w:rsidRPr="00EA25DE" w:rsidRDefault="005613CA" w:rsidP="00B31927">
            <w:pPr>
              <w:pStyle w:val="Default"/>
              <w:jc w:val="center"/>
              <w:rPr>
                <w:rFonts w:asciiTheme="minorHAnsi" w:hAnsiTheme="minorHAnsi" w:cstheme="minorHAnsi"/>
                <w:b/>
                <w:bCs/>
                <w:sz w:val="22"/>
                <w:szCs w:val="22"/>
              </w:rPr>
            </w:pPr>
          </w:p>
        </w:tc>
      </w:tr>
      <w:tr w:rsidR="005613CA" w14:paraId="3C406F79" w14:textId="77777777" w:rsidTr="005613CA">
        <w:trPr>
          <w:trHeight w:val="422"/>
          <w:jc w:val="center"/>
        </w:trPr>
        <w:tc>
          <w:tcPr>
            <w:tcW w:w="1588" w:type="dxa"/>
            <w:vAlign w:val="center"/>
          </w:tcPr>
          <w:p w14:paraId="0243242B" w14:textId="030B7CFC" w:rsidR="005613CA" w:rsidRPr="00EA25DE" w:rsidRDefault="005613CA" w:rsidP="005613CA">
            <w:pPr>
              <w:jc w:val="center"/>
              <w:rPr>
                <w:rFonts w:cstheme="minorHAnsi"/>
                <w:b/>
              </w:rPr>
            </w:pPr>
            <w:r w:rsidRPr="00EA25DE">
              <w:rPr>
                <w:rFonts w:cstheme="minorHAnsi"/>
                <w:b/>
              </w:rPr>
              <w:t>Bioloģiskās vielas nosaukums</w:t>
            </w:r>
          </w:p>
        </w:tc>
        <w:tc>
          <w:tcPr>
            <w:tcW w:w="1639" w:type="dxa"/>
            <w:vAlign w:val="center"/>
          </w:tcPr>
          <w:p w14:paraId="64CF30DA" w14:textId="6AC68BB6" w:rsidR="005613CA" w:rsidRPr="00EA25DE" w:rsidRDefault="005613CA" w:rsidP="005613CA">
            <w:pPr>
              <w:jc w:val="center"/>
              <w:rPr>
                <w:rFonts w:cstheme="minorHAnsi"/>
                <w:b/>
              </w:rPr>
            </w:pPr>
            <w:r w:rsidRPr="00EA25DE">
              <w:rPr>
                <w:rFonts w:cstheme="minorHAnsi"/>
                <w:b/>
              </w:rPr>
              <w:t>Aerobā bioloģiskā noārdīšanās</w:t>
            </w:r>
          </w:p>
        </w:tc>
        <w:tc>
          <w:tcPr>
            <w:tcW w:w="1639" w:type="dxa"/>
            <w:vAlign w:val="center"/>
          </w:tcPr>
          <w:p w14:paraId="7B9213FB" w14:textId="5DEABFDA" w:rsidR="005613CA" w:rsidRPr="00EA25DE" w:rsidRDefault="005613CA" w:rsidP="005613CA">
            <w:pPr>
              <w:jc w:val="center"/>
              <w:rPr>
                <w:rFonts w:cstheme="minorHAnsi"/>
                <w:b/>
              </w:rPr>
            </w:pPr>
            <w:r w:rsidRPr="00EA25DE">
              <w:rPr>
                <w:rFonts w:cstheme="minorHAnsi"/>
                <w:b/>
              </w:rPr>
              <w:t>Anaerobā bioloģiskā noārdīšanās</w:t>
            </w:r>
          </w:p>
        </w:tc>
        <w:tc>
          <w:tcPr>
            <w:tcW w:w="1524" w:type="dxa"/>
            <w:vAlign w:val="center"/>
          </w:tcPr>
          <w:p w14:paraId="2E156D89" w14:textId="11CEECFC" w:rsidR="005613CA" w:rsidRPr="00EA25DE" w:rsidRDefault="005613CA" w:rsidP="005613CA">
            <w:pPr>
              <w:jc w:val="center"/>
              <w:rPr>
                <w:rFonts w:cstheme="minorHAnsi"/>
                <w:b/>
                <w:highlight w:val="yellow"/>
              </w:rPr>
            </w:pPr>
            <w:r w:rsidRPr="007F73D1">
              <w:rPr>
                <w:rFonts w:cstheme="minorHAnsi"/>
                <w:b/>
              </w:rPr>
              <w:t>Adsorbcija (A)* %</w:t>
            </w:r>
          </w:p>
        </w:tc>
        <w:tc>
          <w:tcPr>
            <w:tcW w:w="1447" w:type="dxa"/>
            <w:vAlign w:val="center"/>
          </w:tcPr>
          <w:p w14:paraId="0717E33C" w14:textId="4A662A68" w:rsidR="005613CA" w:rsidRPr="00EA25DE" w:rsidRDefault="005613CA" w:rsidP="005613CA">
            <w:pPr>
              <w:jc w:val="center"/>
              <w:rPr>
                <w:rFonts w:cstheme="minorHAnsi"/>
                <w:b/>
                <w:highlight w:val="yellow"/>
              </w:rPr>
            </w:pPr>
            <w:proofErr w:type="spellStart"/>
            <w:r w:rsidRPr="007F73D1">
              <w:rPr>
                <w:rFonts w:cstheme="minorHAnsi"/>
                <w:b/>
              </w:rPr>
              <w:t>Desorbcija</w:t>
            </w:r>
            <w:proofErr w:type="spellEnd"/>
            <w:r w:rsidRPr="007F73D1">
              <w:rPr>
                <w:rFonts w:cstheme="minorHAnsi"/>
                <w:b/>
              </w:rPr>
              <w:t xml:space="preserve"> (D)* %</w:t>
            </w:r>
          </w:p>
        </w:tc>
        <w:tc>
          <w:tcPr>
            <w:tcW w:w="1224" w:type="dxa"/>
            <w:vAlign w:val="center"/>
          </w:tcPr>
          <w:p w14:paraId="23B0668B" w14:textId="77777777" w:rsidR="005613CA" w:rsidRPr="00EA25DE" w:rsidRDefault="005613CA" w:rsidP="005613CA">
            <w:pPr>
              <w:pStyle w:val="Default"/>
              <w:jc w:val="center"/>
              <w:rPr>
                <w:rFonts w:asciiTheme="minorHAnsi" w:hAnsiTheme="minorHAnsi" w:cstheme="minorHAnsi"/>
                <w:b/>
                <w:bCs/>
                <w:sz w:val="22"/>
                <w:szCs w:val="22"/>
              </w:rPr>
            </w:pPr>
            <w:r w:rsidRPr="00EA25DE">
              <w:rPr>
                <w:rFonts w:asciiTheme="minorHAnsi" w:hAnsiTheme="minorHAnsi" w:cstheme="minorHAnsi"/>
                <w:b/>
                <w:bCs/>
                <w:sz w:val="22"/>
                <w:szCs w:val="22"/>
              </w:rPr>
              <w:t>BCF vai</w:t>
            </w:r>
          </w:p>
          <w:p w14:paraId="3A752CB2" w14:textId="415A9F57" w:rsidR="005613CA" w:rsidRPr="00EA25DE" w:rsidRDefault="005613CA" w:rsidP="005613CA">
            <w:pPr>
              <w:pStyle w:val="Default"/>
              <w:jc w:val="center"/>
              <w:rPr>
                <w:rFonts w:asciiTheme="minorHAnsi" w:hAnsiTheme="minorHAnsi" w:cstheme="minorHAnsi"/>
                <w:b/>
                <w:bCs/>
                <w:sz w:val="22"/>
                <w:szCs w:val="22"/>
              </w:rPr>
            </w:pPr>
            <w:r w:rsidRPr="00EA25DE">
              <w:rPr>
                <w:rFonts w:asciiTheme="minorHAnsi" w:hAnsiTheme="minorHAnsi" w:cstheme="minorHAnsi"/>
                <w:b/>
                <w:bCs/>
                <w:sz w:val="22"/>
                <w:szCs w:val="22"/>
              </w:rPr>
              <w:t xml:space="preserve"> log </w:t>
            </w:r>
            <w:proofErr w:type="spellStart"/>
            <w:r w:rsidRPr="00EA25DE">
              <w:rPr>
                <w:rFonts w:asciiTheme="minorHAnsi" w:hAnsiTheme="minorHAnsi" w:cstheme="minorHAnsi"/>
                <w:b/>
                <w:bCs/>
                <w:sz w:val="22"/>
                <w:szCs w:val="22"/>
              </w:rPr>
              <w:t>K</w:t>
            </w:r>
            <w:r w:rsidRPr="00EA25DE">
              <w:rPr>
                <w:rFonts w:asciiTheme="minorHAnsi" w:hAnsiTheme="minorHAnsi" w:cstheme="minorHAnsi"/>
                <w:b/>
                <w:bCs/>
                <w:sz w:val="22"/>
                <w:szCs w:val="22"/>
                <w:vertAlign w:val="subscript"/>
              </w:rPr>
              <w:t>ow</w:t>
            </w:r>
            <w:proofErr w:type="spellEnd"/>
            <w:r w:rsidRPr="00EA25DE">
              <w:rPr>
                <w:rFonts w:asciiTheme="minorHAnsi" w:hAnsiTheme="minorHAnsi" w:cstheme="minorHAnsi"/>
                <w:b/>
                <w:bCs/>
                <w:sz w:val="22"/>
                <w:szCs w:val="22"/>
              </w:rPr>
              <w:t xml:space="preserve"> </w:t>
            </w:r>
            <w:r w:rsidRPr="00EA25DE">
              <w:rPr>
                <w:rStyle w:val="FootnoteReference"/>
                <w:rFonts w:asciiTheme="minorHAnsi" w:hAnsiTheme="minorHAnsi" w:cstheme="minorHAnsi"/>
                <w:b/>
                <w:bCs/>
                <w:sz w:val="22"/>
                <w:szCs w:val="22"/>
              </w:rPr>
              <w:footnoteReference w:id="5"/>
            </w:r>
            <w:r w:rsidRPr="00EA25DE">
              <w:rPr>
                <w:rFonts w:asciiTheme="minorHAnsi" w:hAnsiTheme="minorHAnsi" w:cstheme="minorHAnsi"/>
                <w:b/>
                <w:bCs/>
                <w:sz w:val="22"/>
                <w:szCs w:val="22"/>
              </w:rPr>
              <w:t xml:space="preserve"> vērtība</w:t>
            </w:r>
          </w:p>
        </w:tc>
      </w:tr>
      <w:tr w:rsidR="007A402A" w14:paraId="453351E7" w14:textId="77777777" w:rsidTr="005613CA">
        <w:trPr>
          <w:trHeight w:val="422"/>
          <w:jc w:val="center"/>
        </w:trPr>
        <w:tc>
          <w:tcPr>
            <w:tcW w:w="1588" w:type="dxa"/>
            <w:vAlign w:val="center"/>
          </w:tcPr>
          <w:p w14:paraId="5EEB6E90" w14:textId="77777777" w:rsidR="007A402A" w:rsidRPr="00EA25DE" w:rsidRDefault="007A402A" w:rsidP="005613CA">
            <w:pPr>
              <w:jc w:val="center"/>
              <w:rPr>
                <w:rFonts w:cstheme="minorHAnsi"/>
                <w:b/>
              </w:rPr>
            </w:pPr>
          </w:p>
        </w:tc>
        <w:tc>
          <w:tcPr>
            <w:tcW w:w="1639" w:type="dxa"/>
            <w:vAlign w:val="center"/>
          </w:tcPr>
          <w:p w14:paraId="08FD6EA5" w14:textId="77777777" w:rsidR="007A402A" w:rsidRPr="00EA25DE" w:rsidRDefault="007A402A" w:rsidP="005613CA">
            <w:pPr>
              <w:jc w:val="center"/>
              <w:rPr>
                <w:rFonts w:cstheme="minorHAnsi"/>
                <w:b/>
              </w:rPr>
            </w:pPr>
          </w:p>
        </w:tc>
        <w:tc>
          <w:tcPr>
            <w:tcW w:w="1639" w:type="dxa"/>
            <w:vAlign w:val="center"/>
          </w:tcPr>
          <w:p w14:paraId="7D8A6BBB" w14:textId="77777777" w:rsidR="007A402A" w:rsidRPr="00EA25DE" w:rsidRDefault="007A402A" w:rsidP="005613CA">
            <w:pPr>
              <w:jc w:val="center"/>
              <w:rPr>
                <w:rFonts w:cstheme="minorHAnsi"/>
                <w:b/>
              </w:rPr>
            </w:pPr>
          </w:p>
        </w:tc>
        <w:tc>
          <w:tcPr>
            <w:tcW w:w="1524" w:type="dxa"/>
            <w:vAlign w:val="center"/>
          </w:tcPr>
          <w:p w14:paraId="4253E330" w14:textId="77777777" w:rsidR="007A402A" w:rsidRPr="007F73D1" w:rsidRDefault="007A402A" w:rsidP="005613CA">
            <w:pPr>
              <w:jc w:val="center"/>
              <w:rPr>
                <w:rFonts w:cstheme="minorHAnsi"/>
                <w:b/>
              </w:rPr>
            </w:pPr>
          </w:p>
        </w:tc>
        <w:tc>
          <w:tcPr>
            <w:tcW w:w="1447" w:type="dxa"/>
            <w:vAlign w:val="center"/>
          </w:tcPr>
          <w:p w14:paraId="273F84D3" w14:textId="77777777" w:rsidR="007A402A" w:rsidRPr="007F73D1" w:rsidRDefault="007A402A" w:rsidP="005613CA">
            <w:pPr>
              <w:jc w:val="center"/>
              <w:rPr>
                <w:rFonts w:cstheme="minorHAnsi"/>
                <w:b/>
              </w:rPr>
            </w:pPr>
          </w:p>
        </w:tc>
        <w:tc>
          <w:tcPr>
            <w:tcW w:w="1224" w:type="dxa"/>
            <w:vAlign w:val="center"/>
          </w:tcPr>
          <w:p w14:paraId="4AD76B11" w14:textId="77777777" w:rsidR="007A402A" w:rsidRPr="00EA25DE" w:rsidRDefault="007A402A" w:rsidP="005613CA">
            <w:pPr>
              <w:pStyle w:val="Default"/>
              <w:jc w:val="center"/>
              <w:rPr>
                <w:rFonts w:asciiTheme="minorHAnsi" w:hAnsiTheme="minorHAnsi" w:cstheme="minorHAnsi"/>
                <w:b/>
                <w:bCs/>
                <w:sz w:val="22"/>
                <w:szCs w:val="22"/>
              </w:rPr>
            </w:pPr>
          </w:p>
        </w:tc>
      </w:tr>
      <w:tr w:rsidR="007A402A" w14:paraId="639E610B" w14:textId="77777777" w:rsidTr="005613CA">
        <w:trPr>
          <w:trHeight w:val="422"/>
          <w:jc w:val="center"/>
        </w:trPr>
        <w:tc>
          <w:tcPr>
            <w:tcW w:w="1588" w:type="dxa"/>
            <w:vAlign w:val="center"/>
          </w:tcPr>
          <w:p w14:paraId="729ECE95" w14:textId="77777777" w:rsidR="007A402A" w:rsidRPr="00EA25DE" w:rsidRDefault="007A402A" w:rsidP="005613CA">
            <w:pPr>
              <w:jc w:val="center"/>
              <w:rPr>
                <w:rFonts w:cstheme="minorHAnsi"/>
                <w:b/>
              </w:rPr>
            </w:pPr>
          </w:p>
        </w:tc>
        <w:tc>
          <w:tcPr>
            <w:tcW w:w="1639" w:type="dxa"/>
            <w:vAlign w:val="center"/>
          </w:tcPr>
          <w:p w14:paraId="516813A1" w14:textId="77777777" w:rsidR="007A402A" w:rsidRPr="00EA25DE" w:rsidRDefault="007A402A" w:rsidP="005613CA">
            <w:pPr>
              <w:jc w:val="center"/>
              <w:rPr>
                <w:rFonts w:cstheme="minorHAnsi"/>
                <w:b/>
              </w:rPr>
            </w:pPr>
          </w:p>
        </w:tc>
        <w:tc>
          <w:tcPr>
            <w:tcW w:w="1639" w:type="dxa"/>
            <w:vAlign w:val="center"/>
          </w:tcPr>
          <w:p w14:paraId="20C5D7BD" w14:textId="77777777" w:rsidR="007A402A" w:rsidRPr="00EA25DE" w:rsidRDefault="007A402A" w:rsidP="005613CA">
            <w:pPr>
              <w:jc w:val="center"/>
              <w:rPr>
                <w:rFonts w:cstheme="minorHAnsi"/>
                <w:b/>
              </w:rPr>
            </w:pPr>
          </w:p>
        </w:tc>
        <w:tc>
          <w:tcPr>
            <w:tcW w:w="1524" w:type="dxa"/>
            <w:vAlign w:val="center"/>
          </w:tcPr>
          <w:p w14:paraId="60F235BD" w14:textId="77777777" w:rsidR="007A402A" w:rsidRPr="007F73D1" w:rsidRDefault="007A402A" w:rsidP="005613CA">
            <w:pPr>
              <w:jc w:val="center"/>
              <w:rPr>
                <w:rFonts w:cstheme="minorHAnsi"/>
                <w:b/>
              </w:rPr>
            </w:pPr>
          </w:p>
        </w:tc>
        <w:tc>
          <w:tcPr>
            <w:tcW w:w="1447" w:type="dxa"/>
            <w:vAlign w:val="center"/>
          </w:tcPr>
          <w:p w14:paraId="470489D2" w14:textId="77777777" w:rsidR="007A402A" w:rsidRPr="007F73D1" w:rsidRDefault="007A402A" w:rsidP="005613CA">
            <w:pPr>
              <w:jc w:val="center"/>
              <w:rPr>
                <w:rFonts w:cstheme="minorHAnsi"/>
                <w:b/>
              </w:rPr>
            </w:pPr>
          </w:p>
        </w:tc>
        <w:tc>
          <w:tcPr>
            <w:tcW w:w="1224" w:type="dxa"/>
            <w:vAlign w:val="center"/>
          </w:tcPr>
          <w:p w14:paraId="1428284A" w14:textId="77777777" w:rsidR="007A402A" w:rsidRPr="00EA25DE" w:rsidRDefault="007A402A" w:rsidP="005613CA">
            <w:pPr>
              <w:pStyle w:val="Default"/>
              <w:jc w:val="center"/>
              <w:rPr>
                <w:rFonts w:asciiTheme="minorHAnsi" w:hAnsiTheme="minorHAnsi" w:cstheme="minorHAnsi"/>
                <w:b/>
                <w:bCs/>
                <w:sz w:val="22"/>
                <w:szCs w:val="22"/>
              </w:rPr>
            </w:pPr>
          </w:p>
        </w:tc>
      </w:tr>
      <w:tr w:rsidR="007A402A" w14:paraId="774854F1" w14:textId="77777777" w:rsidTr="005613CA">
        <w:trPr>
          <w:trHeight w:val="422"/>
          <w:jc w:val="center"/>
        </w:trPr>
        <w:tc>
          <w:tcPr>
            <w:tcW w:w="1588" w:type="dxa"/>
            <w:vAlign w:val="center"/>
          </w:tcPr>
          <w:p w14:paraId="4357B7E2" w14:textId="77777777" w:rsidR="007A402A" w:rsidRPr="00EA25DE" w:rsidRDefault="007A402A" w:rsidP="005613CA">
            <w:pPr>
              <w:jc w:val="center"/>
              <w:rPr>
                <w:rFonts w:cstheme="minorHAnsi"/>
                <w:b/>
              </w:rPr>
            </w:pPr>
          </w:p>
        </w:tc>
        <w:tc>
          <w:tcPr>
            <w:tcW w:w="1639" w:type="dxa"/>
            <w:vAlign w:val="center"/>
          </w:tcPr>
          <w:p w14:paraId="173620A9" w14:textId="77777777" w:rsidR="007A402A" w:rsidRPr="00EA25DE" w:rsidRDefault="007A402A" w:rsidP="005613CA">
            <w:pPr>
              <w:jc w:val="center"/>
              <w:rPr>
                <w:rFonts w:cstheme="minorHAnsi"/>
                <w:b/>
              </w:rPr>
            </w:pPr>
          </w:p>
        </w:tc>
        <w:tc>
          <w:tcPr>
            <w:tcW w:w="1639" w:type="dxa"/>
            <w:vAlign w:val="center"/>
          </w:tcPr>
          <w:p w14:paraId="128FB8C8" w14:textId="77777777" w:rsidR="007A402A" w:rsidRPr="00EA25DE" w:rsidRDefault="007A402A" w:rsidP="005613CA">
            <w:pPr>
              <w:jc w:val="center"/>
              <w:rPr>
                <w:rFonts w:cstheme="minorHAnsi"/>
                <w:b/>
              </w:rPr>
            </w:pPr>
          </w:p>
        </w:tc>
        <w:tc>
          <w:tcPr>
            <w:tcW w:w="1524" w:type="dxa"/>
            <w:vAlign w:val="center"/>
          </w:tcPr>
          <w:p w14:paraId="2EB08BC7" w14:textId="77777777" w:rsidR="007A402A" w:rsidRPr="007F73D1" w:rsidRDefault="007A402A" w:rsidP="005613CA">
            <w:pPr>
              <w:jc w:val="center"/>
              <w:rPr>
                <w:rFonts w:cstheme="minorHAnsi"/>
                <w:b/>
              </w:rPr>
            </w:pPr>
          </w:p>
        </w:tc>
        <w:tc>
          <w:tcPr>
            <w:tcW w:w="1447" w:type="dxa"/>
            <w:vAlign w:val="center"/>
          </w:tcPr>
          <w:p w14:paraId="45EF10D5" w14:textId="77777777" w:rsidR="007A402A" w:rsidRPr="007F73D1" w:rsidRDefault="007A402A" w:rsidP="005613CA">
            <w:pPr>
              <w:jc w:val="center"/>
              <w:rPr>
                <w:rFonts w:cstheme="minorHAnsi"/>
                <w:b/>
              </w:rPr>
            </w:pPr>
          </w:p>
        </w:tc>
        <w:tc>
          <w:tcPr>
            <w:tcW w:w="1224" w:type="dxa"/>
            <w:vAlign w:val="center"/>
          </w:tcPr>
          <w:p w14:paraId="7F65966A" w14:textId="77777777" w:rsidR="007A402A" w:rsidRPr="00EA25DE" w:rsidRDefault="007A402A" w:rsidP="005613CA">
            <w:pPr>
              <w:pStyle w:val="Default"/>
              <w:jc w:val="center"/>
              <w:rPr>
                <w:rFonts w:asciiTheme="minorHAnsi" w:hAnsiTheme="minorHAnsi" w:cstheme="minorHAnsi"/>
                <w:b/>
                <w:bCs/>
                <w:sz w:val="22"/>
                <w:szCs w:val="22"/>
              </w:rPr>
            </w:pPr>
          </w:p>
        </w:tc>
      </w:tr>
      <w:tr w:rsidR="007A402A" w14:paraId="044E3F3D" w14:textId="77777777" w:rsidTr="005613CA">
        <w:trPr>
          <w:trHeight w:val="422"/>
          <w:jc w:val="center"/>
        </w:trPr>
        <w:tc>
          <w:tcPr>
            <w:tcW w:w="1588" w:type="dxa"/>
            <w:vAlign w:val="center"/>
          </w:tcPr>
          <w:p w14:paraId="6DF94181" w14:textId="77777777" w:rsidR="007A402A" w:rsidRPr="00EA25DE" w:rsidRDefault="007A402A" w:rsidP="005613CA">
            <w:pPr>
              <w:jc w:val="center"/>
              <w:rPr>
                <w:rFonts w:cstheme="minorHAnsi"/>
                <w:b/>
              </w:rPr>
            </w:pPr>
          </w:p>
        </w:tc>
        <w:tc>
          <w:tcPr>
            <w:tcW w:w="1639" w:type="dxa"/>
            <w:vAlign w:val="center"/>
          </w:tcPr>
          <w:p w14:paraId="0E52F12B" w14:textId="77777777" w:rsidR="007A402A" w:rsidRPr="00EA25DE" w:rsidRDefault="007A402A" w:rsidP="005613CA">
            <w:pPr>
              <w:jc w:val="center"/>
              <w:rPr>
                <w:rFonts w:cstheme="minorHAnsi"/>
                <w:b/>
              </w:rPr>
            </w:pPr>
          </w:p>
        </w:tc>
        <w:tc>
          <w:tcPr>
            <w:tcW w:w="1639" w:type="dxa"/>
            <w:vAlign w:val="center"/>
          </w:tcPr>
          <w:p w14:paraId="1EFAC97A" w14:textId="77777777" w:rsidR="007A402A" w:rsidRPr="00EA25DE" w:rsidRDefault="007A402A" w:rsidP="005613CA">
            <w:pPr>
              <w:jc w:val="center"/>
              <w:rPr>
                <w:rFonts w:cstheme="minorHAnsi"/>
                <w:b/>
              </w:rPr>
            </w:pPr>
          </w:p>
        </w:tc>
        <w:tc>
          <w:tcPr>
            <w:tcW w:w="1524" w:type="dxa"/>
            <w:vAlign w:val="center"/>
          </w:tcPr>
          <w:p w14:paraId="16101268" w14:textId="77777777" w:rsidR="007A402A" w:rsidRPr="007F73D1" w:rsidRDefault="007A402A" w:rsidP="005613CA">
            <w:pPr>
              <w:jc w:val="center"/>
              <w:rPr>
                <w:rFonts w:cstheme="minorHAnsi"/>
                <w:b/>
              </w:rPr>
            </w:pPr>
          </w:p>
        </w:tc>
        <w:tc>
          <w:tcPr>
            <w:tcW w:w="1447" w:type="dxa"/>
            <w:vAlign w:val="center"/>
          </w:tcPr>
          <w:p w14:paraId="019EE565" w14:textId="77777777" w:rsidR="007A402A" w:rsidRPr="007F73D1" w:rsidRDefault="007A402A" w:rsidP="005613CA">
            <w:pPr>
              <w:jc w:val="center"/>
              <w:rPr>
                <w:rFonts w:cstheme="minorHAnsi"/>
                <w:b/>
              </w:rPr>
            </w:pPr>
          </w:p>
        </w:tc>
        <w:tc>
          <w:tcPr>
            <w:tcW w:w="1224" w:type="dxa"/>
            <w:vAlign w:val="center"/>
          </w:tcPr>
          <w:p w14:paraId="47D2FD5A" w14:textId="77777777" w:rsidR="007A402A" w:rsidRPr="00EA25DE" w:rsidRDefault="007A402A" w:rsidP="005613CA">
            <w:pPr>
              <w:pStyle w:val="Default"/>
              <w:jc w:val="center"/>
              <w:rPr>
                <w:rFonts w:asciiTheme="minorHAnsi" w:hAnsiTheme="minorHAnsi" w:cstheme="minorHAnsi"/>
                <w:b/>
                <w:bCs/>
                <w:sz w:val="22"/>
                <w:szCs w:val="22"/>
              </w:rPr>
            </w:pPr>
          </w:p>
        </w:tc>
      </w:tr>
    </w:tbl>
    <w:p w14:paraId="4EF55741" w14:textId="77777777" w:rsidR="005610A0" w:rsidRPr="001B422D" w:rsidRDefault="005610A0" w:rsidP="005610A0">
      <w:pPr>
        <w:jc w:val="both"/>
        <w:rPr>
          <w:b/>
          <w:i/>
          <w:sz w:val="16"/>
          <w:szCs w:val="16"/>
        </w:rPr>
      </w:pPr>
    </w:p>
    <w:p w14:paraId="5BF74B90" w14:textId="1F5FA810" w:rsidR="00B31927" w:rsidRPr="00151FF5" w:rsidRDefault="001B422D" w:rsidP="00B31927">
      <w:pPr>
        <w:jc w:val="both"/>
        <w:rPr>
          <w:rFonts w:cstheme="minorHAnsi"/>
          <w:bCs/>
          <w:i/>
        </w:rPr>
      </w:pPr>
      <w:r w:rsidRPr="00A84859">
        <w:rPr>
          <w:rFonts w:cstheme="minorHAnsi"/>
          <w:b/>
          <w:bCs/>
          <w:sz w:val="40"/>
          <w:szCs w:val="40"/>
        </w:rPr>
        <w:t xml:space="preserve">□ </w:t>
      </w:r>
      <w:r w:rsidR="00B31927" w:rsidRPr="00A84859">
        <w:rPr>
          <w:rFonts w:cstheme="minorHAnsi"/>
          <w:b/>
          <w:bCs/>
          <w:iCs/>
        </w:rPr>
        <w:t>Pievienoju pamatojošos dokumentus</w:t>
      </w:r>
      <w:r w:rsidR="00B31927" w:rsidRPr="00151FF5">
        <w:rPr>
          <w:rFonts w:cstheme="minorHAnsi"/>
          <w:bCs/>
          <w:i/>
        </w:rPr>
        <w:t xml:space="preserve"> (pievieno tikai tad, ja iepriekš tika atzīmēta otrā atbildes versija)</w:t>
      </w:r>
      <w:r w:rsidR="006700E9">
        <w:rPr>
          <w:rFonts w:cstheme="minorHAnsi"/>
          <w:bCs/>
          <w:i/>
        </w:rPr>
        <w:t>.</w:t>
      </w:r>
    </w:p>
    <w:p w14:paraId="0C1E1FA6" w14:textId="77777777" w:rsidR="007F73D1" w:rsidRPr="00FE4B60" w:rsidRDefault="007F73D1" w:rsidP="007F73D1">
      <w:pPr>
        <w:jc w:val="both"/>
        <w:rPr>
          <w:rFonts w:cstheme="minorHAnsi"/>
          <w:bCs/>
          <w:i/>
        </w:rPr>
      </w:pPr>
      <w:bookmarkStart w:id="2" w:name="_Hlk23863178"/>
      <w:r w:rsidRPr="00FE4B60">
        <w:rPr>
          <w:rFonts w:cstheme="minorHAnsi"/>
          <w:bCs/>
          <w:i/>
        </w:rPr>
        <w:t>*</w:t>
      </w:r>
      <w:r w:rsidRPr="00FE4B60">
        <w:rPr>
          <w:bCs/>
          <w:i/>
        </w:rPr>
        <w:t xml:space="preserve"> Absorbcijas/</w:t>
      </w:r>
      <w:proofErr w:type="spellStart"/>
      <w:r w:rsidRPr="00FE4B60">
        <w:rPr>
          <w:bCs/>
          <w:i/>
        </w:rPr>
        <w:t>desorbcijas</w:t>
      </w:r>
      <w:proofErr w:type="spellEnd"/>
      <w:r w:rsidRPr="00FE4B60">
        <w:rPr>
          <w:bCs/>
          <w:i/>
        </w:rPr>
        <w:t xml:space="preserve"> testēšanu veic atbilstoši ESAO 106. vadlīnijām</w:t>
      </w:r>
      <w:r w:rsidRPr="00FE4B60">
        <w:rPr>
          <w:rStyle w:val="FootnoteReference"/>
          <w:bCs/>
          <w:i/>
        </w:rPr>
        <w:footnoteReference w:id="6"/>
      </w:r>
      <w:r w:rsidRPr="00FE4B60">
        <w:rPr>
          <w:bCs/>
          <w:i/>
        </w:rPr>
        <w:t>.</w:t>
      </w:r>
    </w:p>
    <w:bookmarkEnd w:id="2"/>
    <w:p w14:paraId="48A5BE88" w14:textId="77777777" w:rsidR="00151FF5" w:rsidRDefault="00151FF5" w:rsidP="00C26367">
      <w:pPr>
        <w:jc w:val="both"/>
        <w:rPr>
          <w:b/>
          <w:sz w:val="28"/>
          <w:szCs w:val="28"/>
          <w:u w:val="single"/>
        </w:rPr>
      </w:pPr>
    </w:p>
    <w:p w14:paraId="555303F9" w14:textId="77777777" w:rsidR="00675B61" w:rsidRDefault="00675B61">
      <w:pPr>
        <w:rPr>
          <w:b/>
          <w:sz w:val="28"/>
          <w:szCs w:val="28"/>
          <w:u w:val="single"/>
        </w:rPr>
      </w:pPr>
      <w:r>
        <w:rPr>
          <w:b/>
          <w:sz w:val="28"/>
          <w:szCs w:val="28"/>
          <w:u w:val="single"/>
        </w:rPr>
        <w:br w:type="page"/>
      </w:r>
    </w:p>
    <w:p w14:paraId="73258FF3" w14:textId="77777777" w:rsidR="00675B61" w:rsidRDefault="00675B61" w:rsidP="00C26367">
      <w:pPr>
        <w:jc w:val="both"/>
        <w:rPr>
          <w:b/>
          <w:sz w:val="28"/>
          <w:szCs w:val="28"/>
          <w:u w:val="single"/>
        </w:rPr>
      </w:pPr>
    </w:p>
    <w:p w14:paraId="13CB7708" w14:textId="6CCC42A4" w:rsidR="00B31785" w:rsidRPr="0089196A" w:rsidRDefault="00B31785" w:rsidP="00C26367">
      <w:pPr>
        <w:jc w:val="both"/>
        <w:rPr>
          <w:rFonts w:cstheme="minorHAnsi"/>
          <w:b/>
          <w:sz w:val="26"/>
          <w:szCs w:val="26"/>
          <w:u w:val="single"/>
        </w:rPr>
      </w:pPr>
      <w:r w:rsidRPr="0089196A">
        <w:rPr>
          <w:b/>
          <w:sz w:val="26"/>
          <w:szCs w:val="26"/>
          <w:u w:val="single"/>
        </w:rPr>
        <w:t xml:space="preserve">3.kritērijs:  </w:t>
      </w:r>
      <w:r w:rsidRPr="0089196A">
        <w:rPr>
          <w:rFonts w:cstheme="minorHAnsi"/>
          <w:b/>
          <w:sz w:val="26"/>
          <w:szCs w:val="26"/>
          <w:u w:val="single"/>
        </w:rPr>
        <w:t>Palmu eļļas, palmu kodola eļļas un to atvasinājumu ilgtspējīga ieguve</w:t>
      </w:r>
    </w:p>
    <w:p w14:paraId="4CAF00C4" w14:textId="77777777" w:rsidR="00B31927" w:rsidRPr="00604ADE" w:rsidRDefault="00B31927" w:rsidP="00604ADE">
      <w:pPr>
        <w:spacing w:after="0" w:line="240" w:lineRule="auto"/>
        <w:jc w:val="both"/>
        <w:rPr>
          <w:rFonts w:cstheme="minorHAnsi"/>
        </w:rPr>
      </w:pPr>
      <w:r w:rsidRPr="00604ADE">
        <w:rPr>
          <w:rFonts w:cstheme="minorHAnsi"/>
        </w:rPr>
        <w:t xml:space="preserve">□ </w:t>
      </w:r>
      <w:bookmarkStart w:id="3" w:name="_Hlk23863200"/>
      <w:r w:rsidRPr="00604ADE">
        <w:rPr>
          <w:rFonts w:cstheme="minorHAnsi"/>
        </w:rPr>
        <w:t>Apliecinu</w:t>
      </w:r>
      <w:bookmarkEnd w:id="3"/>
      <w:r w:rsidRPr="00604ADE">
        <w:rPr>
          <w:rFonts w:cstheme="minorHAnsi"/>
        </w:rPr>
        <w:t>, ka produktā nav izmantotas vielas, kas iegūtas no palmu eļļas vai palmu kodolu eļļas, kā arī no palmu eļļas un palmu kodolu eļļas ķīmiskajiem atvasinājumiem.</w:t>
      </w:r>
    </w:p>
    <w:p w14:paraId="70BD5058" w14:textId="77777777" w:rsidR="00B31927" w:rsidRPr="00604ADE" w:rsidRDefault="00B31927" w:rsidP="00604ADE">
      <w:pPr>
        <w:spacing w:after="0" w:line="240" w:lineRule="auto"/>
        <w:jc w:val="both"/>
        <w:rPr>
          <w:rFonts w:cstheme="minorHAnsi"/>
        </w:rPr>
      </w:pPr>
      <w:r w:rsidRPr="00604ADE">
        <w:rPr>
          <w:rFonts w:cstheme="minorHAnsi"/>
        </w:rPr>
        <w:t>□ Apliecinu, ka produktā ir izmantotas vielas, kas iegūtas no palmu eļļas vai palmu kodolu eļļas. Tajā skaitā:</w:t>
      </w:r>
    </w:p>
    <w:p w14:paraId="29C02473" w14:textId="77777777" w:rsidR="00B31927" w:rsidRPr="00604ADE" w:rsidRDefault="00B31927" w:rsidP="00604ADE">
      <w:pPr>
        <w:spacing w:after="0" w:line="240" w:lineRule="auto"/>
        <w:ind w:left="720"/>
        <w:jc w:val="both"/>
      </w:pPr>
      <w:r w:rsidRPr="00604ADE">
        <w:sym w:font="Wingdings" w:char="F0FE"/>
      </w:r>
      <w:r w:rsidRPr="00604ADE">
        <w:t xml:space="preserve"> </w:t>
      </w:r>
      <w:bookmarkStart w:id="4" w:name="_Hlk23863205"/>
      <w:r w:rsidRPr="00604ADE">
        <w:rPr>
          <w:rFonts w:cstheme="minorHAnsi"/>
        </w:rPr>
        <w:t>Apliecinu</w:t>
      </w:r>
      <w:bookmarkEnd w:id="4"/>
      <w:r w:rsidRPr="00604ADE">
        <w:t>, ka produktā izmantotā palmu eļļa vai palmu kodolu eļļa, kas izmantota produkta sastāvdaļu ražošanā, nāk no ilgtspējīgi apsaimniekotām audzēšanas vietām.</w:t>
      </w:r>
    </w:p>
    <w:p w14:paraId="4B431995" w14:textId="77777777" w:rsidR="00B31927" w:rsidRPr="00604ADE" w:rsidRDefault="00B31927" w:rsidP="00604ADE">
      <w:pPr>
        <w:spacing w:after="0" w:line="240" w:lineRule="auto"/>
        <w:ind w:left="720"/>
        <w:jc w:val="both"/>
      </w:pPr>
      <w:r w:rsidRPr="00604ADE">
        <w:sym w:font="Wingdings" w:char="F0FE"/>
      </w:r>
      <w:r w:rsidRPr="00604ADE">
        <w:t xml:space="preserve"> </w:t>
      </w:r>
      <w:r w:rsidRPr="00604ADE">
        <w:rPr>
          <w:rFonts w:cstheme="minorHAnsi"/>
        </w:rPr>
        <w:t>Apliecinu</w:t>
      </w:r>
      <w:r w:rsidRPr="00604ADE">
        <w:t>, ka palmu eļļa vai palmu kodolu eļļa, kas tiek izmantota produkta sastāvdaļu ražošanā, ir iekļauta uzraudzības ķēdes sertifikātā (</w:t>
      </w:r>
      <w:proofErr w:type="spellStart"/>
      <w:r w:rsidRPr="00604ADE">
        <w:rPr>
          <w:i/>
        </w:rPr>
        <w:t>Chain</w:t>
      </w:r>
      <w:proofErr w:type="spellEnd"/>
      <w:r w:rsidRPr="00604ADE">
        <w:rPr>
          <w:i/>
        </w:rPr>
        <w:t xml:space="preserve"> </w:t>
      </w:r>
      <w:proofErr w:type="spellStart"/>
      <w:r w:rsidRPr="00604ADE">
        <w:rPr>
          <w:i/>
        </w:rPr>
        <w:t>of</w:t>
      </w:r>
      <w:proofErr w:type="spellEnd"/>
      <w:r w:rsidRPr="00604ADE">
        <w:rPr>
          <w:i/>
        </w:rPr>
        <w:t xml:space="preserve"> </w:t>
      </w:r>
      <w:proofErr w:type="spellStart"/>
      <w:r w:rsidRPr="00604ADE">
        <w:rPr>
          <w:i/>
        </w:rPr>
        <w:t>Custody</w:t>
      </w:r>
      <w:proofErr w:type="spellEnd"/>
      <w:r w:rsidRPr="00604ADE">
        <w:rPr>
          <w:i/>
        </w:rPr>
        <w:t xml:space="preserve"> </w:t>
      </w:r>
      <w:proofErr w:type="spellStart"/>
      <w:r w:rsidRPr="00604ADE">
        <w:rPr>
          <w:i/>
        </w:rPr>
        <w:t>certificate</w:t>
      </w:r>
      <w:proofErr w:type="spellEnd"/>
      <w:r w:rsidRPr="00604ADE">
        <w:rPr>
          <w:i/>
        </w:rPr>
        <w:t xml:space="preserve"> - </w:t>
      </w:r>
      <w:proofErr w:type="spellStart"/>
      <w:r w:rsidRPr="00604ADE">
        <w:rPr>
          <w:i/>
        </w:rPr>
        <w:t>CoC</w:t>
      </w:r>
      <w:proofErr w:type="spellEnd"/>
      <w:r w:rsidRPr="00604ADE">
        <w:rPr>
          <w:rStyle w:val="FootnoteReference"/>
          <w:i/>
        </w:rPr>
        <w:footnoteReference w:id="7"/>
      </w:r>
      <w:r w:rsidRPr="00604ADE">
        <w:t>).</w:t>
      </w:r>
    </w:p>
    <w:p w14:paraId="68393FBE" w14:textId="0D0854AC" w:rsidR="00B31927" w:rsidRPr="00604ADE" w:rsidRDefault="00B31927" w:rsidP="00604ADE">
      <w:pPr>
        <w:spacing w:after="0" w:line="240" w:lineRule="auto"/>
        <w:jc w:val="both"/>
      </w:pPr>
      <w:r w:rsidRPr="00604ADE">
        <w:t xml:space="preserve">Pievienoju </w:t>
      </w:r>
      <w:r w:rsidR="00CF3C5C" w:rsidRPr="00604ADE">
        <w:t xml:space="preserve">šādu </w:t>
      </w:r>
      <w:r w:rsidRPr="00604ADE">
        <w:t>tabulu:</w:t>
      </w:r>
    </w:p>
    <w:p w14:paraId="0CD1B0E4" w14:textId="77777777" w:rsidR="00151FF5" w:rsidRPr="009121A4" w:rsidRDefault="00151FF5" w:rsidP="00B31927">
      <w:pPr>
        <w:spacing w:after="0" w:line="276" w:lineRule="auto"/>
        <w:ind w:firstLine="720"/>
        <w:jc w:val="both"/>
        <w:rPr>
          <w:sz w:val="4"/>
          <w:szCs w:val="4"/>
        </w:rPr>
      </w:pPr>
    </w:p>
    <w:tbl>
      <w:tblPr>
        <w:tblStyle w:val="TableGrid"/>
        <w:tblW w:w="0" w:type="auto"/>
        <w:tblInd w:w="-147" w:type="dxa"/>
        <w:tblLook w:val="04A0" w:firstRow="1" w:lastRow="0" w:firstColumn="1" w:lastColumn="0" w:noHBand="0" w:noVBand="1"/>
      </w:tblPr>
      <w:tblGrid>
        <w:gridCol w:w="2269"/>
        <w:gridCol w:w="2018"/>
        <w:gridCol w:w="1640"/>
        <w:gridCol w:w="1640"/>
        <w:gridCol w:w="1641"/>
      </w:tblGrid>
      <w:tr w:rsidR="00DF52E5" w14:paraId="49ED8A04" w14:textId="77777777" w:rsidTr="00C76D9C">
        <w:trPr>
          <w:trHeight w:val="263"/>
        </w:trPr>
        <w:tc>
          <w:tcPr>
            <w:tcW w:w="2269" w:type="dxa"/>
            <w:vMerge w:val="restart"/>
            <w:vAlign w:val="center"/>
          </w:tcPr>
          <w:p w14:paraId="1FCC0C59" w14:textId="0E417930" w:rsidR="00DF52E5" w:rsidRPr="00C76D9C" w:rsidRDefault="00627990" w:rsidP="00FD4D8B">
            <w:pPr>
              <w:jc w:val="center"/>
              <w:rPr>
                <w:b/>
                <w:sz w:val="20"/>
                <w:szCs w:val="20"/>
              </w:rPr>
            </w:pPr>
            <w:r w:rsidRPr="00C76D9C">
              <w:rPr>
                <w:b/>
                <w:bCs/>
                <w:sz w:val="20"/>
                <w:szCs w:val="20"/>
              </w:rPr>
              <w:t>Produktā izmantotās v</w:t>
            </w:r>
            <w:r w:rsidR="00DF52E5" w:rsidRPr="00C76D9C">
              <w:rPr>
                <w:b/>
                <w:bCs/>
                <w:sz w:val="20"/>
                <w:szCs w:val="20"/>
              </w:rPr>
              <w:t>ielas</w:t>
            </w:r>
            <w:r w:rsidR="00DF52E5" w:rsidRPr="00C76D9C">
              <w:rPr>
                <w:b/>
                <w:sz w:val="20"/>
                <w:szCs w:val="20"/>
              </w:rPr>
              <w:t xml:space="preserve"> nosaukums</w:t>
            </w:r>
            <w:r w:rsidR="003E28FC" w:rsidRPr="00C76D9C">
              <w:rPr>
                <w:b/>
                <w:sz w:val="20"/>
                <w:szCs w:val="20"/>
              </w:rPr>
              <w:t xml:space="preserve"> </w:t>
            </w:r>
            <w:r w:rsidR="003E28FC" w:rsidRPr="00C76D9C">
              <w:rPr>
                <w:bCs/>
                <w:i/>
                <w:iCs/>
                <w:sz w:val="20"/>
                <w:szCs w:val="20"/>
              </w:rPr>
              <w:t>(lūdzu izvēlieties izvēles)</w:t>
            </w:r>
          </w:p>
        </w:tc>
        <w:tc>
          <w:tcPr>
            <w:tcW w:w="6939" w:type="dxa"/>
            <w:gridSpan w:val="4"/>
            <w:vAlign w:val="center"/>
          </w:tcPr>
          <w:p w14:paraId="1DB528DE" w14:textId="0079BE7E" w:rsidR="00DF52E5" w:rsidRPr="00C76D9C" w:rsidRDefault="00DF52E5" w:rsidP="00FD4D8B">
            <w:pPr>
              <w:jc w:val="center"/>
              <w:rPr>
                <w:b/>
                <w:i/>
                <w:sz w:val="20"/>
                <w:szCs w:val="20"/>
                <w:u w:val="single"/>
              </w:rPr>
            </w:pPr>
            <w:proofErr w:type="spellStart"/>
            <w:r w:rsidRPr="00C76D9C">
              <w:rPr>
                <w:b/>
                <w:i/>
                <w:sz w:val="20"/>
                <w:szCs w:val="20"/>
              </w:rPr>
              <w:t>Sertfikāta</w:t>
            </w:r>
            <w:proofErr w:type="spellEnd"/>
            <w:r w:rsidRPr="00C76D9C">
              <w:rPr>
                <w:b/>
                <w:i/>
                <w:sz w:val="20"/>
                <w:szCs w:val="20"/>
              </w:rPr>
              <w:t xml:space="preserve"> veids, ņemot vērā piegādes procesu</w:t>
            </w:r>
          </w:p>
        </w:tc>
      </w:tr>
      <w:tr w:rsidR="00DF52E5" w14:paraId="63719FC2" w14:textId="77777777" w:rsidTr="00FC05B3">
        <w:tc>
          <w:tcPr>
            <w:tcW w:w="2269" w:type="dxa"/>
            <w:vMerge/>
            <w:vAlign w:val="center"/>
          </w:tcPr>
          <w:p w14:paraId="38D48C3A" w14:textId="77777777" w:rsidR="00DF52E5" w:rsidRPr="00F317DB" w:rsidRDefault="00DF52E5" w:rsidP="00FD4D8B">
            <w:pPr>
              <w:jc w:val="both"/>
              <w:rPr>
                <w:u w:val="single"/>
              </w:rPr>
            </w:pPr>
          </w:p>
        </w:tc>
        <w:tc>
          <w:tcPr>
            <w:tcW w:w="2018" w:type="dxa"/>
            <w:vAlign w:val="center"/>
          </w:tcPr>
          <w:p w14:paraId="683FBA3B" w14:textId="77777777" w:rsidR="00DF52E5" w:rsidRPr="00C76D9C" w:rsidRDefault="00DF52E5" w:rsidP="00FD4D8B">
            <w:pPr>
              <w:jc w:val="center"/>
              <w:rPr>
                <w:b/>
                <w:bCs/>
                <w:sz w:val="20"/>
                <w:szCs w:val="20"/>
              </w:rPr>
            </w:pPr>
            <w:r w:rsidRPr="00C76D9C">
              <w:rPr>
                <w:b/>
                <w:bCs/>
                <w:sz w:val="20"/>
                <w:szCs w:val="20"/>
              </w:rPr>
              <w:t>RSPO</w:t>
            </w:r>
            <w:r w:rsidRPr="00C76D9C">
              <w:rPr>
                <w:rStyle w:val="FootnoteReference"/>
                <w:b/>
                <w:bCs/>
                <w:sz w:val="20"/>
                <w:szCs w:val="20"/>
              </w:rPr>
              <w:footnoteReference w:id="8"/>
            </w:r>
            <w:r w:rsidRPr="00C76D9C">
              <w:rPr>
                <w:b/>
                <w:bCs/>
                <w:sz w:val="20"/>
                <w:szCs w:val="20"/>
              </w:rPr>
              <w:t xml:space="preserve"> - IP </w:t>
            </w:r>
          </w:p>
          <w:p w14:paraId="4D145F91" w14:textId="10C7F34E" w:rsidR="00DF52E5" w:rsidRPr="009E66BA" w:rsidRDefault="00DF52E5" w:rsidP="00FD4D8B">
            <w:pPr>
              <w:jc w:val="center"/>
              <w:rPr>
                <w:sz w:val="18"/>
                <w:szCs w:val="18"/>
                <w:u w:val="single"/>
              </w:rPr>
            </w:pPr>
            <w:r w:rsidRPr="009E66BA">
              <w:rPr>
                <w:bCs/>
                <w:sz w:val="18"/>
                <w:szCs w:val="18"/>
              </w:rPr>
              <w:t>(</w:t>
            </w:r>
            <w:r w:rsidR="001632A4" w:rsidRPr="009E66BA">
              <w:rPr>
                <w:sz w:val="18"/>
                <w:szCs w:val="18"/>
              </w:rPr>
              <w:t>Saglabāta identitāte</w:t>
            </w:r>
            <w:r w:rsidR="001632A4" w:rsidRPr="009E66BA">
              <w:rPr>
                <w:rStyle w:val="FootnoteReference"/>
                <w:sz w:val="18"/>
                <w:szCs w:val="18"/>
              </w:rPr>
              <w:footnoteReference w:id="9"/>
            </w:r>
            <w:r w:rsidR="001632A4" w:rsidRPr="009E66BA">
              <w:rPr>
                <w:sz w:val="18"/>
                <w:szCs w:val="18"/>
              </w:rPr>
              <w:t>)</w:t>
            </w:r>
          </w:p>
        </w:tc>
        <w:tc>
          <w:tcPr>
            <w:tcW w:w="1640" w:type="dxa"/>
            <w:vAlign w:val="center"/>
          </w:tcPr>
          <w:p w14:paraId="57295FA2" w14:textId="77777777" w:rsidR="00DF52E5" w:rsidRPr="00C76D9C" w:rsidRDefault="00DF52E5" w:rsidP="00FD4D8B">
            <w:pPr>
              <w:jc w:val="center"/>
              <w:rPr>
                <w:b/>
                <w:bCs/>
                <w:sz w:val="20"/>
                <w:szCs w:val="20"/>
              </w:rPr>
            </w:pPr>
            <w:r w:rsidRPr="00C76D9C">
              <w:rPr>
                <w:b/>
                <w:bCs/>
                <w:sz w:val="20"/>
                <w:szCs w:val="20"/>
              </w:rPr>
              <w:t>RSPO- S</w:t>
            </w:r>
          </w:p>
          <w:p w14:paraId="21A316FE" w14:textId="77B10DE8" w:rsidR="00DF52E5" w:rsidRPr="009E66BA" w:rsidRDefault="00DF52E5" w:rsidP="00FD4D8B">
            <w:pPr>
              <w:jc w:val="center"/>
              <w:rPr>
                <w:sz w:val="18"/>
                <w:szCs w:val="18"/>
              </w:rPr>
            </w:pPr>
            <w:r w:rsidRPr="009E66BA">
              <w:rPr>
                <w:sz w:val="18"/>
                <w:szCs w:val="18"/>
              </w:rPr>
              <w:t>(</w:t>
            </w:r>
            <w:r w:rsidR="001632A4" w:rsidRPr="009E66BA">
              <w:rPr>
                <w:sz w:val="18"/>
                <w:szCs w:val="18"/>
              </w:rPr>
              <w:t>Atdalīšana</w:t>
            </w:r>
            <w:r w:rsidR="001632A4" w:rsidRPr="009E66BA">
              <w:rPr>
                <w:rStyle w:val="FootnoteReference"/>
                <w:sz w:val="18"/>
                <w:szCs w:val="18"/>
              </w:rPr>
              <w:footnoteReference w:id="10"/>
            </w:r>
            <w:r w:rsidRPr="009E66BA">
              <w:rPr>
                <w:sz w:val="18"/>
                <w:szCs w:val="18"/>
              </w:rPr>
              <w:t>)</w:t>
            </w:r>
          </w:p>
        </w:tc>
        <w:tc>
          <w:tcPr>
            <w:tcW w:w="1640" w:type="dxa"/>
            <w:vAlign w:val="center"/>
          </w:tcPr>
          <w:p w14:paraId="34674DA2" w14:textId="77777777" w:rsidR="00DF52E5" w:rsidRPr="00C76D9C" w:rsidRDefault="00DF52E5" w:rsidP="00FD4D8B">
            <w:pPr>
              <w:jc w:val="center"/>
              <w:rPr>
                <w:b/>
                <w:bCs/>
                <w:sz w:val="20"/>
                <w:szCs w:val="20"/>
              </w:rPr>
            </w:pPr>
            <w:r w:rsidRPr="00C76D9C">
              <w:rPr>
                <w:b/>
                <w:bCs/>
                <w:sz w:val="20"/>
                <w:szCs w:val="20"/>
              </w:rPr>
              <w:t>RSPO- MB</w:t>
            </w:r>
          </w:p>
          <w:p w14:paraId="08B5D589" w14:textId="331A1D93" w:rsidR="00DF52E5" w:rsidRPr="009E66BA" w:rsidRDefault="00DF52E5" w:rsidP="00FD4D8B">
            <w:pPr>
              <w:jc w:val="center"/>
              <w:rPr>
                <w:sz w:val="18"/>
                <w:szCs w:val="18"/>
                <w:u w:val="single"/>
              </w:rPr>
            </w:pPr>
            <w:r w:rsidRPr="009E66BA">
              <w:rPr>
                <w:bCs/>
                <w:sz w:val="18"/>
                <w:szCs w:val="18"/>
              </w:rPr>
              <w:t>(</w:t>
            </w:r>
            <w:r w:rsidR="001632A4" w:rsidRPr="009E66BA">
              <w:rPr>
                <w:sz w:val="18"/>
                <w:szCs w:val="18"/>
              </w:rPr>
              <w:t>Masas bilance</w:t>
            </w:r>
            <w:r w:rsidR="001632A4" w:rsidRPr="009E66BA">
              <w:rPr>
                <w:rStyle w:val="FootnoteReference"/>
                <w:sz w:val="18"/>
                <w:szCs w:val="18"/>
              </w:rPr>
              <w:footnoteReference w:id="11"/>
            </w:r>
            <w:r w:rsidRPr="009E66BA">
              <w:rPr>
                <w:bCs/>
                <w:sz w:val="18"/>
                <w:szCs w:val="18"/>
              </w:rPr>
              <w:t>)</w:t>
            </w:r>
          </w:p>
        </w:tc>
        <w:tc>
          <w:tcPr>
            <w:tcW w:w="1641" w:type="dxa"/>
            <w:vAlign w:val="center"/>
          </w:tcPr>
          <w:p w14:paraId="42CD9248" w14:textId="4D0F31E6" w:rsidR="00DF52E5" w:rsidRPr="00C76D9C" w:rsidRDefault="00DF52E5" w:rsidP="00FD4D8B">
            <w:pPr>
              <w:jc w:val="center"/>
              <w:rPr>
                <w:b/>
                <w:sz w:val="20"/>
                <w:szCs w:val="20"/>
                <w:u w:val="single"/>
              </w:rPr>
            </w:pPr>
            <w:r w:rsidRPr="00C76D9C">
              <w:rPr>
                <w:b/>
                <w:bCs/>
                <w:sz w:val="20"/>
                <w:szCs w:val="20"/>
              </w:rPr>
              <w:t>Cits</w:t>
            </w:r>
          </w:p>
        </w:tc>
      </w:tr>
      <w:tr w:rsidR="00F317DB" w14:paraId="7F60AFCD" w14:textId="77777777" w:rsidTr="00D037DE">
        <w:trPr>
          <w:trHeight w:val="232"/>
        </w:trPr>
        <w:tc>
          <w:tcPr>
            <w:tcW w:w="2269" w:type="dxa"/>
            <w:vAlign w:val="center"/>
          </w:tcPr>
          <w:p w14:paraId="190AB9E2" w14:textId="77777777" w:rsidR="00F317DB" w:rsidRPr="00F317DB" w:rsidRDefault="00F317DB" w:rsidP="00FD4D8B">
            <w:pPr>
              <w:jc w:val="both"/>
              <w:rPr>
                <w:u w:val="single"/>
              </w:rPr>
            </w:pPr>
          </w:p>
        </w:tc>
        <w:tc>
          <w:tcPr>
            <w:tcW w:w="2018" w:type="dxa"/>
            <w:vAlign w:val="center"/>
          </w:tcPr>
          <w:p w14:paraId="4B89D5DD" w14:textId="2C93CC99" w:rsidR="00F317DB" w:rsidRPr="00F317DB" w:rsidRDefault="00F317DB" w:rsidP="00FD4D8B">
            <w:pPr>
              <w:jc w:val="center"/>
              <w:rPr>
                <w:u w:val="single"/>
              </w:rPr>
            </w:pPr>
          </w:p>
        </w:tc>
        <w:tc>
          <w:tcPr>
            <w:tcW w:w="1640" w:type="dxa"/>
            <w:vAlign w:val="center"/>
          </w:tcPr>
          <w:p w14:paraId="01DE530F" w14:textId="5F467217" w:rsidR="00F317DB" w:rsidRPr="00F317DB" w:rsidRDefault="00F317DB" w:rsidP="00FD4D8B">
            <w:pPr>
              <w:jc w:val="center"/>
              <w:rPr>
                <w:u w:val="single"/>
              </w:rPr>
            </w:pPr>
          </w:p>
        </w:tc>
        <w:tc>
          <w:tcPr>
            <w:tcW w:w="1640" w:type="dxa"/>
            <w:vAlign w:val="center"/>
          </w:tcPr>
          <w:p w14:paraId="49251CC6" w14:textId="1EA5F220" w:rsidR="00F317DB" w:rsidRPr="00F317DB" w:rsidRDefault="00F317DB" w:rsidP="00FD4D8B">
            <w:pPr>
              <w:jc w:val="center"/>
              <w:rPr>
                <w:u w:val="single"/>
              </w:rPr>
            </w:pPr>
          </w:p>
        </w:tc>
        <w:tc>
          <w:tcPr>
            <w:tcW w:w="1641" w:type="dxa"/>
            <w:vAlign w:val="center"/>
          </w:tcPr>
          <w:p w14:paraId="2FCDA5DC" w14:textId="78F308CF" w:rsidR="00F317DB" w:rsidRPr="00F317DB" w:rsidRDefault="00F317DB" w:rsidP="00FD4D8B">
            <w:pPr>
              <w:jc w:val="center"/>
              <w:rPr>
                <w:u w:val="single"/>
              </w:rPr>
            </w:pPr>
          </w:p>
        </w:tc>
      </w:tr>
      <w:tr w:rsidR="001A14EA" w14:paraId="30F26DBB" w14:textId="77777777" w:rsidTr="00D037DE">
        <w:trPr>
          <w:trHeight w:val="236"/>
        </w:trPr>
        <w:tc>
          <w:tcPr>
            <w:tcW w:w="2269" w:type="dxa"/>
            <w:vAlign w:val="center"/>
          </w:tcPr>
          <w:p w14:paraId="3B45453B" w14:textId="77777777" w:rsidR="001A14EA" w:rsidRPr="00F317DB" w:rsidRDefault="001A14EA" w:rsidP="00FD4D8B">
            <w:pPr>
              <w:jc w:val="both"/>
              <w:rPr>
                <w:u w:val="single"/>
              </w:rPr>
            </w:pPr>
          </w:p>
        </w:tc>
        <w:tc>
          <w:tcPr>
            <w:tcW w:w="2018" w:type="dxa"/>
            <w:vAlign w:val="center"/>
          </w:tcPr>
          <w:p w14:paraId="6B7DC8B7" w14:textId="4055B6D9" w:rsidR="001A14EA" w:rsidRPr="00F317DB" w:rsidRDefault="001A14EA" w:rsidP="00FD4D8B">
            <w:pPr>
              <w:jc w:val="center"/>
              <w:rPr>
                <w:u w:val="single"/>
              </w:rPr>
            </w:pPr>
          </w:p>
        </w:tc>
        <w:tc>
          <w:tcPr>
            <w:tcW w:w="1640" w:type="dxa"/>
            <w:vAlign w:val="center"/>
          </w:tcPr>
          <w:p w14:paraId="5389FDFB" w14:textId="78BE8733" w:rsidR="001A14EA" w:rsidRPr="00F317DB" w:rsidRDefault="001A14EA" w:rsidP="00FD4D8B">
            <w:pPr>
              <w:jc w:val="center"/>
              <w:rPr>
                <w:u w:val="single"/>
              </w:rPr>
            </w:pPr>
          </w:p>
        </w:tc>
        <w:tc>
          <w:tcPr>
            <w:tcW w:w="1640" w:type="dxa"/>
            <w:vAlign w:val="center"/>
          </w:tcPr>
          <w:p w14:paraId="6FE1566E" w14:textId="18DD3171" w:rsidR="001A14EA" w:rsidRPr="00F317DB" w:rsidRDefault="001A14EA" w:rsidP="00FD4D8B">
            <w:pPr>
              <w:jc w:val="center"/>
              <w:rPr>
                <w:u w:val="single"/>
              </w:rPr>
            </w:pPr>
          </w:p>
        </w:tc>
        <w:tc>
          <w:tcPr>
            <w:tcW w:w="1641" w:type="dxa"/>
            <w:vAlign w:val="center"/>
          </w:tcPr>
          <w:p w14:paraId="32BDA868" w14:textId="3D1CE72B" w:rsidR="001A14EA" w:rsidRPr="00F317DB" w:rsidRDefault="001A14EA" w:rsidP="00FD4D8B">
            <w:pPr>
              <w:jc w:val="center"/>
              <w:rPr>
                <w:u w:val="single"/>
              </w:rPr>
            </w:pPr>
          </w:p>
        </w:tc>
      </w:tr>
      <w:tr w:rsidR="001A14EA" w14:paraId="5799D262" w14:textId="77777777" w:rsidTr="00D037DE">
        <w:trPr>
          <w:trHeight w:val="240"/>
        </w:trPr>
        <w:tc>
          <w:tcPr>
            <w:tcW w:w="2269" w:type="dxa"/>
            <w:vAlign w:val="center"/>
          </w:tcPr>
          <w:p w14:paraId="5F687181" w14:textId="77777777" w:rsidR="001A14EA" w:rsidRPr="00F317DB" w:rsidRDefault="001A14EA" w:rsidP="00FD4D8B">
            <w:pPr>
              <w:jc w:val="both"/>
              <w:rPr>
                <w:u w:val="single"/>
              </w:rPr>
            </w:pPr>
          </w:p>
        </w:tc>
        <w:tc>
          <w:tcPr>
            <w:tcW w:w="2018" w:type="dxa"/>
            <w:vAlign w:val="center"/>
          </w:tcPr>
          <w:p w14:paraId="44D74225" w14:textId="79258FD3" w:rsidR="001A14EA" w:rsidRPr="00F317DB" w:rsidRDefault="001A14EA" w:rsidP="00FD4D8B">
            <w:pPr>
              <w:jc w:val="center"/>
              <w:rPr>
                <w:u w:val="single"/>
              </w:rPr>
            </w:pPr>
          </w:p>
        </w:tc>
        <w:tc>
          <w:tcPr>
            <w:tcW w:w="1640" w:type="dxa"/>
            <w:vAlign w:val="center"/>
          </w:tcPr>
          <w:p w14:paraId="11116EF2" w14:textId="3A23594C" w:rsidR="001A14EA" w:rsidRPr="00F317DB" w:rsidRDefault="001A14EA" w:rsidP="00FD4D8B">
            <w:pPr>
              <w:jc w:val="center"/>
              <w:rPr>
                <w:u w:val="single"/>
              </w:rPr>
            </w:pPr>
          </w:p>
        </w:tc>
        <w:tc>
          <w:tcPr>
            <w:tcW w:w="1640" w:type="dxa"/>
            <w:vAlign w:val="center"/>
          </w:tcPr>
          <w:p w14:paraId="64D9E3CC" w14:textId="4B84A10D" w:rsidR="001A14EA" w:rsidRPr="00F317DB" w:rsidRDefault="001A14EA" w:rsidP="00FD4D8B">
            <w:pPr>
              <w:jc w:val="center"/>
              <w:rPr>
                <w:u w:val="single"/>
              </w:rPr>
            </w:pPr>
          </w:p>
        </w:tc>
        <w:tc>
          <w:tcPr>
            <w:tcW w:w="1641" w:type="dxa"/>
            <w:vAlign w:val="center"/>
          </w:tcPr>
          <w:p w14:paraId="1604F78E" w14:textId="33547E78" w:rsidR="001A14EA" w:rsidRPr="00F317DB" w:rsidRDefault="001A14EA" w:rsidP="00FD4D8B">
            <w:pPr>
              <w:jc w:val="center"/>
              <w:rPr>
                <w:u w:val="single"/>
              </w:rPr>
            </w:pPr>
          </w:p>
        </w:tc>
      </w:tr>
    </w:tbl>
    <w:p w14:paraId="70558385" w14:textId="77777777" w:rsidR="00F317DB" w:rsidRPr="00EF6AAF" w:rsidRDefault="00F317DB" w:rsidP="00F317DB">
      <w:pPr>
        <w:spacing w:after="0" w:line="276" w:lineRule="auto"/>
        <w:jc w:val="both"/>
        <w:rPr>
          <w:sz w:val="4"/>
          <w:szCs w:val="4"/>
        </w:rPr>
      </w:pPr>
    </w:p>
    <w:p w14:paraId="177CAB68" w14:textId="0028C3D9" w:rsidR="00B31927" w:rsidRPr="00EF6AAF" w:rsidRDefault="00B31927" w:rsidP="00D16CDB">
      <w:pPr>
        <w:spacing w:after="0" w:line="240" w:lineRule="auto"/>
        <w:ind w:firstLine="720"/>
        <w:jc w:val="both"/>
        <w:rPr>
          <w:b/>
          <w:i/>
          <w:sz w:val="24"/>
          <w:szCs w:val="24"/>
        </w:rPr>
      </w:pPr>
      <w:r w:rsidRPr="00EF6AAF">
        <w:rPr>
          <w:rFonts w:cstheme="minorHAnsi"/>
          <w:b/>
          <w:i/>
          <w:sz w:val="40"/>
          <w:szCs w:val="40"/>
        </w:rPr>
        <w:t xml:space="preserve">□ </w:t>
      </w:r>
      <w:r w:rsidRPr="00EF6AAF">
        <w:rPr>
          <w:b/>
          <w:i/>
        </w:rPr>
        <w:t xml:space="preserve">Pievienoju </w:t>
      </w:r>
      <w:r w:rsidR="002657D6" w:rsidRPr="00EF6AAF">
        <w:rPr>
          <w:b/>
          <w:i/>
        </w:rPr>
        <w:t>piegādātāja(-u) deklarāciju(-</w:t>
      </w:r>
      <w:proofErr w:type="spellStart"/>
      <w:r w:rsidR="002657D6" w:rsidRPr="00EF6AAF">
        <w:rPr>
          <w:b/>
          <w:i/>
        </w:rPr>
        <w:t>as</w:t>
      </w:r>
      <w:proofErr w:type="spellEnd"/>
      <w:r w:rsidR="002657D6" w:rsidRPr="00EF6AAF">
        <w:rPr>
          <w:b/>
          <w:i/>
        </w:rPr>
        <w:t xml:space="preserve">) </w:t>
      </w:r>
      <w:r w:rsidRPr="00EF6AAF">
        <w:rPr>
          <w:b/>
          <w:i/>
        </w:rPr>
        <w:t>ar attiecīgajiem pierādījumiem par palmu eļļas vai palmu kodolu eļļas izcelsmi.</w:t>
      </w:r>
    </w:p>
    <w:p w14:paraId="31B6B12C" w14:textId="425DDBB3" w:rsidR="00B31927" w:rsidRPr="00B15165" w:rsidRDefault="00B31927" w:rsidP="00C56013">
      <w:pPr>
        <w:spacing w:after="0" w:line="240" w:lineRule="auto"/>
        <w:jc w:val="both"/>
      </w:pPr>
      <w:r w:rsidRPr="00B15165">
        <w:rPr>
          <w:rFonts w:cstheme="minorHAnsi"/>
          <w:sz w:val="40"/>
          <w:szCs w:val="40"/>
        </w:rPr>
        <w:t xml:space="preserve">□ </w:t>
      </w:r>
      <w:r w:rsidRPr="004071F2">
        <w:rPr>
          <w:rFonts w:cstheme="minorHAnsi"/>
        </w:rPr>
        <w:t>Apliecinu</w:t>
      </w:r>
      <w:r w:rsidRPr="004071F2">
        <w:t xml:space="preserve">, ka </w:t>
      </w:r>
      <w:bookmarkStart w:id="5" w:name="_Hlk24034843"/>
      <w:r w:rsidRPr="004071F2">
        <w:rPr>
          <w:rFonts w:ascii="EC Square Sans Pro" w:hAnsi="EC Square Sans Pro" w:cs="EC Square Sans Pro"/>
          <w:color w:val="000000"/>
        </w:rPr>
        <w:t xml:space="preserve">produkts satur </w:t>
      </w:r>
      <w:r w:rsidRPr="004071F2">
        <w:t>vielas</w:t>
      </w:r>
      <w:bookmarkEnd w:id="5"/>
      <w:r w:rsidRPr="004071F2">
        <w:t xml:space="preserve">, kas iegūtas no palmu eļļas vai palmu kodolu eļļas ķīmiskiem atvasinājumiem. </w:t>
      </w:r>
      <w:r w:rsidRPr="004071F2">
        <w:rPr>
          <w:rFonts w:cstheme="minorHAnsi"/>
        </w:rPr>
        <w:t>Apliecinu</w:t>
      </w:r>
      <w:r w:rsidRPr="004071F2">
        <w:t>, ka piedalos “</w:t>
      </w:r>
      <w:r w:rsidRPr="004071F2">
        <w:rPr>
          <w:i/>
          <w:iCs/>
        </w:rPr>
        <w:t>pasūtīt un pieprasīt</w:t>
      </w:r>
      <w:r w:rsidRPr="004071F2">
        <w:t>” (</w:t>
      </w:r>
      <w:proofErr w:type="spellStart"/>
      <w:r w:rsidRPr="004071F2">
        <w:rPr>
          <w:i/>
          <w:iCs/>
        </w:rPr>
        <w:t>book</w:t>
      </w:r>
      <w:proofErr w:type="spellEnd"/>
      <w:r w:rsidRPr="004071F2">
        <w:rPr>
          <w:i/>
          <w:iCs/>
        </w:rPr>
        <w:t xml:space="preserve"> &amp; </w:t>
      </w:r>
      <w:proofErr w:type="spellStart"/>
      <w:r w:rsidRPr="004071F2">
        <w:rPr>
          <w:i/>
          <w:iCs/>
        </w:rPr>
        <w:t>claim</w:t>
      </w:r>
      <w:proofErr w:type="spellEnd"/>
      <w:r w:rsidRPr="004071F2">
        <w:t xml:space="preserve">) sistēmā, piemēram </w:t>
      </w:r>
      <w:proofErr w:type="spellStart"/>
      <w:r w:rsidRPr="004071F2">
        <w:rPr>
          <w:i/>
          <w:iCs/>
        </w:rPr>
        <w:t>GreenPalm</w:t>
      </w:r>
      <w:proofErr w:type="spellEnd"/>
      <w:r w:rsidRPr="004071F2">
        <w:t>, tajā skaitā, iegādājos kredītus (</w:t>
      </w:r>
      <w:proofErr w:type="spellStart"/>
      <w:r w:rsidRPr="004071F2">
        <w:rPr>
          <w:i/>
        </w:rPr>
        <w:t>credits</w:t>
      </w:r>
      <w:proofErr w:type="spellEnd"/>
      <w:r w:rsidRPr="004071F2">
        <w:rPr>
          <w:rStyle w:val="FootnoteReference"/>
          <w:i/>
        </w:rPr>
        <w:footnoteReference w:id="12"/>
      </w:r>
      <w:r w:rsidRPr="004071F2">
        <w:t xml:space="preserve">) no sertificētiem audzētājiem, smalcinātājiem un neatkarīgiem mazajiem uzņēmumiem. </w:t>
      </w:r>
      <w:r w:rsidRPr="00854688">
        <w:rPr>
          <w:b/>
          <w:bCs/>
          <w:i/>
          <w:iCs/>
        </w:rPr>
        <w:t xml:space="preserve">Pievienoju </w:t>
      </w:r>
      <w:r w:rsidR="00CF3C5C" w:rsidRPr="00854688">
        <w:rPr>
          <w:b/>
          <w:bCs/>
          <w:i/>
          <w:iCs/>
        </w:rPr>
        <w:t xml:space="preserve">šādu </w:t>
      </w:r>
      <w:r w:rsidRPr="00854688">
        <w:rPr>
          <w:b/>
          <w:bCs/>
          <w:i/>
          <w:iCs/>
        </w:rPr>
        <w:t>informāciju par šīm vielām:</w:t>
      </w:r>
      <w:r w:rsidRPr="004071F2">
        <w:t xml:space="preserve"> </w:t>
      </w:r>
    </w:p>
    <w:tbl>
      <w:tblPr>
        <w:tblStyle w:val="TableGrid"/>
        <w:tblW w:w="0" w:type="auto"/>
        <w:tblInd w:w="1129" w:type="dxa"/>
        <w:tblLook w:val="04A0" w:firstRow="1" w:lastRow="0" w:firstColumn="1" w:lastColumn="0" w:noHBand="0" w:noVBand="1"/>
      </w:tblPr>
      <w:tblGrid>
        <w:gridCol w:w="2989"/>
        <w:gridCol w:w="2018"/>
        <w:gridCol w:w="1641"/>
      </w:tblGrid>
      <w:tr w:rsidR="00D9405A" w14:paraId="52EB732B" w14:textId="77777777" w:rsidTr="00D9405A">
        <w:trPr>
          <w:trHeight w:val="487"/>
        </w:trPr>
        <w:tc>
          <w:tcPr>
            <w:tcW w:w="2989" w:type="dxa"/>
            <w:vAlign w:val="center"/>
          </w:tcPr>
          <w:p w14:paraId="2305C3D3" w14:textId="13405BE8" w:rsidR="00D9405A" w:rsidRPr="00D16CDB" w:rsidRDefault="003A1F2C" w:rsidP="00D16CDB">
            <w:pPr>
              <w:jc w:val="center"/>
              <w:rPr>
                <w:sz w:val="20"/>
                <w:szCs w:val="20"/>
                <w:u w:val="single"/>
              </w:rPr>
            </w:pPr>
            <w:r w:rsidRPr="00D16CDB">
              <w:rPr>
                <w:b/>
                <w:bCs/>
                <w:sz w:val="20"/>
                <w:szCs w:val="20"/>
              </w:rPr>
              <w:t>Produktā izmantotās vielas</w:t>
            </w:r>
            <w:r w:rsidRPr="00D16CDB">
              <w:rPr>
                <w:b/>
                <w:sz w:val="20"/>
                <w:szCs w:val="20"/>
              </w:rPr>
              <w:t xml:space="preserve"> nosaukums</w:t>
            </w:r>
          </w:p>
        </w:tc>
        <w:tc>
          <w:tcPr>
            <w:tcW w:w="2018" w:type="dxa"/>
            <w:vAlign w:val="center"/>
          </w:tcPr>
          <w:p w14:paraId="2F36308C" w14:textId="4CC789D6" w:rsidR="00D9405A" w:rsidRPr="00D16CDB" w:rsidRDefault="00D9405A" w:rsidP="00D16CDB">
            <w:pPr>
              <w:jc w:val="center"/>
              <w:rPr>
                <w:b/>
                <w:bCs/>
                <w:sz w:val="20"/>
                <w:szCs w:val="20"/>
              </w:rPr>
            </w:pPr>
            <w:r w:rsidRPr="00D16CDB">
              <w:rPr>
                <w:b/>
                <w:bCs/>
                <w:sz w:val="20"/>
                <w:szCs w:val="20"/>
              </w:rPr>
              <w:t xml:space="preserve">RSPO - </w:t>
            </w:r>
            <w:r w:rsidR="00365AE2">
              <w:rPr>
                <w:b/>
                <w:bCs/>
                <w:sz w:val="20"/>
                <w:szCs w:val="20"/>
              </w:rPr>
              <w:t>kredīti</w:t>
            </w:r>
            <w:r w:rsidRPr="00D16CDB">
              <w:rPr>
                <w:b/>
                <w:bCs/>
                <w:sz w:val="20"/>
                <w:szCs w:val="20"/>
              </w:rPr>
              <w:t xml:space="preserve"> </w:t>
            </w:r>
          </w:p>
        </w:tc>
        <w:tc>
          <w:tcPr>
            <w:tcW w:w="1641" w:type="dxa"/>
            <w:vAlign w:val="center"/>
          </w:tcPr>
          <w:p w14:paraId="4B13D551" w14:textId="1BAE9E6B" w:rsidR="00D9405A" w:rsidRPr="00D16CDB" w:rsidRDefault="00D9405A" w:rsidP="00D16CDB">
            <w:pPr>
              <w:jc w:val="center"/>
              <w:rPr>
                <w:rFonts w:cstheme="minorHAnsi"/>
                <w:sz w:val="20"/>
                <w:szCs w:val="20"/>
              </w:rPr>
            </w:pPr>
            <w:r w:rsidRPr="00D16CDB">
              <w:rPr>
                <w:b/>
                <w:bCs/>
                <w:sz w:val="20"/>
                <w:szCs w:val="20"/>
              </w:rPr>
              <w:t>Cits</w:t>
            </w:r>
          </w:p>
        </w:tc>
      </w:tr>
      <w:tr w:rsidR="00D9405A" w14:paraId="4F0D55F2" w14:textId="77777777" w:rsidTr="00D16CDB">
        <w:trPr>
          <w:trHeight w:val="324"/>
        </w:trPr>
        <w:tc>
          <w:tcPr>
            <w:tcW w:w="2989" w:type="dxa"/>
            <w:vAlign w:val="center"/>
          </w:tcPr>
          <w:p w14:paraId="4659651F" w14:textId="77777777" w:rsidR="00D9405A" w:rsidRPr="00D16CDB" w:rsidRDefault="00D9405A" w:rsidP="00D16CDB">
            <w:pPr>
              <w:jc w:val="both"/>
              <w:rPr>
                <w:sz w:val="20"/>
                <w:szCs w:val="20"/>
                <w:u w:val="single"/>
              </w:rPr>
            </w:pPr>
          </w:p>
        </w:tc>
        <w:tc>
          <w:tcPr>
            <w:tcW w:w="2018" w:type="dxa"/>
            <w:vAlign w:val="center"/>
          </w:tcPr>
          <w:p w14:paraId="6E89356B" w14:textId="09082F61" w:rsidR="00D9405A" w:rsidRPr="00D16CDB" w:rsidRDefault="00D9405A" w:rsidP="00D16CDB">
            <w:pPr>
              <w:jc w:val="center"/>
              <w:rPr>
                <w:sz w:val="20"/>
                <w:szCs w:val="20"/>
                <w:u w:val="single"/>
              </w:rPr>
            </w:pPr>
          </w:p>
        </w:tc>
        <w:tc>
          <w:tcPr>
            <w:tcW w:w="1641" w:type="dxa"/>
            <w:vAlign w:val="center"/>
          </w:tcPr>
          <w:p w14:paraId="28DA0562" w14:textId="397999A5" w:rsidR="00D9405A" w:rsidRPr="00D16CDB" w:rsidRDefault="00D9405A" w:rsidP="00D16CDB">
            <w:pPr>
              <w:jc w:val="center"/>
              <w:rPr>
                <w:sz w:val="20"/>
                <w:szCs w:val="20"/>
                <w:u w:val="single"/>
              </w:rPr>
            </w:pPr>
          </w:p>
        </w:tc>
      </w:tr>
      <w:tr w:rsidR="00D9405A" w14:paraId="6D74A403" w14:textId="77777777" w:rsidTr="00D16CDB">
        <w:trPr>
          <w:trHeight w:val="271"/>
        </w:trPr>
        <w:tc>
          <w:tcPr>
            <w:tcW w:w="2989" w:type="dxa"/>
            <w:vAlign w:val="center"/>
          </w:tcPr>
          <w:p w14:paraId="4DA6FA7B" w14:textId="77777777" w:rsidR="00D9405A" w:rsidRPr="00D16CDB" w:rsidRDefault="00D9405A" w:rsidP="00D16CDB">
            <w:pPr>
              <w:jc w:val="both"/>
              <w:rPr>
                <w:sz w:val="20"/>
                <w:szCs w:val="20"/>
                <w:u w:val="single"/>
              </w:rPr>
            </w:pPr>
          </w:p>
        </w:tc>
        <w:tc>
          <w:tcPr>
            <w:tcW w:w="2018" w:type="dxa"/>
            <w:vAlign w:val="center"/>
          </w:tcPr>
          <w:p w14:paraId="19E42B29" w14:textId="30C4A049" w:rsidR="00D9405A" w:rsidRPr="00D16CDB" w:rsidRDefault="00D9405A" w:rsidP="00D16CDB">
            <w:pPr>
              <w:jc w:val="center"/>
              <w:rPr>
                <w:sz w:val="20"/>
                <w:szCs w:val="20"/>
                <w:u w:val="single"/>
              </w:rPr>
            </w:pPr>
          </w:p>
        </w:tc>
        <w:tc>
          <w:tcPr>
            <w:tcW w:w="1641" w:type="dxa"/>
            <w:vAlign w:val="center"/>
          </w:tcPr>
          <w:p w14:paraId="0CF9FD3C" w14:textId="1A0E46F3" w:rsidR="00D9405A" w:rsidRPr="00D16CDB" w:rsidRDefault="00D9405A" w:rsidP="00D16CDB">
            <w:pPr>
              <w:jc w:val="center"/>
              <w:rPr>
                <w:sz w:val="20"/>
                <w:szCs w:val="20"/>
                <w:u w:val="single"/>
              </w:rPr>
            </w:pPr>
          </w:p>
        </w:tc>
      </w:tr>
    </w:tbl>
    <w:p w14:paraId="5B5ACC2A" w14:textId="0A0A5AE4" w:rsidR="00D734F2" w:rsidRPr="00854688" w:rsidRDefault="00D734F2" w:rsidP="00D16CDB">
      <w:pPr>
        <w:spacing w:line="240" w:lineRule="auto"/>
        <w:ind w:firstLine="720"/>
        <w:rPr>
          <w:b/>
          <w:iCs/>
        </w:rPr>
      </w:pPr>
      <w:r w:rsidRPr="00854688">
        <w:rPr>
          <w:rFonts w:cstheme="minorHAnsi"/>
          <w:b/>
          <w:i/>
          <w:sz w:val="40"/>
          <w:szCs w:val="40"/>
        </w:rPr>
        <w:t xml:space="preserve">□ </w:t>
      </w:r>
      <w:r w:rsidR="00A700D9" w:rsidRPr="00854688">
        <w:rPr>
          <w:b/>
          <w:i/>
        </w:rPr>
        <w:t>P</w:t>
      </w:r>
      <w:r w:rsidRPr="00854688">
        <w:rPr>
          <w:b/>
          <w:i/>
        </w:rPr>
        <w:t xml:space="preserve">ievienoju </w:t>
      </w:r>
      <w:r w:rsidR="004071F2" w:rsidRPr="00854688">
        <w:rPr>
          <w:b/>
          <w:i/>
        </w:rPr>
        <w:t>piegādātāja(-u) deklarāciju(-</w:t>
      </w:r>
      <w:proofErr w:type="spellStart"/>
      <w:r w:rsidR="004071F2" w:rsidRPr="00854688">
        <w:rPr>
          <w:b/>
          <w:i/>
        </w:rPr>
        <w:t>as</w:t>
      </w:r>
      <w:proofErr w:type="spellEnd"/>
      <w:r w:rsidR="004071F2" w:rsidRPr="00854688">
        <w:rPr>
          <w:b/>
          <w:i/>
        </w:rPr>
        <w:t xml:space="preserve">) </w:t>
      </w:r>
      <w:r w:rsidRPr="00854688">
        <w:rPr>
          <w:b/>
          <w:i/>
        </w:rPr>
        <w:t>ar attiecīgajiem pierādījumiem par palmu eļļas vai palmu kodolu eļļas izcelsmi.</w:t>
      </w:r>
    </w:p>
    <w:p w14:paraId="404C438A" w14:textId="77777777" w:rsidR="00D734F2" w:rsidRDefault="00D734F2" w:rsidP="00D734F2">
      <w:pPr>
        <w:jc w:val="both"/>
        <w:rPr>
          <w:rFonts w:cstheme="minorHAnsi"/>
          <w:b/>
          <w:sz w:val="28"/>
          <w:szCs w:val="28"/>
          <w:u w:val="single"/>
        </w:rPr>
      </w:pPr>
      <w:r>
        <w:rPr>
          <w:b/>
          <w:sz w:val="28"/>
          <w:szCs w:val="28"/>
          <w:u w:val="single"/>
        </w:rPr>
        <w:t>4</w:t>
      </w:r>
      <w:r w:rsidRPr="00B31785">
        <w:rPr>
          <w:b/>
          <w:sz w:val="28"/>
          <w:szCs w:val="28"/>
          <w:u w:val="single"/>
        </w:rPr>
        <w:t xml:space="preserve">.kritērijs:  </w:t>
      </w:r>
      <w:r>
        <w:rPr>
          <w:rFonts w:cstheme="minorHAnsi"/>
          <w:b/>
          <w:sz w:val="28"/>
          <w:szCs w:val="28"/>
          <w:u w:val="single"/>
        </w:rPr>
        <w:t>Aizliegtas un ierobežota lietojuma vielas</w:t>
      </w:r>
    </w:p>
    <w:p w14:paraId="0FA0FFF8" w14:textId="77777777" w:rsidR="00D734F2" w:rsidRDefault="00D734F2" w:rsidP="00D16CDB">
      <w:pPr>
        <w:spacing w:after="0"/>
        <w:ind w:firstLine="720"/>
        <w:rPr>
          <w:b/>
          <w:bCs/>
        </w:rPr>
      </w:pPr>
      <w:r>
        <w:rPr>
          <w:b/>
          <w:bCs/>
        </w:rPr>
        <w:t>(a) Konkrētas aizliegtas un ierobežota lietojuma vielas</w:t>
      </w:r>
    </w:p>
    <w:p w14:paraId="2FA5FE99" w14:textId="49B6D719" w:rsidR="00940266" w:rsidRPr="00841B53" w:rsidRDefault="00D734F2" w:rsidP="00D16CDB">
      <w:pPr>
        <w:pStyle w:val="ListParagraph"/>
        <w:numPr>
          <w:ilvl w:val="0"/>
          <w:numId w:val="14"/>
        </w:numPr>
        <w:spacing w:after="0"/>
        <w:rPr>
          <w:b/>
          <w:bCs/>
        </w:rPr>
      </w:pPr>
      <w:r w:rsidRPr="00841B53">
        <w:rPr>
          <w:b/>
          <w:bCs/>
        </w:rPr>
        <w:t xml:space="preserve">Aizliegtas </w:t>
      </w:r>
      <w:r w:rsidR="00C26367" w:rsidRPr="00841B53">
        <w:rPr>
          <w:b/>
          <w:bCs/>
        </w:rPr>
        <w:t>vielas</w:t>
      </w:r>
    </w:p>
    <w:p w14:paraId="4426B9D1" w14:textId="77777777" w:rsidR="00AC776C" w:rsidRPr="00AC776C" w:rsidRDefault="00AC776C" w:rsidP="00AC776C">
      <w:pPr>
        <w:spacing w:after="0"/>
        <w:jc w:val="both"/>
        <w:rPr>
          <w:sz w:val="4"/>
          <w:szCs w:val="4"/>
        </w:rPr>
      </w:pPr>
    </w:p>
    <w:p w14:paraId="3F38B1A1" w14:textId="200D9556" w:rsidR="00940266" w:rsidRDefault="00940266" w:rsidP="00AC776C">
      <w:pPr>
        <w:spacing w:after="0"/>
        <w:jc w:val="both"/>
      </w:pPr>
      <w:r w:rsidRPr="00940266">
        <w:sym w:font="Wingdings" w:char="F0FE"/>
      </w:r>
      <w:r w:rsidRPr="00940266">
        <w:t xml:space="preserve"> </w:t>
      </w:r>
      <w:r w:rsidR="00A700D9">
        <w:t>A</w:t>
      </w:r>
      <w:r w:rsidRPr="00940266">
        <w:t xml:space="preserve">pliecinu, ka produkts nesatur nevienu </w:t>
      </w:r>
      <w:r w:rsidR="008339C6" w:rsidRPr="00940266">
        <w:t xml:space="preserve">no </w:t>
      </w:r>
      <w:r w:rsidR="000E501F">
        <w:t>turpmāk</w:t>
      </w:r>
      <w:r w:rsidR="008339C6">
        <w:t xml:space="preserve"> minētajām</w:t>
      </w:r>
      <w:r w:rsidR="008339C6" w:rsidRPr="00940266">
        <w:t xml:space="preserve"> vielām </w:t>
      </w:r>
      <w:r w:rsidRPr="00940266">
        <w:t xml:space="preserve">neatkarīgi no </w:t>
      </w:r>
      <w:r>
        <w:t xml:space="preserve">to </w:t>
      </w:r>
      <w:r w:rsidRPr="00940266">
        <w:t>koncentrācijas:</w:t>
      </w:r>
    </w:p>
    <w:p w14:paraId="3FF5342F" w14:textId="77777777" w:rsidR="00940266" w:rsidRPr="00940266" w:rsidRDefault="00940266" w:rsidP="00940266">
      <w:pPr>
        <w:autoSpaceDE w:val="0"/>
        <w:autoSpaceDN w:val="0"/>
        <w:adjustRightInd w:val="0"/>
        <w:spacing w:after="0" w:line="240" w:lineRule="auto"/>
        <w:rPr>
          <w:rFonts w:ascii="Simplified Arabic Fixed" w:hAnsi="Simplified Arabic Fixed" w:cs="Simplified Arabic Fixed"/>
          <w:color w:val="000000"/>
          <w:sz w:val="24"/>
          <w:szCs w:val="24"/>
        </w:rPr>
      </w:pPr>
    </w:p>
    <w:p w14:paraId="39E304EF" w14:textId="5541276E" w:rsidR="00D734F2" w:rsidRPr="00D734F2" w:rsidRDefault="00D734F2" w:rsidP="00D734F2">
      <w:pPr>
        <w:spacing w:after="60" w:line="240" w:lineRule="auto"/>
        <w:rPr>
          <w:sz w:val="20"/>
          <w:szCs w:val="20"/>
        </w:rPr>
      </w:pPr>
      <w:r w:rsidRPr="00D734F2">
        <w:rPr>
          <w:sz w:val="20"/>
          <w:szCs w:val="20"/>
        </w:rPr>
        <w:t xml:space="preserve">— </w:t>
      </w:r>
      <w:proofErr w:type="spellStart"/>
      <w:r w:rsidRPr="00D734F2">
        <w:rPr>
          <w:sz w:val="20"/>
          <w:szCs w:val="20"/>
        </w:rPr>
        <w:t>alkilfeniletoksilāti</w:t>
      </w:r>
      <w:proofErr w:type="spellEnd"/>
      <w:r w:rsidRPr="00D734F2">
        <w:rPr>
          <w:sz w:val="20"/>
          <w:szCs w:val="20"/>
        </w:rPr>
        <w:t xml:space="preserve"> (APEO) un citi </w:t>
      </w:r>
      <w:proofErr w:type="spellStart"/>
      <w:r w:rsidRPr="00D734F2">
        <w:rPr>
          <w:sz w:val="20"/>
          <w:szCs w:val="20"/>
        </w:rPr>
        <w:t>alkilfenilatvasinājumi</w:t>
      </w:r>
      <w:proofErr w:type="spellEnd"/>
      <w:r w:rsidRPr="00D734F2">
        <w:rPr>
          <w:sz w:val="20"/>
          <w:szCs w:val="20"/>
        </w:rPr>
        <w:t>;</w:t>
      </w:r>
    </w:p>
    <w:p w14:paraId="20664CA5" w14:textId="77777777" w:rsidR="00D734F2" w:rsidRPr="00D734F2" w:rsidRDefault="00D734F2" w:rsidP="00D734F2">
      <w:pPr>
        <w:spacing w:after="60" w:line="240" w:lineRule="auto"/>
        <w:rPr>
          <w:sz w:val="20"/>
          <w:szCs w:val="20"/>
        </w:rPr>
      </w:pPr>
      <w:r w:rsidRPr="00D734F2">
        <w:rPr>
          <w:sz w:val="20"/>
          <w:szCs w:val="20"/>
        </w:rPr>
        <w:t xml:space="preserve">— </w:t>
      </w:r>
      <w:proofErr w:type="spellStart"/>
      <w:r w:rsidRPr="00D734F2">
        <w:rPr>
          <w:sz w:val="20"/>
          <w:szCs w:val="20"/>
        </w:rPr>
        <w:t>atranols</w:t>
      </w:r>
      <w:proofErr w:type="spellEnd"/>
      <w:r w:rsidRPr="00D734F2">
        <w:rPr>
          <w:sz w:val="20"/>
          <w:szCs w:val="20"/>
        </w:rPr>
        <w:t>,</w:t>
      </w:r>
    </w:p>
    <w:p w14:paraId="3575A450" w14:textId="77777777" w:rsidR="00D734F2" w:rsidRPr="00D734F2" w:rsidRDefault="00D734F2" w:rsidP="00D734F2">
      <w:pPr>
        <w:spacing w:after="60" w:line="240" w:lineRule="auto"/>
        <w:rPr>
          <w:sz w:val="20"/>
          <w:szCs w:val="20"/>
        </w:rPr>
      </w:pPr>
      <w:r w:rsidRPr="00D734F2">
        <w:rPr>
          <w:sz w:val="20"/>
          <w:szCs w:val="20"/>
        </w:rPr>
        <w:t xml:space="preserve">— </w:t>
      </w:r>
      <w:proofErr w:type="spellStart"/>
      <w:r w:rsidRPr="00D734F2">
        <w:rPr>
          <w:sz w:val="20"/>
          <w:szCs w:val="20"/>
        </w:rPr>
        <w:t>hloratranols</w:t>
      </w:r>
      <w:proofErr w:type="spellEnd"/>
      <w:r w:rsidRPr="00D734F2">
        <w:rPr>
          <w:sz w:val="20"/>
          <w:szCs w:val="20"/>
        </w:rPr>
        <w:t xml:space="preserve">, </w:t>
      </w:r>
    </w:p>
    <w:p w14:paraId="51347F8E" w14:textId="77777777" w:rsidR="00D734F2" w:rsidRPr="00D734F2" w:rsidRDefault="00D734F2" w:rsidP="00D734F2">
      <w:pPr>
        <w:spacing w:after="60" w:line="240" w:lineRule="auto"/>
        <w:rPr>
          <w:sz w:val="20"/>
          <w:szCs w:val="20"/>
        </w:rPr>
      </w:pPr>
      <w:r w:rsidRPr="00D734F2">
        <w:rPr>
          <w:sz w:val="20"/>
          <w:szCs w:val="20"/>
        </w:rPr>
        <w:t xml:space="preserve">— </w:t>
      </w:r>
      <w:proofErr w:type="spellStart"/>
      <w:r w:rsidRPr="00D734F2">
        <w:rPr>
          <w:sz w:val="20"/>
          <w:szCs w:val="20"/>
        </w:rPr>
        <w:t>dietilēntriamīnpentaetiķskābe</w:t>
      </w:r>
      <w:proofErr w:type="spellEnd"/>
      <w:r w:rsidRPr="00D734F2">
        <w:rPr>
          <w:sz w:val="20"/>
          <w:szCs w:val="20"/>
        </w:rPr>
        <w:t xml:space="preserve"> (DTPA), </w:t>
      </w:r>
    </w:p>
    <w:p w14:paraId="4FCDB3F4" w14:textId="77777777" w:rsidR="00D734F2" w:rsidRPr="00D734F2" w:rsidRDefault="00D734F2" w:rsidP="00D734F2">
      <w:pPr>
        <w:spacing w:after="60" w:line="240" w:lineRule="auto"/>
        <w:rPr>
          <w:sz w:val="20"/>
          <w:szCs w:val="20"/>
        </w:rPr>
      </w:pPr>
      <w:r w:rsidRPr="00D734F2">
        <w:rPr>
          <w:sz w:val="20"/>
          <w:szCs w:val="20"/>
        </w:rPr>
        <w:t xml:space="preserve">— </w:t>
      </w:r>
      <w:proofErr w:type="spellStart"/>
      <w:r w:rsidRPr="00D734F2">
        <w:rPr>
          <w:sz w:val="20"/>
          <w:szCs w:val="20"/>
        </w:rPr>
        <w:t>etilēndiamīna</w:t>
      </w:r>
      <w:proofErr w:type="spellEnd"/>
      <w:r w:rsidRPr="00D734F2">
        <w:rPr>
          <w:sz w:val="20"/>
          <w:szCs w:val="20"/>
        </w:rPr>
        <w:t xml:space="preserve"> </w:t>
      </w:r>
      <w:proofErr w:type="spellStart"/>
      <w:r w:rsidRPr="00D734F2">
        <w:rPr>
          <w:sz w:val="20"/>
          <w:szCs w:val="20"/>
        </w:rPr>
        <w:t>tetraetiķskābe</w:t>
      </w:r>
      <w:proofErr w:type="spellEnd"/>
      <w:r w:rsidRPr="00D734F2">
        <w:rPr>
          <w:sz w:val="20"/>
          <w:szCs w:val="20"/>
        </w:rPr>
        <w:t xml:space="preserve"> (EDTA) un tās sāļi, L 180/52 LV Eiropas Savienības Oficiālais Vēstnesis 12.7.2017. ( 1 ) Vielu neuzskata par </w:t>
      </w:r>
      <w:proofErr w:type="spellStart"/>
      <w:r w:rsidRPr="00D734F2">
        <w:rPr>
          <w:sz w:val="20"/>
          <w:szCs w:val="20"/>
        </w:rPr>
        <w:t>bioakumulatīvu</w:t>
      </w:r>
      <w:proofErr w:type="spellEnd"/>
      <w:r w:rsidRPr="00D734F2">
        <w:rPr>
          <w:sz w:val="20"/>
          <w:szCs w:val="20"/>
        </w:rPr>
        <w:t xml:space="preserve">, ja BCF &lt; 100 vai log </w:t>
      </w:r>
      <w:proofErr w:type="spellStart"/>
      <w:r w:rsidRPr="00D734F2">
        <w:rPr>
          <w:sz w:val="20"/>
          <w:szCs w:val="20"/>
        </w:rPr>
        <w:t>Kow</w:t>
      </w:r>
      <w:proofErr w:type="spellEnd"/>
      <w:r w:rsidRPr="00D734F2">
        <w:rPr>
          <w:sz w:val="20"/>
          <w:szCs w:val="20"/>
        </w:rPr>
        <w:t xml:space="preserve"> &lt; 3,0. Ja ir pieejama gan BCF, gan log </w:t>
      </w:r>
      <w:proofErr w:type="spellStart"/>
      <w:r w:rsidRPr="00D734F2">
        <w:rPr>
          <w:sz w:val="20"/>
          <w:szCs w:val="20"/>
        </w:rPr>
        <w:t>Kow</w:t>
      </w:r>
      <w:proofErr w:type="spellEnd"/>
      <w:r w:rsidRPr="00D734F2">
        <w:rPr>
          <w:sz w:val="20"/>
          <w:szCs w:val="20"/>
        </w:rPr>
        <w:t xml:space="preserve"> vērtība, izmanto lielāko izmērīto BCF vērtību. </w:t>
      </w:r>
    </w:p>
    <w:p w14:paraId="665FF75E" w14:textId="77777777" w:rsidR="00D734F2" w:rsidRPr="00D734F2" w:rsidRDefault="00D734F2" w:rsidP="00D734F2">
      <w:pPr>
        <w:spacing w:after="60" w:line="240" w:lineRule="auto"/>
        <w:rPr>
          <w:sz w:val="20"/>
          <w:szCs w:val="20"/>
        </w:rPr>
      </w:pPr>
      <w:r w:rsidRPr="00D734F2">
        <w:rPr>
          <w:sz w:val="20"/>
          <w:szCs w:val="20"/>
        </w:rPr>
        <w:t xml:space="preserve">— formaldehīds un tā izdalītāji (piemēram, 2-brom-2-nitropropān-1,3-diols, 5-brom-5-nitro-1,3-dioksāns, nātrija </w:t>
      </w:r>
      <w:proofErr w:type="spellStart"/>
      <w:r w:rsidRPr="00D734F2">
        <w:rPr>
          <w:sz w:val="20"/>
          <w:szCs w:val="20"/>
        </w:rPr>
        <w:t>hidroksilmetilglicināts</w:t>
      </w:r>
      <w:proofErr w:type="spellEnd"/>
      <w:r w:rsidRPr="00D734F2">
        <w:rPr>
          <w:sz w:val="20"/>
          <w:szCs w:val="20"/>
        </w:rPr>
        <w:t xml:space="preserve">, </w:t>
      </w:r>
      <w:proofErr w:type="spellStart"/>
      <w:r w:rsidRPr="00D734F2">
        <w:rPr>
          <w:sz w:val="20"/>
          <w:szCs w:val="20"/>
        </w:rPr>
        <w:t>diazolidinilurīnviela</w:t>
      </w:r>
      <w:proofErr w:type="spellEnd"/>
      <w:r w:rsidRPr="00D734F2">
        <w:rPr>
          <w:sz w:val="20"/>
          <w:szCs w:val="20"/>
        </w:rPr>
        <w:t xml:space="preserve">), izņemot formaldehīda piemaisījumus virsmaktīvās vielās, kuru pamatā ir </w:t>
      </w:r>
      <w:proofErr w:type="spellStart"/>
      <w:r w:rsidRPr="00D734F2">
        <w:rPr>
          <w:sz w:val="20"/>
          <w:szCs w:val="20"/>
        </w:rPr>
        <w:t>polialkoksi</w:t>
      </w:r>
      <w:proofErr w:type="spellEnd"/>
      <w:r w:rsidRPr="00D734F2">
        <w:rPr>
          <w:sz w:val="20"/>
          <w:szCs w:val="20"/>
        </w:rPr>
        <w:t xml:space="preserve">- ķīmiskie savienojumi, ja izmantotajā vielā koncentrācija nepārsniedz 0,010 % (masas), </w:t>
      </w:r>
    </w:p>
    <w:p w14:paraId="7B56CD78" w14:textId="77777777" w:rsidR="00D734F2" w:rsidRPr="00D734F2" w:rsidRDefault="00D734F2" w:rsidP="00D734F2">
      <w:pPr>
        <w:spacing w:after="60" w:line="240" w:lineRule="auto"/>
        <w:rPr>
          <w:sz w:val="20"/>
          <w:szCs w:val="20"/>
        </w:rPr>
      </w:pPr>
      <w:r w:rsidRPr="00D734F2">
        <w:rPr>
          <w:sz w:val="20"/>
          <w:szCs w:val="20"/>
        </w:rPr>
        <w:t xml:space="preserve">— </w:t>
      </w:r>
      <w:proofErr w:type="spellStart"/>
      <w:r w:rsidRPr="00D734F2">
        <w:rPr>
          <w:sz w:val="20"/>
          <w:szCs w:val="20"/>
        </w:rPr>
        <w:t>glutāraldehīds</w:t>
      </w:r>
      <w:proofErr w:type="spellEnd"/>
      <w:r w:rsidRPr="00D734F2">
        <w:rPr>
          <w:sz w:val="20"/>
          <w:szCs w:val="20"/>
        </w:rPr>
        <w:t xml:space="preserve">, </w:t>
      </w:r>
    </w:p>
    <w:p w14:paraId="6E56C60B" w14:textId="77777777" w:rsidR="00D734F2" w:rsidRPr="00D734F2" w:rsidRDefault="00D734F2" w:rsidP="00D734F2">
      <w:pPr>
        <w:spacing w:after="60" w:line="240" w:lineRule="auto"/>
        <w:rPr>
          <w:sz w:val="20"/>
          <w:szCs w:val="20"/>
        </w:rPr>
      </w:pPr>
      <w:r w:rsidRPr="00D734F2">
        <w:rPr>
          <w:sz w:val="20"/>
          <w:szCs w:val="20"/>
        </w:rPr>
        <w:t xml:space="preserve">— </w:t>
      </w:r>
      <w:proofErr w:type="spellStart"/>
      <w:r w:rsidRPr="00D734F2">
        <w:rPr>
          <w:sz w:val="20"/>
          <w:szCs w:val="20"/>
        </w:rPr>
        <w:t>hidroksiizoheksila</w:t>
      </w:r>
      <w:proofErr w:type="spellEnd"/>
      <w:r w:rsidRPr="00D734F2">
        <w:rPr>
          <w:sz w:val="20"/>
          <w:szCs w:val="20"/>
        </w:rPr>
        <w:t xml:space="preserve"> 3-cikloheksēna </w:t>
      </w:r>
      <w:proofErr w:type="spellStart"/>
      <w:r w:rsidRPr="00D734F2">
        <w:rPr>
          <w:sz w:val="20"/>
          <w:szCs w:val="20"/>
        </w:rPr>
        <w:t>karboksaldehīds</w:t>
      </w:r>
      <w:proofErr w:type="spellEnd"/>
      <w:r w:rsidRPr="00D734F2">
        <w:rPr>
          <w:sz w:val="20"/>
          <w:szCs w:val="20"/>
        </w:rPr>
        <w:t xml:space="preserve"> (HICC), </w:t>
      </w:r>
    </w:p>
    <w:p w14:paraId="066EB051" w14:textId="77777777" w:rsidR="00D734F2" w:rsidRPr="00D734F2" w:rsidRDefault="00D734F2" w:rsidP="00D734F2">
      <w:pPr>
        <w:spacing w:after="60" w:line="240" w:lineRule="auto"/>
        <w:rPr>
          <w:sz w:val="20"/>
          <w:szCs w:val="20"/>
        </w:rPr>
      </w:pPr>
      <w:r w:rsidRPr="00D734F2">
        <w:rPr>
          <w:sz w:val="20"/>
          <w:szCs w:val="20"/>
        </w:rPr>
        <w:t xml:space="preserve">— </w:t>
      </w:r>
      <w:proofErr w:type="spellStart"/>
      <w:r w:rsidRPr="00D734F2">
        <w:rPr>
          <w:sz w:val="20"/>
          <w:szCs w:val="20"/>
        </w:rPr>
        <w:t>mikroplastmasa</w:t>
      </w:r>
      <w:proofErr w:type="spellEnd"/>
      <w:r w:rsidRPr="00D734F2">
        <w:rPr>
          <w:sz w:val="20"/>
          <w:szCs w:val="20"/>
        </w:rPr>
        <w:t>,</w:t>
      </w:r>
    </w:p>
    <w:p w14:paraId="39DF65ED" w14:textId="77777777" w:rsidR="00D734F2" w:rsidRPr="00D734F2" w:rsidRDefault="00D734F2" w:rsidP="00D734F2">
      <w:pPr>
        <w:spacing w:after="60" w:line="240" w:lineRule="auto"/>
        <w:rPr>
          <w:sz w:val="20"/>
          <w:szCs w:val="20"/>
        </w:rPr>
      </w:pPr>
      <w:r w:rsidRPr="00D734F2">
        <w:rPr>
          <w:sz w:val="20"/>
          <w:szCs w:val="20"/>
        </w:rPr>
        <w:t xml:space="preserve"> — </w:t>
      </w:r>
      <w:proofErr w:type="spellStart"/>
      <w:r w:rsidRPr="00D734F2">
        <w:rPr>
          <w:sz w:val="20"/>
          <w:szCs w:val="20"/>
        </w:rPr>
        <w:t>nanosudrabs</w:t>
      </w:r>
      <w:proofErr w:type="spellEnd"/>
      <w:r w:rsidRPr="00D734F2">
        <w:rPr>
          <w:sz w:val="20"/>
          <w:szCs w:val="20"/>
        </w:rPr>
        <w:t xml:space="preserve">, </w:t>
      </w:r>
    </w:p>
    <w:p w14:paraId="5EADEB37" w14:textId="77777777" w:rsidR="00D734F2" w:rsidRPr="00D734F2" w:rsidRDefault="00D734F2" w:rsidP="00D734F2">
      <w:pPr>
        <w:spacing w:after="60" w:line="240" w:lineRule="auto"/>
        <w:rPr>
          <w:sz w:val="20"/>
          <w:szCs w:val="20"/>
        </w:rPr>
      </w:pPr>
      <w:r w:rsidRPr="00D734F2">
        <w:rPr>
          <w:sz w:val="20"/>
          <w:szCs w:val="20"/>
        </w:rPr>
        <w:t xml:space="preserve">— </w:t>
      </w:r>
      <w:proofErr w:type="spellStart"/>
      <w:r w:rsidRPr="00D734F2">
        <w:rPr>
          <w:sz w:val="20"/>
          <w:szCs w:val="20"/>
        </w:rPr>
        <w:t>nitromuskusi</w:t>
      </w:r>
      <w:proofErr w:type="spellEnd"/>
      <w:r w:rsidRPr="00D734F2">
        <w:rPr>
          <w:sz w:val="20"/>
          <w:szCs w:val="20"/>
        </w:rPr>
        <w:t xml:space="preserve"> un </w:t>
      </w:r>
      <w:proofErr w:type="spellStart"/>
      <w:r w:rsidRPr="00D734F2">
        <w:rPr>
          <w:sz w:val="20"/>
          <w:szCs w:val="20"/>
        </w:rPr>
        <w:t>policikliskie</w:t>
      </w:r>
      <w:proofErr w:type="spellEnd"/>
      <w:r w:rsidRPr="00D734F2">
        <w:rPr>
          <w:sz w:val="20"/>
          <w:szCs w:val="20"/>
        </w:rPr>
        <w:t xml:space="preserve"> muskusi, </w:t>
      </w:r>
    </w:p>
    <w:p w14:paraId="2A1790BE" w14:textId="77777777" w:rsidR="00D734F2" w:rsidRPr="00D734F2" w:rsidRDefault="00D734F2" w:rsidP="00D734F2">
      <w:pPr>
        <w:spacing w:after="60" w:line="240" w:lineRule="auto"/>
        <w:rPr>
          <w:sz w:val="20"/>
          <w:szCs w:val="20"/>
        </w:rPr>
      </w:pPr>
      <w:r w:rsidRPr="00D734F2">
        <w:rPr>
          <w:sz w:val="20"/>
          <w:szCs w:val="20"/>
        </w:rPr>
        <w:t xml:space="preserve">— fosfāti, </w:t>
      </w:r>
    </w:p>
    <w:p w14:paraId="781C6448" w14:textId="77777777" w:rsidR="00D734F2" w:rsidRPr="00D734F2" w:rsidRDefault="00D734F2" w:rsidP="00D734F2">
      <w:pPr>
        <w:spacing w:after="60" w:line="240" w:lineRule="auto"/>
        <w:rPr>
          <w:sz w:val="20"/>
          <w:szCs w:val="20"/>
        </w:rPr>
      </w:pPr>
      <w:r w:rsidRPr="00D734F2">
        <w:rPr>
          <w:sz w:val="20"/>
          <w:szCs w:val="20"/>
        </w:rPr>
        <w:t xml:space="preserve">— </w:t>
      </w:r>
      <w:proofErr w:type="spellStart"/>
      <w:r w:rsidRPr="00D734F2">
        <w:rPr>
          <w:sz w:val="20"/>
          <w:szCs w:val="20"/>
        </w:rPr>
        <w:t>perfluorētie</w:t>
      </w:r>
      <w:proofErr w:type="spellEnd"/>
      <w:r w:rsidRPr="00D734F2">
        <w:rPr>
          <w:sz w:val="20"/>
          <w:szCs w:val="20"/>
        </w:rPr>
        <w:t xml:space="preserve"> </w:t>
      </w:r>
      <w:proofErr w:type="spellStart"/>
      <w:r w:rsidRPr="00D734F2">
        <w:rPr>
          <w:sz w:val="20"/>
          <w:szCs w:val="20"/>
        </w:rPr>
        <w:t>alkilāti</w:t>
      </w:r>
      <w:proofErr w:type="spellEnd"/>
      <w:r w:rsidRPr="00D734F2">
        <w:rPr>
          <w:sz w:val="20"/>
          <w:szCs w:val="20"/>
        </w:rPr>
        <w:t xml:space="preserve">, </w:t>
      </w:r>
    </w:p>
    <w:p w14:paraId="579AC69E" w14:textId="77777777" w:rsidR="00D734F2" w:rsidRPr="00D734F2" w:rsidRDefault="00D734F2" w:rsidP="00D734F2">
      <w:pPr>
        <w:spacing w:after="60" w:line="240" w:lineRule="auto"/>
        <w:rPr>
          <w:sz w:val="20"/>
          <w:szCs w:val="20"/>
        </w:rPr>
      </w:pPr>
      <w:r w:rsidRPr="00D734F2">
        <w:rPr>
          <w:sz w:val="20"/>
          <w:szCs w:val="20"/>
        </w:rPr>
        <w:t xml:space="preserve">— </w:t>
      </w:r>
      <w:proofErr w:type="spellStart"/>
      <w:r w:rsidRPr="00D734F2">
        <w:rPr>
          <w:sz w:val="20"/>
          <w:szCs w:val="20"/>
        </w:rPr>
        <w:t>četraizvietotā</w:t>
      </w:r>
      <w:proofErr w:type="spellEnd"/>
      <w:r w:rsidRPr="00D734F2">
        <w:rPr>
          <w:sz w:val="20"/>
          <w:szCs w:val="20"/>
        </w:rPr>
        <w:t xml:space="preserve"> amonija sāļi, kas bioloģiski viegli nenoārdās, </w:t>
      </w:r>
    </w:p>
    <w:p w14:paraId="2C62DC73" w14:textId="77777777" w:rsidR="00D734F2" w:rsidRPr="00D734F2" w:rsidRDefault="00D734F2" w:rsidP="00D734F2">
      <w:pPr>
        <w:spacing w:after="60" w:line="240" w:lineRule="auto"/>
        <w:rPr>
          <w:sz w:val="20"/>
          <w:szCs w:val="20"/>
        </w:rPr>
      </w:pPr>
      <w:r w:rsidRPr="00D734F2">
        <w:rPr>
          <w:sz w:val="20"/>
          <w:szCs w:val="20"/>
        </w:rPr>
        <w:t xml:space="preserve">— aktīvā hlora savienojumi, </w:t>
      </w:r>
    </w:p>
    <w:p w14:paraId="66A81727" w14:textId="77777777" w:rsidR="00D734F2" w:rsidRPr="00D734F2" w:rsidRDefault="00D734F2" w:rsidP="00D734F2">
      <w:pPr>
        <w:spacing w:after="60" w:line="240" w:lineRule="auto"/>
        <w:rPr>
          <w:sz w:val="20"/>
          <w:szCs w:val="20"/>
        </w:rPr>
      </w:pPr>
      <w:r w:rsidRPr="00D734F2">
        <w:rPr>
          <w:sz w:val="20"/>
          <w:szCs w:val="20"/>
        </w:rPr>
        <w:t xml:space="preserve">— </w:t>
      </w:r>
      <w:proofErr w:type="spellStart"/>
      <w:r w:rsidRPr="00D734F2">
        <w:rPr>
          <w:sz w:val="20"/>
          <w:szCs w:val="20"/>
        </w:rPr>
        <w:t>rodamīns</w:t>
      </w:r>
      <w:proofErr w:type="spellEnd"/>
      <w:r w:rsidRPr="00D734F2">
        <w:rPr>
          <w:sz w:val="20"/>
          <w:szCs w:val="20"/>
        </w:rPr>
        <w:t xml:space="preserve"> B, </w:t>
      </w:r>
    </w:p>
    <w:p w14:paraId="186E9B65" w14:textId="77777777" w:rsidR="00D734F2" w:rsidRPr="00D734F2" w:rsidRDefault="00D734F2" w:rsidP="00D734F2">
      <w:pPr>
        <w:spacing w:after="60" w:line="240" w:lineRule="auto"/>
        <w:rPr>
          <w:sz w:val="20"/>
          <w:szCs w:val="20"/>
        </w:rPr>
      </w:pPr>
      <w:r w:rsidRPr="00D734F2">
        <w:rPr>
          <w:sz w:val="20"/>
          <w:szCs w:val="20"/>
        </w:rPr>
        <w:t xml:space="preserve">— </w:t>
      </w:r>
      <w:proofErr w:type="spellStart"/>
      <w:r w:rsidRPr="00D734F2">
        <w:rPr>
          <w:sz w:val="20"/>
          <w:szCs w:val="20"/>
        </w:rPr>
        <w:t>triklozāns</w:t>
      </w:r>
      <w:proofErr w:type="spellEnd"/>
      <w:r w:rsidRPr="00D734F2">
        <w:rPr>
          <w:sz w:val="20"/>
          <w:szCs w:val="20"/>
        </w:rPr>
        <w:t xml:space="preserve">, </w:t>
      </w:r>
    </w:p>
    <w:p w14:paraId="130F6ABA" w14:textId="77777777" w:rsidR="00D734F2" w:rsidRPr="00D734F2" w:rsidRDefault="00D734F2" w:rsidP="00D734F2">
      <w:pPr>
        <w:spacing w:after="60" w:line="240" w:lineRule="auto"/>
        <w:rPr>
          <w:sz w:val="20"/>
          <w:szCs w:val="20"/>
        </w:rPr>
      </w:pPr>
      <w:r w:rsidRPr="00D734F2">
        <w:rPr>
          <w:sz w:val="20"/>
          <w:szCs w:val="20"/>
        </w:rPr>
        <w:t xml:space="preserve">— 3-jod-2-propinilbutilkarbamāts, </w:t>
      </w:r>
    </w:p>
    <w:p w14:paraId="6D33BC71" w14:textId="77777777" w:rsidR="00D734F2" w:rsidRPr="00D734F2" w:rsidRDefault="00D734F2" w:rsidP="00D734F2">
      <w:pPr>
        <w:spacing w:after="60" w:line="240" w:lineRule="auto"/>
        <w:rPr>
          <w:sz w:val="20"/>
          <w:szCs w:val="20"/>
        </w:rPr>
      </w:pPr>
      <w:r w:rsidRPr="00D734F2">
        <w:rPr>
          <w:sz w:val="20"/>
          <w:szCs w:val="20"/>
        </w:rPr>
        <w:t xml:space="preserve">— aromātiskie ogļūdeņraži, </w:t>
      </w:r>
    </w:p>
    <w:p w14:paraId="01F55F1D" w14:textId="6BA05F9A" w:rsidR="004071F2" w:rsidRPr="00F254C7" w:rsidRDefault="00D734F2" w:rsidP="00F254C7">
      <w:pPr>
        <w:spacing w:after="60" w:line="240" w:lineRule="auto"/>
        <w:rPr>
          <w:rFonts w:cstheme="minorHAnsi"/>
          <w:sz w:val="20"/>
          <w:szCs w:val="20"/>
        </w:rPr>
      </w:pPr>
      <w:r w:rsidRPr="00D734F2">
        <w:rPr>
          <w:sz w:val="20"/>
          <w:szCs w:val="20"/>
        </w:rPr>
        <w:t xml:space="preserve">— </w:t>
      </w:r>
      <w:proofErr w:type="spellStart"/>
      <w:r w:rsidRPr="00D734F2">
        <w:rPr>
          <w:sz w:val="20"/>
          <w:szCs w:val="20"/>
        </w:rPr>
        <w:t>halogēnogļūdeņraži</w:t>
      </w:r>
      <w:proofErr w:type="spellEnd"/>
      <w:r w:rsidRPr="00D734F2">
        <w:rPr>
          <w:sz w:val="20"/>
          <w:szCs w:val="20"/>
        </w:rPr>
        <w:t>.</w:t>
      </w:r>
    </w:p>
    <w:p w14:paraId="79CD2B14" w14:textId="27439CA6" w:rsidR="004071F2" w:rsidRPr="00C6710C" w:rsidRDefault="004071F2" w:rsidP="00C6710C">
      <w:pPr>
        <w:spacing w:after="0" w:line="240" w:lineRule="auto"/>
        <w:jc w:val="both"/>
        <w:rPr>
          <w:rFonts w:cstheme="minorHAnsi"/>
          <w:b/>
          <w:bCs/>
          <w:i/>
          <w:iCs/>
          <w:sz w:val="20"/>
          <w:szCs w:val="20"/>
        </w:rPr>
      </w:pPr>
      <w:r w:rsidRPr="00A23E53">
        <w:rPr>
          <w:rFonts w:cstheme="minorHAnsi"/>
          <w:b/>
          <w:bCs/>
          <w:sz w:val="40"/>
          <w:szCs w:val="40"/>
        </w:rPr>
        <w:t xml:space="preserve">□ </w:t>
      </w:r>
      <w:r w:rsidRPr="00C6710C">
        <w:rPr>
          <w:rFonts w:cstheme="minorHAnsi"/>
          <w:b/>
          <w:bCs/>
          <w:i/>
          <w:iCs/>
          <w:sz w:val="20"/>
          <w:szCs w:val="20"/>
        </w:rPr>
        <w:t>Pievienoju piegādātāja(-u) deklarāciju(-</w:t>
      </w:r>
      <w:proofErr w:type="spellStart"/>
      <w:r w:rsidRPr="00C6710C">
        <w:rPr>
          <w:rFonts w:cstheme="minorHAnsi"/>
          <w:b/>
          <w:bCs/>
          <w:i/>
          <w:iCs/>
          <w:sz w:val="20"/>
          <w:szCs w:val="20"/>
        </w:rPr>
        <w:t>as</w:t>
      </w:r>
      <w:proofErr w:type="spellEnd"/>
      <w:r w:rsidRPr="00C6710C">
        <w:rPr>
          <w:rFonts w:cstheme="minorHAnsi"/>
          <w:b/>
          <w:bCs/>
          <w:i/>
          <w:iCs/>
          <w:sz w:val="20"/>
          <w:szCs w:val="20"/>
        </w:rPr>
        <w:t>), kas apstiprina, ka uzskaitītās vielas nav iekļautas produkta izejvielu sastāvā neatkarīgi no to koncentrācijas.</w:t>
      </w:r>
    </w:p>
    <w:p w14:paraId="67DD4E50" w14:textId="77777777" w:rsidR="00A23E53" w:rsidRPr="00A23E53" w:rsidRDefault="00A23E53" w:rsidP="00A23E53">
      <w:pPr>
        <w:spacing w:after="0" w:line="240" w:lineRule="auto"/>
        <w:jc w:val="both"/>
        <w:rPr>
          <w:rFonts w:cstheme="minorHAnsi"/>
          <w:b/>
          <w:bCs/>
          <w:sz w:val="10"/>
          <w:szCs w:val="10"/>
        </w:rPr>
      </w:pPr>
    </w:p>
    <w:p w14:paraId="68809A36" w14:textId="5EC6866F" w:rsidR="00841B53" w:rsidRPr="00841B53" w:rsidRDefault="00841B53" w:rsidP="00841B53">
      <w:pPr>
        <w:pStyle w:val="ListParagraph"/>
        <w:numPr>
          <w:ilvl w:val="0"/>
          <w:numId w:val="14"/>
        </w:numPr>
        <w:jc w:val="both"/>
        <w:rPr>
          <w:rFonts w:cstheme="minorHAnsi"/>
          <w:b/>
          <w:bCs/>
          <w:sz w:val="24"/>
          <w:szCs w:val="24"/>
        </w:rPr>
      </w:pPr>
      <w:r w:rsidRPr="00841B53">
        <w:rPr>
          <w:b/>
          <w:bCs/>
        </w:rPr>
        <w:t>Ierobežota lietojuma vielas</w:t>
      </w:r>
    </w:p>
    <w:p w14:paraId="200092A0" w14:textId="25C228E9" w:rsidR="00D15674" w:rsidRPr="00F254C7" w:rsidRDefault="00D15674" w:rsidP="00D15674">
      <w:pPr>
        <w:jc w:val="both"/>
      </w:pPr>
      <w:r w:rsidRPr="00F254C7">
        <w:sym w:font="Wingdings" w:char="F0FE"/>
      </w:r>
      <w:r w:rsidRPr="00F254C7">
        <w:t xml:space="preserve"> </w:t>
      </w:r>
      <w:bookmarkStart w:id="6" w:name="_Hlk23863497"/>
      <w:r w:rsidR="009E5F4C" w:rsidRPr="00F254C7">
        <w:t>Apliecinu</w:t>
      </w:r>
      <w:bookmarkEnd w:id="6"/>
      <w:r w:rsidRPr="00F254C7">
        <w:t xml:space="preserve">, ka produkts nesatur nevienu no </w:t>
      </w:r>
      <w:r w:rsidR="00CF3C5C">
        <w:t>šādām</w:t>
      </w:r>
      <w:r w:rsidR="00CF3C5C" w:rsidRPr="00F254C7">
        <w:t xml:space="preserve"> </w:t>
      </w:r>
      <w:r w:rsidRPr="00F254C7">
        <w:t xml:space="preserve">vielām virs šādām norādītajām robežām </w:t>
      </w:r>
      <w:r w:rsidRPr="00A23E53">
        <w:rPr>
          <w:b/>
          <w:bCs/>
        </w:rPr>
        <w:t>[</w:t>
      </w:r>
      <w:r w:rsidRPr="00A23E53">
        <w:rPr>
          <w:b/>
          <w:bCs/>
          <w:i/>
        </w:rPr>
        <w:t>ja attiecināms, lūdzu norādiet vielas koncentrāciju produktā</w:t>
      </w:r>
      <w:r w:rsidRPr="00A23E53">
        <w:rPr>
          <w:b/>
          <w:bCs/>
        </w:rPr>
        <w:t>]:</w:t>
      </w:r>
    </w:p>
    <w:tbl>
      <w:tblPr>
        <w:tblStyle w:val="TableGrid"/>
        <w:tblW w:w="0" w:type="auto"/>
        <w:tblLook w:val="04A0" w:firstRow="1" w:lastRow="0" w:firstColumn="1" w:lastColumn="0" w:noHBand="0" w:noVBand="1"/>
      </w:tblPr>
      <w:tblGrid>
        <w:gridCol w:w="3823"/>
        <w:gridCol w:w="2409"/>
        <w:gridCol w:w="2829"/>
      </w:tblGrid>
      <w:tr w:rsidR="00FB20A0" w14:paraId="782EFD90" w14:textId="77777777" w:rsidTr="00004A77">
        <w:trPr>
          <w:trHeight w:val="521"/>
        </w:trPr>
        <w:tc>
          <w:tcPr>
            <w:tcW w:w="3823" w:type="dxa"/>
            <w:vAlign w:val="center"/>
          </w:tcPr>
          <w:p w14:paraId="4DDEC912" w14:textId="4FA4F895" w:rsidR="00FB20A0" w:rsidRPr="00A548F1" w:rsidRDefault="00FB20A0" w:rsidP="00FB20A0">
            <w:pPr>
              <w:jc w:val="center"/>
              <w:rPr>
                <w:b/>
                <w:sz w:val="20"/>
                <w:szCs w:val="20"/>
              </w:rPr>
            </w:pPr>
            <w:r w:rsidRPr="00A548F1">
              <w:rPr>
                <w:b/>
                <w:sz w:val="20"/>
                <w:szCs w:val="20"/>
              </w:rPr>
              <w:t>Aizliegtās vielas nosaukums</w:t>
            </w:r>
          </w:p>
        </w:tc>
        <w:tc>
          <w:tcPr>
            <w:tcW w:w="2409" w:type="dxa"/>
            <w:vAlign w:val="center"/>
          </w:tcPr>
          <w:p w14:paraId="2B8062CF" w14:textId="77777777" w:rsidR="0051469F" w:rsidRPr="00A548F1" w:rsidRDefault="00FB20A0" w:rsidP="00FB20A0">
            <w:pPr>
              <w:jc w:val="center"/>
              <w:rPr>
                <w:b/>
                <w:sz w:val="20"/>
                <w:szCs w:val="20"/>
              </w:rPr>
            </w:pPr>
            <w:r w:rsidRPr="00A548F1">
              <w:rPr>
                <w:b/>
                <w:sz w:val="20"/>
                <w:szCs w:val="20"/>
              </w:rPr>
              <w:t xml:space="preserve">Koncentrācija produktā </w:t>
            </w:r>
          </w:p>
          <w:p w14:paraId="76D4951F" w14:textId="71B79948" w:rsidR="00FB20A0" w:rsidRPr="00A548F1" w:rsidRDefault="00FB20A0" w:rsidP="00FB20A0">
            <w:pPr>
              <w:jc w:val="center"/>
              <w:rPr>
                <w:b/>
                <w:sz w:val="20"/>
                <w:szCs w:val="20"/>
              </w:rPr>
            </w:pPr>
            <w:r w:rsidRPr="00A548F1">
              <w:rPr>
                <w:b/>
                <w:sz w:val="20"/>
                <w:szCs w:val="20"/>
              </w:rPr>
              <w:t>(% no masas)</w:t>
            </w:r>
          </w:p>
        </w:tc>
        <w:tc>
          <w:tcPr>
            <w:tcW w:w="2829" w:type="dxa"/>
            <w:vAlign w:val="center"/>
          </w:tcPr>
          <w:p w14:paraId="79C3E23D" w14:textId="77777777" w:rsidR="00FB20A0" w:rsidRPr="00A548F1" w:rsidRDefault="00FB20A0" w:rsidP="00FB20A0">
            <w:pPr>
              <w:jc w:val="center"/>
              <w:rPr>
                <w:b/>
                <w:sz w:val="20"/>
                <w:szCs w:val="20"/>
              </w:rPr>
            </w:pPr>
            <w:r w:rsidRPr="00A548F1">
              <w:rPr>
                <w:b/>
                <w:sz w:val="20"/>
                <w:szCs w:val="20"/>
              </w:rPr>
              <w:t>Pieļaujamais limits produktā</w:t>
            </w:r>
          </w:p>
          <w:p w14:paraId="5469C171" w14:textId="6ACB3691" w:rsidR="0051469F" w:rsidRPr="00A548F1" w:rsidRDefault="0051469F" w:rsidP="00FB20A0">
            <w:pPr>
              <w:jc w:val="center"/>
              <w:rPr>
                <w:b/>
                <w:sz w:val="20"/>
                <w:szCs w:val="20"/>
              </w:rPr>
            </w:pPr>
            <w:r w:rsidRPr="00A548F1">
              <w:rPr>
                <w:b/>
                <w:sz w:val="20"/>
                <w:szCs w:val="20"/>
              </w:rPr>
              <w:t>(% no masas)</w:t>
            </w:r>
          </w:p>
        </w:tc>
      </w:tr>
      <w:tr w:rsidR="00D15674" w14:paraId="36B36639" w14:textId="77777777" w:rsidTr="00004A77">
        <w:trPr>
          <w:trHeight w:val="189"/>
        </w:trPr>
        <w:tc>
          <w:tcPr>
            <w:tcW w:w="3823" w:type="dxa"/>
            <w:vAlign w:val="center"/>
          </w:tcPr>
          <w:p w14:paraId="3DC284A2" w14:textId="45589391" w:rsidR="00D15674" w:rsidRPr="00A548F1" w:rsidRDefault="00D15674" w:rsidP="00D15674">
            <w:pPr>
              <w:pStyle w:val="Default"/>
              <w:jc w:val="both"/>
              <w:rPr>
                <w:sz w:val="20"/>
                <w:szCs w:val="20"/>
              </w:rPr>
            </w:pPr>
            <w:r w:rsidRPr="00A548F1">
              <w:rPr>
                <w:rFonts w:asciiTheme="minorHAnsi" w:hAnsiTheme="minorHAnsi" w:cstheme="minorHAnsi"/>
                <w:sz w:val="20"/>
                <w:szCs w:val="20"/>
              </w:rPr>
              <w:t>2-metil-2H-izotiazol-3-ons</w:t>
            </w:r>
          </w:p>
        </w:tc>
        <w:tc>
          <w:tcPr>
            <w:tcW w:w="2409" w:type="dxa"/>
            <w:vAlign w:val="center"/>
          </w:tcPr>
          <w:p w14:paraId="6A67167D" w14:textId="77777777" w:rsidR="00D15674" w:rsidRPr="00A548F1" w:rsidRDefault="00D15674" w:rsidP="00D15674">
            <w:pPr>
              <w:jc w:val="both"/>
              <w:rPr>
                <w:sz w:val="20"/>
                <w:szCs w:val="20"/>
              </w:rPr>
            </w:pPr>
          </w:p>
        </w:tc>
        <w:tc>
          <w:tcPr>
            <w:tcW w:w="2829" w:type="dxa"/>
            <w:vAlign w:val="center"/>
          </w:tcPr>
          <w:p w14:paraId="0FD698DF" w14:textId="63109020" w:rsidR="00D15674" w:rsidRPr="001E12B7" w:rsidRDefault="00D15674" w:rsidP="00D15674">
            <w:pPr>
              <w:jc w:val="center"/>
              <w:rPr>
                <w:sz w:val="20"/>
                <w:szCs w:val="20"/>
              </w:rPr>
            </w:pPr>
            <w:r w:rsidRPr="001E12B7">
              <w:rPr>
                <w:sz w:val="20"/>
                <w:szCs w:val="20"/>
              </w:rPr>
              <w:t>0,00</w:t>
            </w:r>
            <w:r w:rsidR="001E12B7" w:rsidRPr="001E12B7">
              <w:rPr>
                <w:sz w:val="20"/>
                <w:szCs w:val="20"/>
              </w:rPr>
              <w:t>50</w:t>
            </w:r>
          </w:p>
        </w:tc>
      </w:tr>
      <w:tr w:rsidR="00D15674" w14:paraId="269AE13D" w14:textId="77777777" w:rsidTr="00004A77">
        <w:trPr>
          <w:trHeight w:val="280"/>
        </w:trPr>
        <w:tc>
          <w:tcPr>
            <w:tcW w:w="3823" w:type="dxa"/>
            <w:vAlign w:val="center"/>
          </w:tcPr>
          <w:p w14:paraId="1B656FED" w14:textId="1B8176B9" w:rsidR="00D15674" w:rsidRPr="00A548F1" w:rsidRDefault="00D15674" w:rsidP="00D15674">
            <w:pPr>
              <w:pStyle w:val="Default"/>
              <w:jc w:val="both"/>
              <w:rPr>
                <w:sz w:val="20"/>
                <w:szCs w:val="20"/>
              </w:rPr>
            </w:pPr>
            <w:r w:rsidRPr="00A548F1">
              <w:rPr>
                <w:rFonts w:asciiTheme="minorHAnsi" w:hAnsiTheme="minorHAnsi" w:cstheme="minorHAnsi"/>
                <w:sz w:val="20"/>
                <w:szCs w:val="20"/>
              </w:rPr>
              <w:t>1,2-benzizotiazol-3(2H)-</w:t>
            </w:r>
            <w:proofErr w:type="spellStart"/>
            <w:r w:rsidRPr="00A548F1">
              <w:rPr>
                <w:rFonts w:asciiTheme="minorHAnsi" w:hAnsiTheme="minorHAnsi" w:cstheme="minorHAnsi"/>
                <w:sz w:val="20"/>
                <w:szCs w:val="20"/>
              </w:rPr>
              <w:t>ons</w:t>
            </w:r>
            <w:proofErr w:type="spellEnd"/>
          </w:p>
        </w:tc>
        <w:tc>
          <w:tcPr>
            <w:tcW w:w="2409" w:type="dxa"/>
            <w:vAlign w:val="center"/>
          </w:tcPr>
          <w:p w14:paraId="1D839B0F" w14:textId="77777777" w:rsidR="00D15674" w:rsidRPr="00A548F1" w:rsidRDefault="00D15674" w:rsidP="00D15674">
            <w:pPr>
              <w:jc w:val="both"/>
              <w:rPr>
                <w:sz w:val="20"/>
                <w:szCs w:val="20"/>
              </w:rPr>
            </w:pPr>
          </w:p>
        </w:tc>
        <w:tc>
          <w:tcPr>
            <w:tcW w:w="2829" w:type="dxa"/>
            <w:vAlign w:val="center"/>
          </w:tcPr>
          <w:p w14:paraId="5CE05E9F" w14:textId="52CE0BC9" w:rsidR="00D15674" w:rsidRPr="001E12B7" w:rsidRDefault="00D15674" w:rsidP="00D15674">
            <w:pPr>
              <w:jc w:val="center"/>
              <w:rPr>
                <w:sz w:val="20"/>
                <w:szCs w:val="20"/>
              </w:rPr>
            </w:pPr>
            <w:r w:rsidRPr="001E12B7">
              <w:rPr>
                <w:sz w:val="20"/>
                <w:szCs w:val="20"/>
              </w:rPr>
              <w:t>0,0050</w:t>
            </w:r>
          </w:p>
        </w:tc>
      </w:tr>
      <w:tr w:rsidR="00D15674" w14:paraId="56772295" w14:textId="77777777" w:rsidTr="00004A77">
        <w:trPr>
          <w:trHeight w:val="583"/>
        </w:trPr>
        <w:tc>
          <w:tcPr>
            <w:tcW w:w="3823" w:type="dxa"/>
            <w:vAlign w:val="center"/>
          </w:tcPr>
          <w:p w14:paraId="1EBFB515" w14:textId="33A6FEF3" w:rsidR="00D15674" w:rsidRPr="00A548F1" w:rsidRDefault="00D15674" w:rsidP="00D15674">
            <w:pPr>
              <w:pStyle w:val="Default"/>
              <w:jc w:val="both"/>
              <w:rPr>
                <w:sz w:val="20"/>
                <w:szCs w:val="20"/>
              </w:rPr>
            </w:pPr>
            <w:r w:rsidRPr="00A548F1">
              <w:rPr>
                <w:rFonts w:asciiTheme="minorHAnsi" w:hAnsiTheme="minorHAnsi" w:cstheme="minorHAnsi"/>
                <w:sz w:val="20"/>
                <w:szCs w:val="20"/>
              </w:rPr>
              <w:t>5-hlor-2-metil-4-izotiazolīn-3-ons/2-metil-4-izotiazolīn-3-ons</w:t>
            </w:r>
          </w:p>
        </w:tc>
        <w:tc>
          <w:tcPr>
            <w:tcW w:w="2409" w:type="dxa"/>
            <w:vAlign w:val="center"/>
          </w:tcPr>
          <w:p w14:paraId="3B92AAE4" w14:textId="77777777" w:rsidR="00D15674" w:rsidRPr="00A548F1" w:rsidRDefault="00D15674" w:rsidP="00D15674">
            <w:pPr>
              <w:jc w:val="both"/>
              <w:rPr>
                <w:sz w:val="20"/>
                <w:szCs w:val="20"/>
              </w:rPr>
            </w:pPr>
          </w:p>
        </w:tc>
        <w:tc>
          <w:tcPr>
            <w:tcW w:w="2829" w:type="dxa"/>
            <w:vAlign w:val="center"/>
          </w:tcPr>
          <w:p w14:paraId="04B2B284" w14:textId="54297079" w:rsidR="00D15674" w:rsidRPr="00A548F1" w:rsidRDefault="00D15674" w:rsidP="00D15674">
            <w:pPr>
              <w:jc w:val="center"/>
              <w:rPr>
                <w:sz w:val="20"/>
                <w:szCs w:val="20"/>
              </w:rPr>
            </w:pPr>
            <w:r w:rsidRPr="00A548F1">
              <w:rPr>
                <w:sz w:val="20"/>
                <w:szCs w:val="20"/>
              </w:rPr>
              <w:t>0,0015</w:t>
            </w:r>
          </w:p>
        </w:tc>
      </w:tr>
    </w:tbl>
    <w:p w14:paraId="0BB9E1C8" w14:textId="77777777" w:rsidR="004071F2" w:rsidRPr="00A548F1" w:rsidRDefault="004071F2" w:rsidP="00D41834">
      <w:pPr>
        <w:spacing w:after="0" w:line="276" w:lineRule="auto"/>
        <w:ind w:firstLine="720"/>
        <w:rPr>
          <w:b/>
          <w:i/>
          <w:sz w:val="24"/>
          <w:szCs w:val="24"/>
        </w:rPr>
      </w:pPr>
      <w:r w:rsidRPr="00A548F1">
        <w:rPr>
          <w:rFonts w:cstheme="minorHAnsi"/>
          <w:b/>
          <w:i/>
          <w:sz w:val="40"/>
          <w:szCs w:val="40"/>
        </w:rPr>
        <w:t xml:space="preserve">□ </w:t>
      </w:r>
      <w:r w:rsidRPr="00A548F1">
        <w:rPr>
          <w:b/>
          <w:i/>
        </w:rPr>
        <w:t>Pievienoju piegādātāja(-u) deklarāciju(-</w:t>
      </w:r>
      <w:proofErr w:type="spellStart"/>
      <w:r w:rsidRPr="00A548F1">
        <w:rPr>
          <w:b/>
          <w:i/>
        </w:rPr>
        <w:t>as</w:t>
      </w:r>
      <w:proofErr w:type="spellEnd"/>
      <w:r w:rsidRPr="00A548F1">
        <w:rPr>
          <w:b/>
          <w:i/>
        </w:rPr>
        <w:t>)</w:t>
      </w:r>
    </w:p>
    <w:p w14:paraId="55BEC98F" w14:textId="28331F30" w:rsidR="00E44D9D" w:rsidRPr="00D41834" w:rsidRDefault="008A01EC" w:rsidP="00D41834">
      <w:r w:rsidRPr="00F254C7">
        <w:sym w:font="Wingdings" w:char="F0FE"/>
      </w:r>
      <w:r w:rsidRPr="00F254C7">
        <w:t xml:space="preserve"> </w:t>
      </w:r>
      <w:r w:rsidR="009E5F4C" w:rsidRPr="0059305C">
        <w:rPr>
          <w:sz w:val="20"/>
          <w:szCs w:val="20"/>
        </w:rPr>
        <w:t>Apliecinu</w:t>
      </w:r>
      <w:r w:rsidRPr="0059305C">
        <w:rPr>
          <w:sz w:val="20"/>
          <w:szCs w:val="20"/>
        </w:rPr>
        <w:t>, ka kopējais fosfora (P) saturs, ko aprēķina kā element</w:t>
      </w:r>
      <w:r w:rsidR="00F426CB" w:rsidRPr="0059305C">
        <w:rPr>
          <w:sz w:val="20"/>
          <w:szCs w:val="20"/>
        </w:rPr>
        <w:t>āro</w:t>
      </w:r>
      <w:r w:rsidRPr="0059305C">
        <w:rPr>
          <w:sz w:val="20"/>
          <w:szCs w:val="20"/>
        </w:rPr>
        <w:t xml:space="preserve"> P, ir</w:t>
      </w:r>
      <w:r w:rsidR="00E44D9D" w:rsidRPr="0059305C">
        <w:rPr>
          <w:sz w:val="20"/>
          <w:szCs w:val="20"/>
        </w:rPr>
        <w:t xml:space="preserve"> ierobežots ar šādām </w:t>
      </w:r>
      <w:proofErr w:type="spellStart"/>
      <w:r w:rsidR="00E44D9D" w:rsidRPr="0059305C">
        <w:rPr>
          <w:sz w:val="20"/>
          <w:szCs w:val="20"/>
        </w:rPr>
        <w:t>standartdevas</w:t>
      </w:r>
      <w:proofErr w:type="spellEnd"/>
      <w:r w:rsidR="00E44D9D" w:rsidRPr="0059305C">
        <w:rPr>
          <w:sz w:val="20"/>
          <w:szCs w:val="20"/>
        </w:rPr>
        <w:t xml:space="preserve"> vērtībām </w:t>
      </w:r>
      <w:r w:rsidR="00E44D9D" w:rsidRPr="0059305C">
        <w:rPr>
          <w:b/>
          <w:bCs/>
          <w:i/>
          <w:iCs/>
          <w:sz w:val="20"/>
          <w:szCs w:val="20"/>
        </w:rPr>
        <w:t>[norādiet vielas koncentrāciju produktā, ja attiecināms]</w:t>
      </w:r>
      <w:r w:rsidR="00E44D9D" w:rsidRPr="0059305C">
        <w:rPr>
          <w:b/>
          <w:bCs/>
          <w:sz w:val="20"/>
          <w:szCs w:val="20"/>
        </w:rPr>
        <w:t>:</w:t>
      </w:r>
    </w:p>
    <w:tbl>
      <w:tblPr>
        <w:tblStyle w:val="TableGrid"/>
        <w:tblW w:w="0" w:type="auto"/>
        <w:jc w:val="center"/>
        <w:tblLook w:val="04A0" w:firstRow="1" w:lastRow="0" w:firstColumn="1" w:lastColumn="0" w:noHBand="0" w:noVBand="1"/>
      </w:tblPr>
      <w:tblGrid>
        <w:gridCol w:w="3539"/>
        <w:gridCol w:w="2126"/>
        <w:gridCol w:w="3396"/>
      </w:tblGrid>
      <w:tr w:rsidR="00F75191" w14:paraId="2135BC3F" w14:textId="77777777" w:rsidTr="00DB4B77">
        <w:trPr>
          <w:jc w:val="center"/>
        </w:trPr>
        <w:tc>
          <w:tcPr>
            <w:tcW w:w="3539" w:type="dxa"/>
            <w:vAlign w:val="center"/>
          </w:tcPr>
          <w:p w14:paraId="135231DE" w14:textId="42559EAE" w:rsidR="00F75191" w:rsidRPr="00C67F17" w:rsidRDefault="00F75191" w:rsidP="00F75191">
            <w:pPr>
              <w:jc w:val="center"/>
              <w:rPr>
                <w:b/>
                <w:bCs/>
                <w:sz w:val="18"/>
                <w:szCs w:val="18"/>
              </w:rPr>
            </w:pPr>
            <w:r w:rsidRPr="00C67F17">
              <w:rPr>
                <w:b/>
                <w:bCs/>
                <w:sz w:val="18"/>
                <w:szCs w:val="18"/>
              </w:rPr>
              <w:t>Produkta tips</w:t>
            </w:r>
          </w:p>
        </w:tc>
        <w:tc>
          <w:tcPr>
            <w:tcW w:w="2126" w:type="dxa"/>
            <w:vAlign w:val="center"/>
          </w:tcPr>
          <w:p w14:paraId="534FD8D4" w14:textId="200AAEB6" w:rsidR="00F75191" w:rsidRPr="00C67F17" w:rsidRDefault="00F75191" w:rsidP="00F75191">
            <w:pPr>
              <w:jc w:val="center"/>
              <w:rPr>
                <w:b/>
                <w:bCs/>
                <w:sz w:val="18"/>
                <w:szCs w:val="18"/>
              </w:rPr>
            </w:pPr>
            <w:r w:rsidRPr="00C67F17">
              <w:rPr>
                <w:b/>
                <w:bCs/>
                <w:sz w:val="18"/>
                <w:szCs w:val="18"/>
              </w:rPr>
              <w:t>P saturs</w:t>
            </w:r>
          </w:p>
        </w:tc>
        <w:tc>
          <w:tcPr>
            <w:tcW w:w="3396" w:type="dxa"/>
            <w:vAlign w:val="center"/>
          </w:tcPr>
          <w:p w14:paraId="393E2C49" w14:textId="49D4FB81" w:rsidR="00F75191" w:rsidRPr="00C67F17" w:rsidRDefault="00F75191" w:rsidP="00F75191">
            <w:pPr>
              <w:jc w:val="center"/>
              <w:rPr>
                <w:b/>
                <w:bCs/>
                <w:sz w:val="18"/>
                <w:szCs w:val="18"/>
              </w:rPr>
            </w:pPr>
            <w:r w:rsidRPr="00C67F17">
              <w:rPr>
                <w:b/>
                <w:bCs/>
                <w:sz w:val="18"/>
                <w:szCs w:val="18"/>
              </w:rPr>
              <w:t>P satura ierobežojums</w:t>
            </w:r>
          </w:p>
        </w:tc>
      </w:tr>
      <w:tr w:rsidR="00F75191" w14:paraId="7AB8B0FD" w14:textId="77777777" w:rsidTr="00DB4B77">
        <w:trPr>
          <w:trHeight w:val="564"/>
          <w:jc w:val="center"/>
        </w:trPr>
        <w:tc>
          <w:tcPr>
            <w:tcW w:w="3539" w:type="dxa"/>
            <w:vAlign w:val="center"/>
          </w:tcPr>
          <w:p w14:paraId="25837A8E" w14:textId="6994DF0E" w:rsidR="00F75191" w:rsidRPr="00C67F17" w:rsidRDefault="00F75191" w:rsidP="00F75191">
            <w:pPr>
              <w:jc w:val="both"/>
              <w:rPr>
                <w:sz w:val="18"/>
                <w:szCs w:val="18"/>
              </w:rPr>
            </w:pPr>
            <w:r w:rsidRPr="00C67F17">
              <w:rPr>
                <w:sz w:val="18"/>
                <w:szCs w:val="18"/>
              </w:rPr>
              <w:t>Universālais tīrīšanas līdzeklis lietošanai gatavā veidā</w:t>
            </w:r>
          </w:p>
        </w:tc>
        <w:tc>
          <w:tcPr>
            <w:tcW w:w="2126" w:type="dxa"/>
            <w:vAlign w:val="center"/>
          </w:tcPr>
          <w:p w14:paraId="40015FDE" w14:textId="77777777" w:rsidR="00F75191" w:rsidRPr="00C67F17" w:rsidRDefault="00F75191" w:rsidP="00F75191">
            <w:pPr>
              <w:jc w:val="both"/>
              <w:rPr>
                <w:sz w:val="18"/>
                <w:szCs w:val="18"/>
              </w:rPr>
            </w:pPr>
          </w:p>
        </w:tc>
        <w:tc>
          <w:tcPr>
            <w:tcW w:w="3396" w:type="dxa"/>
            <w:vAlign w:val="center"/>
          </w:tcPr>
          <w:p w14:paraId="0FC7B007" w14:textId="62486797" w:rsidR="00F75191" w:rsidRPr="00C67F17" w:rsidRDefault="00F75191" w:rsidP="00F75191">
            <w:pPr>
              <w:jc w:val="both"/>
              <w:rPr>
                <w:sz w:val="18"/>
                <w:szCs w:val="18"/>
              </w:rPr>
            </w:pPr>
            <w:r w:rsidRPr="00C67F17">
              <w:rPr>
                <w:sz w:val="18"/>
                <w:szCs w:val="18"/>
              </w:rPr>
              <w:t>0,02 g/l lietošanai gatavā veidā produkta</w:t>
            </w:r>
          </w:p>
        </w:tc>
      </w:tr>
      <w:tr w:rsidR="00F75191" w14:paraId="5F7F5F77" w14:textId="77777777" w:rsidTr="00DB4B77">
        <w:trPr>
          <w:jc w:val="center"/>
        </w:trPr>
        <w:tc>
          <w:tcPr>
            <w:tcW w:w="3539" w:type="dxa"/>
            <w:vAlign w:val="center"/>
          </w:tcPr>
          <w:p w14:paraId="1A6ADFCF" w14:textId="6693CDD7" w:rsidR="00F75191" w:rsidRPr="00C67F17" w:rsidRDefault="00F75191" w:rsidP="00F75191">
            <w:pPr>
              <w:jc w:val="both"/>
              <w:rPr>
                <w:sz w:val="18"/>
                <w:szCs w:val="18"/>
              </w:rPr>
            </w:pPr>
            <w:r w:rsidRPr="00C67F17">
              <w:rPr>
                <w:sz w:val="18"/>
                <w:szCs w:val="18"/>
              </w:rPr>
              <w:lastRenderedPageBreak/>
              <w:t>Universālais tīrīšanas līdzeklis neatš</w:t>
            </w:r>
            <w:r w:rsidR="00C20CBD" w:rsidRPr="00C67F17">
              <w:rPr>
                <w:sz w:val="18"/>
                <w:szCs w:val="18"/>
              </w:rPr>
              <w:t>ķ</w:t>
            </w:r>
            <w:r w:rsidRPr="00C67F17">
              <w:rPr>
                <w:sz w:val="18"/>
                <w:szCs w:val="18"/>
              </w:rPr>
              <w:t>aidītā veidā</w:t>
            </w:r>
          </w:p>
        </w:tc>
        <w:tc>
          <w:tcPr>
            <w:tcW w:w="2126" w:type="dxa"/>
            <w:vAlign w:val="center"/>
          </w:tcPr>
          <w:p w14:paraId="1118D275" w14:textId="77777777" w:rsidR="00F75191" w:rsidRPr="00C67F17" w:rsidRDefault="00F75191" w:rsidP="00F75191">
            <w:pPr>
              <w:jc w:val="both"/>
              <w:rPr>
                <w:sz w:val="18"/>
                <w:szCs w:val="18"/>
              </w:rPr>
            </w:pPr>
          </w:p>
        </w:tc>
        <w:tc>
          <w:tcPr>
            <w:tcW w:w="3396" w:type="dxa"/>
            <w:vAlign w:val="center"/>
          </w:tcPr>
          <w:p w14:paraId="004E8635" w14:textId="629E0463" w:rsidR="00F75191" w:rsidRPr="00C67F17" w:rsidRDefault="00F75191" w:rsidP="00F75191">
            <w:pPr>
              <w:jc w:val="both"/>
              <w:rPr>
                <w:sz w:val="18"/>
                <w:szCs w:val="18"/>
              </w:rPr>
            </w:pPr>
            <w:r w:rsidRPr="00C67F17">
              <w:rPr>
                <w:sz w:val="18"/>
                <w:szCs w:val="18"/>
              </w:rPr>
              <w:t>0,02 g/l tīrīšanas šķīduma</w:t>
            </w:r>
          </w:p>
        </w:tc>
      </w:tr>
      <w:tr w:rsidR="00F75191" w14:paraId="2A0E8641" w14:textId="77777777" w:rsidTr="00DB4B77">
        <w:trPr>
          <w:jc w:val="center"/>
        </w:trPr>
        <w:tc>
          <w:tcPr>
            <w:tcW w:w="3539" w:type="dxa"/>
            <w:vAlign w:val="center"/>
          </w:tcPr>
          <w:p w14:paraId="347E4B9F" w14:textId="5BA24222" w:rsidR="00F75191" w:rsidRPr="00C67F17" w:rsidRDefault="00F75191" w:rsidP="00F75191">
            <w:pPr>
              <w:jc w:val="both"/>
              <w:rPr>
                <w:sz w:val="18"/>
                <w:szCs w:val="18"/>
              </w:rPr>
            </w:pPr>
            <w:r w:rsidRPr="00C67F17">
              <w:rPr>
                <w:sz w:val="18"/>
                <w:szCs w:val="18"/>
              </w:rPr>
              <w:t>Virtuves tīrīšanas līdzeklis lietošanai gatavā veidā</w:t>
            </w:r>
          </w:p>
        </w:tc>
        <w:tc>
          <w:tcPr>
            <w:tcW w:w="2126" w:type="dxa"/>
            <w:vAlign w:val="center"/>
          </w:tcPr>
          <w:p w14:paraId="6C27F07F" w14:textId="77777777" w:rsidR="00F75191" w:rsidRPr="00C67F17" w:rsidRDefault="00F75191" w:rsidP="00F75191">
            <w:pPr>
              <w:jc w:val="both"/>
              <w:rPr>
                <w:sz w:val="18"/>
                <w:szCs w:val="18"/>
              </w:rPr>
            </w:pPr>
          </w:p>
        </w:tc>
        <w:tc>
          <w:tcPr>
            <w:tcW w:w="3396" w:type="dxa"/>
            <w:vAlign w:val="center"/>
          </w:tcPr>
          <w:p w14:paraId="53421AE4" w14:textId="7EE5A579" w:rsidR="00F75191" w:rsidRPr="00C67F17" w:rsidRDefault="00F75191" w:rsidP="00F75191">
            <w:pPr>
              <w:jc w:val="both"/>
              <w:rPr>
                <w:sz w:val="18"/>
                <w:szCs w:val="18"/>
              </w:rPr>
            </w:pPr>
            <w:r w:rsidRPr="00C67F17">
              <w:rPr>
                <w:sz w:val="18"/>
                <w:szCs w:val="18"/>
              </w:rPr>
              <w:t>1,00</w:t>
            </w:r>
            <w:r w:rsidR="00963D18" w:rsidRPr="00C67F17">
              <w:rPr>
                <w:sz w:val="18"/>
                <w:szCs w:val="18"/>
              </w:rPr>
              <w:t xml:space="preserve"> lietošanai gatavā veidā produkta</w:t>
            </w:r>
          </w:p>
        </w:tc>
      </w:tr>
      <w:tr w:rsidR="00F75191" w14:paraId="39441962" w14:textId="77777777" w:rsidTr="00DB4B77">
        <w:trPr>
          <w:jc w:val="center"/>
        </w:trPr>
        <w:tc>
          <w:tcPr>
            <w:tcW w:w="3539" w:type="dxa"/>
            <w:vAlign w:val="center"/>
          </w:tcPr>
          <w:p w14:paraId="54C006FB" w14:textId="4F4C93A3" w:rsidR="00F75191" w:rsidRPr="00C67F17" w:rsidRDefault="00F75191" w:rsidP="00F75191">
            <w:pPr>
              <w:jc w:val="both"/>
              <w:rPr>
                <w:sz w:val="18"/>
                <w:szCs w:val="18"/>
              </w:rPr>
            </w:pPr>
            <w:r w:rsidRPr="00C67F17">
              <w:rPr>
                <w:sz w:val="18"/>
                <w:szCs w:val="18"/>
              </w:rPr>
              <w:t>Virtuves tīrīšanas līdzeklis neatš</w:t>
            </w:r>
            <w:r w:rsidR="00C20CBD" w:rsidRPr="00C67F17">
              <w:rPr>
                <w:sz w:val="18"/>
                <w:szCs w:val="18"/>
              </w:rPr>
              <w:t>ķ</w:t>
            </w:r>
            <w:r w:rsidRPr="00C67F17">
              <w:rPr>
                <w:sz w:val="18"/>
                <w:szCs w:val="18"/>
              </w:rPr>
              <w:t>aidītā veidā</w:t>
            </w:r>
          </w:p>
        </w:tc>
        <w:tc>
          <w:tcPr>
            <w:tcW w:w="2126" w:type="dxa"/>
            <w:vAlign w:val="center"/>
          </w:tcPr>
          <w:p w14:paraId="65D8A5D8" w14:textId="77777777" w:rsidR="00F75191" w:rsidRPr="00C67F17" w:rsidRDefault="00F75191" w:rsidP="00F75191">
            <w:pPr>
              <w:jc w:val="both"/>
              <w:rPr>
                <w:sz w:val="18"/>
                <w:szCs w:val="18"/>
              </w:rPr>
            </w:pPr>
          </w:p>
        </w:tc>
        <w:tc>
          <w:tcPr>
            <w:tcW w:w="3396" w:type="dxa"/>
            <w:vAlign w:val="center"/>
          </w:tcPr>
          <w:p w14:paraId="435F476E" w14:textId="05A299AE" w:rsidR="00F75191" w:rsidRPr="00C67F17" w:rsidRDefault="00F75191" w:rsidP="00F75191">
            <w:pPr>
              <w:jc w:val="both"/>
              <w:rPr>
                <w:sz w:val="18"/>
                <w:szCs w:val="18"/>
              </w:rPr>
            </w:pPr>
            <w:r w:rsidRPr="00C67F17">
              <w:rPr>
                <w:sz w:val="18"/>
                <w:szCs w:val="18"/>
              </w:rPr>
              <w:t>1,00</w:t>
            </w:r>
            <w:r w:rsidR="00963D18" w:rsidRPr="00C67F17">
              <w:rPr>
                <w:sz w:val="18"/>
                <w:szCs w:val="18"/>
              </w:rPr>
              <w:t xml:space="preserve"> tīrīšanas šķīduma</w:t>
            </w:r>
          </w:p>
        </w:tc>
      </w:tr>
      <w:tr w:rsidR="00F75191" w14:paraId="7DFE61ED" w14:textId="77777777" w:rsidTr="00DB4B77">
        <w:trPr>
          <w:jc w:val="center"/>
        </w:trPr>
        <w:tc>
          <w:tcPr>
            <w:tcW w:w="3539" w:type="dxa"/>
            <w:vAlign w:val="center"/>
          </w:tcPr>
          <w:p w14:paraId="3587A332" w14:textId="172EB3C2" w:rsidR="00F75191" w:rsidRPr="00C67F17" w:rsidRDefault="00F75191" w:rsidP="00F75191">
            <w:pPr>
              <w:jc w:val="both"/>
              <w:rPr>
                <w:sz w:val="18"/>
                <w:szCs w:val="18"/>
              </w:rPr>
            </w:pPr>
            <w:r w:rsidRPr="00C67F17">
              <w:rPr>
                <w:sz w:val="18"/>
                <w:szCs w:val="18"/>
              </w:rPr>
              <w:t>Logu tīrīšanas līdzeklis lietošanai gatavā veidā</w:t>
            </w:r>
          </w:p>
        </w:tc>
        <w:tc>
          <w:tcPr>
            <w:tcW w:w="2126" w:type="dxa"/>
            <w:vAlign w:val="center"/>
          </w:tcPr>
          <w:p w14:paraId="2F8C95AC" w14:textId="77777777" w:rsidR="00F75191" w:rsidRPr="00C67F17" w:rsidRDefault="00F75191" w:rsidP="00F75191">
            <w:pPr>
              <w:jc w:val="both"/>
              <w:rPr>
                <w:sz w:val="18"/>
                <w:szCs w:val="18"/>
              </w:rPr>
            </w:pPr>
          </w:p>
        </w:tc>
        <w:tc>
          <w:tcPr>
            <w:tcW w:w="3396" w:type="dxa"/>
            <w:vAlign w:val="center"/>
          </w:tcPr>
          <w:p w14:paraId="3F56BF87" w14:textId="5A5D56C9" w:rsidR="00F75191" w:rsidRPr="00C67F17" w:rsidRDefault="00F75191" w:rsidP="00F75191">
            <w:pPr>
              <w:jc w:val="both"/>
              <w:rPr>
                <w:sz w:val="18"/>
                <w:szCs w:val="18"/>
              </w:rPr>
            </w:pPr>
            <w:r w:rsidRPr="00C67F17">
              <w:rPr>
                <w:sz w:val="18"/>
                <w:szCs w:val="18"/>
              </w:rPr>
              <w:t>0,00</w:t>
            </w:r>
            <w:r w:rsidR="00963D18" w:rsidRPr="00C67F17">
              <w:rPr>
                <w:sz w:val="18"/>
                <w:szCs w:val="18"/>
              </w:rPr>
              <w:t xml:space="preserve"> lietošanai gatavā veidā produkta</w:t>
            </w:r>
          </w:p>
        </w:tc>
      </w:tr>
      <w:tr w:rsidR="00F75191" w14:paraId="6A9721C1" w14:textId="77777777" w:rsidTr="00DB4B77">
        <w:trPr>
          <w:jc w:val="center"/>
        </w:trPr>
        <w:tc>
          <w:tcPr>
            <w:tcW w:w="3539" w:type="dxa"/>
            <w:vAlign w:val="center"/>
          </w:tcPr>
          <w:p w14:paraId="2DB2B8B7" w14:textId="47C8A895" w:rsidR="00F75191" w:rsidRPr="00C67F17" w:rsidRDefault="00F75191" w:rsidP="00F75191">
            <w:pPr>
              <w:jc w:val="both"/>
              <w:rPr>
                <w:sz w:val="18"/>
                <w:szCs w:val="18"/>
              </w:rPr>
            </w:pPr>
            <w:r w:rsidRPr="00C67F17">
              <w:rPr>
                <w:sz w:val="18"/>
                <w:szCs w:val="18"/>
              </w:rPr>
              <w:t>Logu tīrīšanas līdzeklis neatš</w:t>
            </w:r>
            <w:r w:rsidR="00C20CBD" w:rsidRPr="00C67F17">
              <w:rPr>
                <w:sz w:val="18"/>
                <w:szCs w:val="18"/>
              </w:rPr>
              <w:t>ķ</w:t>
            </w:r>
            <w:r w:rsidRPr="00C67F17">
              <w:rPr>
                <w:sz w:val="18"/>
                <w:szCs w:val="18"/>
              </w:rPr>
              <w:t>aidītā veidā</w:t>
            </w:r>
          </w:p>
        </w:tc>
        <w:tc>
          <w:tcPr>
            <w:tcW w:w="2126" w:type="dxa"/>
            <w:vAlign w:val="center"/>
          </w:tcPr>
          <w:p w14:paraId="3C6520B8" w14:textId="77777777" w:rsidR="00F75191" w:rsidRPr="00C67F17" w:rsidRDefault="00F75191" w:rsidP="00F75191">
            <w:pPr>
              <w:jc w:val="both"/>
              <w:rPr>
                <w:sz w:val="18"/>
                <w:szCs w:val="18"/>
              </w:rPr>
            </w:pPr>
          </w:p>
        </w:tc>
        <w:tc>
          <w:tcPr>
            <w:tcW w:w="3396" w:type="dxa"/>
            <w:vAlign w:val="center"/>
          </w:tcPr>
          <w:p w14:paraId="0EA4FD53" w14:textId="5B11C026" w:rsidR="00F75191" w:rsidRPr="00C67F17" w:rsidRDefault="00F75191" w:rsidP="00F75191">
            <w:pPr>
              <w:jc w:val="both"/>
              <w:rPr>
                <w:sz w:val="18"/>
                <w:szCs w:val="18"/>
              </w:rPr>
            </w:pPr>
            <w:r w:rsidRPr="00C67F17">
              <w:rPr>
                <w:sz w:val="18"/>
                <w:szCs w:val="18"/>
              </w:rPr>
              <w:t>0,00</w:t>
            </w:r>
            <w:r w:rsidR="00963D18" w:rsidRPr="00C67F17">
              <w:rPr>
                <w:sz w:val="18"/>
                <w:szCs w:val="18"/>
              </w:rPr>
              <w:t xml:space="preserve"> tīrīšanas šķīduma</w:t>
            </w:r>
          </w:p>
        </w:tc>
      </w:tr>
      <w:tr w:rsidR="00F75191" w14:paraId="4A62920A" w14:textId="77777777" w:rsidTr="00DB4B77">
        <w:trPr>
          <w:jc w:val="center"/>
        </w:trPr>
        <w:tc>
          <w:tcPr>
            <w:tcW w:w="3539" w:type="dxa"/>
            <w:vAlign w:val="center"/>
          </w:tcPr>
          <w:p w14:paraId="7212479A" w14:textId="68FFEC34" w:rsidR="00F75191" w:rsidRPr="00C67F17" w:rsidRDefault="00F75191" w:rsidP="00F75191">
            <w:pPr>
              <w:jc w:val="both"/>
              <w:rPr>
                <w:sz w:val="18"/>
                <w:szCs w:val="18"/>
              </w:rPr>
            </w:pPr>
            <w:r w:rsidRPr="00C67F17">
              <w:rPr>
                <w:sz w:val="18"/>
                <w:szCs w:val="18"/>
              </w:rPr>
              <w:t>Sanitāro mezglu tīrīšanas līdzeklis lietošanai gatavā veidā</w:t>
            </w:r>
          </w:p>
        </w:tc>
        <w:tc>
          <w:tcPr>
            <w:tcW w:w="2126" w:type="dxa"/>
            <w:vAlign w:val="center"/>
          </w:tcPr>
          <w:p w14:paraId="4251DEEC" w14:textId="77777777" w:rsidR="00F75191" w:rsidRPr="00C67F17" w:rsidRDefault="00F75191" w:rsidP="00F75191">
            <w:pPr>
              <w:jc w:val="both"/>
              <w:rPr>
                <w:sz w:val="18"/>
                <w:szCs w:val="18"/>
              </w:rPr>
            </w:pPr>
          </w:p>
        </w:tc>
        <w:tc>
          <w:tcPr>
            <w:tcW w:w="3396" w:type="dxa"/>
            <w:vAlign w:val="center"/>
          </w:tcPr>
          <w:p w14:paraId="59E1E6DD" w14:textId="4F8046FD" w:rsidR="00F75191" w:rsidRPr="00C67F17" w:rsidRDefault="00F75191" w:rsidP="00F75191">
            <w:pPr>
              <w:jc w:val="both"/>
              <w:rPr>
                <w:sz w:val="18"/>
                <w:szCs w:val="18"/>
              </w:rPr>
            </w:pPr>
            <w:r w:rsidRPr="00C67F17">
              <w:rPr>
                <w:sz w:val="18"/>
                <w:szCs w:val="18"/>
              </w:rPr>
              <w:t>1,00</w:t>
            </w:r>
            <w:r w:rsidR="00963D18" w:rsidRPr="00C67F17">
              <w:rPr>
                <w:sz w:val="18"/>
                <w:szCs w:val="18"/>
              </w:rPr>
              <w:t xml:space="preserve"> lietošanai gatavā veidā produkta</w:t>
            </w:r>
          </w:p>
        </w:tc>
      </w:tr>
      <w:tr w:rsidR="00F75191" w14:paraId="2A2854AD" w14:textId="77777777" w:rsidTr="00DB4B77">
        <w:trPr>
          <w:jc w:val="center"/>
        </w:trPr>
        <w:tc>
          <w:tcPr>
            <w:tcW w:w="3539" w:type="dxa"/>
            <w:vAlign w:val="center"/>
          </w:tcPr>
          <w:p w14:paraId="70A0727E" w14:textId="77F84A32" w:rsidR="00F75191" w:rsidRPr="00C67F17" w:rsidRDefault="00F75191" w:rsidP="00F75191">
            <w:pPr>
              <w:jc w:val="both"/>
              <w:rPr>
                <w:sz w:val="18"/>
                <w:szCs w:val="18"/>
              </w:rPr>
            </w:pPr>
            <w:r w:rsidRPr="00C67F17">
              <w:rPr>
                <w:sz w:val="18"/>
                <w:szCs w:val="18"/>
              </w:rPr>
              <w:t>Sanitāro mezglu tīrīšanas līdzeklis neatš</w:t>
            </w:r>
            <w:r w:rsidR="00C20CBD" w:rsidRPr="00C67F17">
              <w:rPr>
                <w:sz w:val="18"/>
                <w:szCs w:val="18"/>
              </w:rPr>
              <w:t>ķ</w:t>
            </w:r>
            <w:r w:rsidRPr="00C67F17">
              <w:rPr>
                <w:sz w:val="18"/>
                <w:szCs w:val="18"/>
              </w:rPr>
              <w:t>aidītā veidā</w:t>
            </w:r>
          </w:p>
        </w:tc>
        <w:tc>
          <w:tcPr>
            <w:tcW w:w="2126" w:type="dxa"/>
            <w:vAlign w:val="center"/>
          </w:tcPr>
          <w:p w14:paraId="56552EC1" w14:textId="77777777" w:rsidR="00F75191" w:rsidRPr="00C67F17" w:rsidRDefault="00F75191" w:rsidP="00F75191">
            <w:pPr>
              <w:jc w:val="both"/>
              <w:rPr>
                <w:sz w:val="18"/>
                <w:szCs w:val="18"/>
              </w:rPr>
            </w:pPr>
          </w:p>
        </w:tc>
        <w:tc>
          <w:tcPr>
            <w:tcW w:w="3396" w:type="dxa"/>
            <w:vAlign w:val="center"/>
          </w:tcPr>
          <w:p w14:paraId="1CEF7A02" w14:textId="583FB075" w:rsidR="00F75191" w:rsidRPr="00C67F17" w:rsidRDefault="00F75191" w:rsidP="00F75191">
            <w:pPr>
              <w:jc w:val="both"/>
              <w:rPr>
                <w:sz w:val="18"/>
                <w:szCs w:val="18"/>
              </w:rPr>
            </w:pPr>
            <w:r w:rsidRPr="00C67F17">
              <w:rPr>
                <w:sz w:val="18"/>
                <w:szCs w:val="18"/>
              </w:rPr>
              <w:t>1,00</w:t>
            </w:r>
            <w:r w:rsidR="00963D18" w:rsidRPr="00C67F17">
              <w:rPr>
                <w:sz w:val="18"/>
                <w:szCs w:val="18"/>
              </w:rPr>
              <w:t xml:space="preserve"> tīrīšanas šķīduma</w:t>
            </w:r>
          </w:p>
        </w:tc>
      </w:tr>
    </w:tbl>
    <w:p w14:paraId="78E04B4E" w14:textId="4A30D069" w:rsidR="009E5F4C" w:rsidRPr="0078006B" w:rsidRDefault="00735ED1" w:rsidP="00C83C29">
      <w:pPr>
        <w:spacing w:after="0" w:line="240" w:lineRule="auto"/>
        <w:ind w:firstLine="720"/>
        <w:rPr>
          <w:b/>
          <w:i/>
          <w:sz w:val="24"/>
          <w:szCs w:val="24"/>
        </w:rPr>
      </w:pPr>
      <w:r w:rsidRPr="00F254C7">
        <w:sym w:font="Wingdings" w:char="F0FE"/>
      </w:r>
      <w:r>
        <w:t xml:space="preserve"> </w:t>
      </w:r>
      <w:r w:rsidR="004071F2" w:rsidRPr="0059305C">
        <w:rPr>
          <w:b/>
          <w:i/>
          <w:sz w:val="20"/>
          <w:szCs w:val="20"/>
        </w:rPr>
        <w:t>P</w:t>
      </w:r>
      <w:r w:rsidR="008A01EC" w:rsidRPr="0059305C">
        <w:rPr>
          <w:b/>
          <w:i/>
          <w:sz w:val="20"/>
          <w:szCs w:val="20"/>
        </w:rPr>
        <w:t xml:space="preserve">ievienoju fosfora (P) </w:t>
      </w:r>
      <w:bookmarkStart w:id="7" w:name="_Hlk23408917"/>
      <w:r w:rsidR="00194125" w:rsidRPr="0059305C">
        <w:rPr>
          <w:b/>
          <w:i/>
          <w:sz w:val="20"/>
          <w:szCs w:val="20"/>
        </w:rPr>
        <w:t xml:space="preserve">satura </w:t>
      </w:r>
      <w:bookmarkEnd w:id="7"/>
      <w:r w:rsidR="008A01EC" w:rsidRPr="0059305C">
        <w:rPr>
          <w:b/>
          <w:i/>
          <w:sz w:val="20"/>
          <w:szCs w:val="20"/>
        </w:rPr>
        <w:t>aprēķinu</w:t>
      </w:r>
    </w:p>
    <w:p w14:paraId="5D445741" w14:textId="68D3F07D" w:rsidR="00194125" w:rsidRPr="00F254C7" w:rsidRDefault="00C706E1" w:rsidP="005F6D01">
      <w:pPr>
        <w:spacing w:after="0" w:line="240" w:lineRule="auto"/>
        <w:jc w:val="both"/>
        <w:rPr>
          <w:rFonts w:cstheme="minorHAnsi"/>
        </w:rPr>
      </w:pPr>
      <w:r w:rsidRPr="0078006B">
        <w:rPr>
          <w:rFonts w:cstheme="minorHAnsi"/>
          <w:b/>
          <w:i/>
          <w:sz w:val="40"/>
          <w:szCs w:val="40"/>
        </w:rPr>
        <w:t>□</w:t>
      </w:r>
      <w:r w:rsidR="00F254C7" w:rsidRPr="00F254C7">
        <w:rPr>
          <w:rFonts w:cstheme="minorHAnsi"/>
          <w:bCs/>
          <w:i/>
        </w:rPr>
        <w:t xml:space="preserve"> </w:t>
      </w:r>
      <w:r w:rsidR="00A700D9" w:rsidRPr="0059305C">
        <w:rPr>
          <w:rFonts w:cstheme="minorHAnsi"/>
          <w:sz w:val="20"/>
          <w:szCs w:val="20"/>
        </w:rPr>
        <w:t>A</w:t>
      </w:r>
      <w:r w:rsidR="00194125" w:rsidRPr="0059305C">
        <w:rPr>
          <w:rFonts w:cstheme="minorHAnsi"/>
          <w:sz w:val="20"/>
          <w:szCs w:val="20"/>
        </w:rPr>
        <w:t xml:space="preserve">pliecinu, ka </w:t>
      </w:r>
      <w:r w:rsidR="00194125" w:rsidRPr="0059305C">
        <w:rPr>
          <w:sz w:val="20"/>
          <w:szCs w:val="20"/>
        </w:rPr>
        <w:t xml:space="preserve">smaržvielu, uz kurām attiecas deklarēšanas prasība, kas paredzēta </w:t>
      </w:r>
      <w:r w:rsidR="007F3626" w:rsidRPr="0059305C">
        <w:rPr>
          <w:rFonts w:cstheme="minorHAnsi"/>
          <w:sz w:val="20"/>
          <w:szCs w:val="20"/>
        </w:rPr>
        <w:t>Eiropas Parlamenta un Padomes Regulā (EK) Nr. 648/2004</w:t>
      </w:r>
      <w:r w:rsidR="007F3626" w:rsidRPr="0059305C">
        <w:rPr>
          <w:rStyle w:val="FootnoteReference"/>
          <w:rFonts w:cstheme="minorHAnsi"/>
          <w:sz w:val="20"/>
          <w:szCs w:val="20"/>
        </w:rPr>
        <w:footnoteReference w:id="13"/>
      </w:r>
      <w:r w:rsidR="007F3626" w:rsidRPr="0059305C">
        <w:rPr>
          <w:rFonts w:cstheme="minorHAnsi"/>
          <w:sz w:val="20"/>
          <w:szCs w:val="20"/>
        </w:rPr>
        <w:t xml:space="preserve"> (2004. gada 31. marts) par mazgāšanas līdzekļiem </w:t>
      </w:r>
      <w:r w:rsidR="007F3626" w:rsidRPr="0059305C">
        <w:rPr>
          <w:sz w:val="20"/>
          <w:szCs w:val="20"/>
        </w:rPr>
        <w:t>noteikumiem</w:t>
      </w:r>
      <w:r w:rsidR="00194125" w:rsidRPr="0059305C">
        <w:rPr>
          <w:sz w:val="20"/>
          <w:szCs w:val="20"/>
        </w:rPr>
        <w:t>, produktā nav</w:t>
      </w:r>
      <w:r w:rsidR="007F3626" w:rsidRPr="0059305C">
        <w:rPr>
          <w:sz w:val="20"/>
          <w:szCs w:val="20"/>
        </w:rPr>
        <w:t xml:space="preserve"> vairāk kā</w:t>
      </w:r>
      <w:r w:rsidR="00194125" w:rsidRPr="0059305C">
        <w:rPr>
          <w:sz w:val="20"/>
          <w:szCs w:val="20"/>
        </w:rPr>
        <w:t xml:space="preserve"> ≥ 0,010 % </w:t>
      </w:r>
      <w:r w:rsidR="007F3626" w:rsidRPr="0059305C">
        <w:rPr>
          <w:sz w:val="20"/>
          <w:szCs w:val="20"/>
        </w:rPr>
        <w:t>katras vielas svara.</w:t>
      </w:r>
    </w:p>
    <w:p w14:paraId="7A077A43" w14:textId="57DB5F4E" w:rsidR="002436EE" w:rsidRPr="005400EC" w:rsidRDefault="002436EE" w:rsidP="00C83C29">
      <w:pPr>
        <w:spacing w:after="0" w:line="240" w:lineRule="auto"/>
        <w:ind w:firstLine="720"/>
        <w:rPr>
          <w:b/>
          <w:i/>
          <w:sz w:val="24"/>
          <w:szCs w:val="24"/>
        </w:rPr>
      </w:pPr>
      <w:r w:rsidRPr="005400EC">
        <w:rPr>
          <w:rFonts w:cstheme="minorHAnsi"/>
          <w:b/>
          <w:i/>
          <w:sz w:val="40"/>
          <w:szCs w:val="40"/>
        </w:rPr>
        <w:t xml:space="preserve">□ </w:t>
      </w:r>
      <w:r w:rsidR="00A700D9" w:rsidRPr="0059305C">
        <w:rPr>
          <w:b/>
          <w:i/>
          <w:sz w:val="20"/>
          <w:szCs w:val="20"/>
        </w:rPr>
        <w:t>P</w:t>
      </w:r>
      <w:r w:rsidRPr="0059305C">
        <w:rPr>
          <w:b/>
          <w:i/>
          <w:sz w:val="20"/>
          <w:szCs w:val="20"/>
        </w:rPr>
        <w:t>ievienoju piegādātāja (-u) deklarāciju</w:t>
      </w:r>
    </w:p>
    <w:p w14:paraId="1B31E4F7" w14:textId="04E38B2F" w:rsidR="006F3FBE" w:rsidRPr="00F254C7" w:rsidRDefault="006F3FBE" w:rsidP="00C83C29">
      <w:pPr>
        <w:spacing w:after="0" w:line="240" w:lineRule="auto"/>
        <w:ind w:firstLine="720"/>
        <w:jc w:val="both"/>
        <w:rPr>
          <w:i/>
          <w:iCs/>
        </w:rPr>
      </w:pPr>
      <w:r w:rsidRPr="00F254C7">
        <w:sym w:font="Wingdings" w:char="F0FE"/>
      </w:r>
      <w:r w:rsidRPr="00F254C7">
        <w:t xml:space="preserve"> </w:t>
      </w:r>
      <w:r w:rsidR="00A700D9" w:rsidRPr="0059305C">
        <w:rPr>
          <w:sz w:val="20"/>
          <w:szCs w:val="20"/>
        </w:rPr>
        <w:t>A</w:t>
      </w:r>
      <w:r w:rsidRPr="0059305C">
        <w:rPr>
          <w:sz w:val="20"/>
          <w:szCs w:val="20"/>
        </w:rPr>
        <w:t>pliecinu, ka GOS</w:t>
      </w:r>
      <w:r w:rsidR="00345124" w:rsidRPr="0059305C">
        <w:rPr>
          <w:rStyle w:val="FootnoteReference"/>
          <w:sz w:val="20"/>
          <w:szCs w:val="20"/>
        </w:rPr>
        <w:footnoteReference w:id="14"/>
      </w:r>
      <w:r w:rsidRPr="0059305C">
        <w:rPr>
          <w:sz w:val="20"/>
          <w:szCs w:val="20"/>
        </w:rPr>
        <w:t xml:space="preserve"> nav virs </w:t>
      </w:r>
      <w:r w:rsidR="000E501F" w:rsidRPr="0059305C">
        <w:rPr>
          <w:sz w:val="20"/>
          <w:szCs w:val="20"/>
        </w:rPr>
        <w:t>turpmāk</w:t>
      </w:r>
      <w:r w:rsidRPr="0059305C">
        <w:rPr>
          <w:sz w:val="20"/>
          <w:szCs w:val="20"/>
        </w:rPr>
        <w:t xml:space="preserve"> norādītajām robežvērtībām </w:t>
      </w:r>
      <w:r w:rsidRPr="0059305C">
        <w:rPr>
          <w:b/>
          <w:bCs/>
          <w:i/>
          <w:iCs/>
          <w:sz w:val="20"/>
          <w:szCs w:val="20"/>
        </w:rPr>
        <w:t>[vajadzības gadījumā norādīt koncentrāciju produktā]</w:t>
      </w:r>
      <w:r w:rsidR="00345124" w:rsidRPr="0059305C">
        <w:rPr>
          <w:b/>
          <w:bCs/>
          <w:i/>
          <w:iCs/>
          <w:sz w:val="20"/>
          <w:szCs w:val="20"/>
        </w:rPr>
        <w:t>:</w:t>
      </w:r>
    </w:p>
    <w:tbl>
      <w:tblPr>
        <w:tblStyle w:val="TableGrid"/>
        <w:tblW w:w="0" w:type="auto"/>
        <w:jc w:val="center"/>
        <w:tblLook w:val="04A0" w:firstRow="1" w:lastRow="0" w:firstColumn="1" w:lastColumn="0" w:noHBand="0" w:noVBand="1"/>
      </w:tblPr>
      <w:tblGrid>
        <w:gridCol w:w="3020"/>
        <w:gridCol w:w="3020"/>
        <w:gridCol w:w="3021"/>
      </w:tblGrid>
      <w:tr w:rsidR="00345124" w14:paraId="08DA6196" w14:textId="77777777" w:rsidTr="00BE0875">
        <w:trPr>
          <w:jc w:val="center"/>
        </w:trPr>
        <w:tc>
          <w:tcPr>
            <w:tcW w:w="3020" w:type="dxa"/>
            <w:vAlign w:val="center"/>
          </w:tcPr>
          <w:p w14:paraId="6E5B2E5F" w14:textId="77777777" w:rsidR="00345124" w:rsidRPr="00C67F17" w:rsidRDefault="00345124" w:rsidP="00BE0875">
            <w:pPr>
              <w:jc w:val="center"/>
              <w:rPr>
                <w:b/>
                <w:bCs/>
                <w:sz w:val="18"/>
                <w:szCs w:val="18"/>
              </w:rPr>
            </w:pPr>
            <w:r w:rsidRPr="00C67F17">
              <w:rPr>
                <w:b/>
                <w:bCs/>
                <w:sz w:val="18"/>
                <w:szCs w:val="18"/>
              </w:rPr>
              <w:t>Produkta tips</w:t>
            </w:r>
          </w:p>
        </w:tc>
        <w:tc>
          <w:tcPr>
            <w:tcW w:w="3020" w:type="dxa"/>
            <w:vAlign w:val="center"/>
          </w:tcPr>
          <w:p w14:paraId="3B0EEFDE" w14:textId="515AFE80" w:rsidR="00345124" w:rsidRPr="00C67F17" w:rsidRDefault="00345124" w:rsidP="00BE0875">
            <w:pPr>
              <w:jc w:val="center"/>
              <w:rPr>
                <w:b/>
                <w:bCs/>
                <w:sz w:val="18"/>
                <w:szCs w:val="18"/>
              </w:rPr>
            </w:pPr>
            <w:r w:rsidRPr="00C67F17">
              <w:rPr>
                <w:b/>
                <w:bCs/>
                <w:sz w:val="18"/>
                <w:szCs w:val="18"/>
              </w:rPr>
              <w:t>GOS saturs</w:t>
            </w:r>
          </w:p>
        </w:tc>
        <w:tc>
          <w:tcPr>
            <w:tcW w:w="3021" w:type="dxa"/>
            <w:vAlign w:val="center"/>
          </w:tcPr>
          <w:p w14:paraId="4714ED24" w14:textId="77777777" w:rsidR="00345124" w:rsidRPr="00C67F17" w:rsidRDefault="00345124" w:rsidP="00BE0875">
            <w:pPr>
              <w:jc w:val="center"/>
              <w:rPr>
                <w:b/>
                <w:bCs/>
                <w:sz w:val="18"/>
                <w:szCs w:val="18"/>
              </w:rPr>
            </w:pPr>
            <w:r w:rsidRPr="00C67F17">
              <w:rPr>
                <w:b/>
                <w:bCs/>
                <w:sz w:val="18"/>
                <w:szCs w:val="18"/>
              </w:rPr>
              <w:t>P satura ierobežojums</w:t>
            </w:r>
          </w:p>
        </w:tc>
      </w:tr>
      <w:tr w:rsidR="00345124" w14:paraId="05E22928" w14:textId="77777777" w:rsidTr="00BE0875">
        <w:trPr>
          <w:trHeight w:val="564"/>
          <w:jc w:val="center"/>
        </w:trPr>
        <w:tc>
          <w:tcPr>
            <w:tcW w:w="3020" w:type="dxa"/>
            <w:vAlign w:val="center"/>
          </w:tcPr>
          <w:p w14:paraId="3CDE735C" w14:textId="0989685F" w:rsidR="00345124" w:rsidRPr="00C67F17" w:rsidRDefault="00345124" w:rsidP="00BE0875">
            <w:pPr>
              <w:jc w:val="both"/>
              <w:rPr>
                <w:sz w:val="18"/>
                <w:szCs w:val="18"/>
              </w:rPr>
            </w:pPr>
            <w:r w:rsidRPr="00C67F17">
              <w:rPr>
                <w:sz w:val="18"/>
                <w:szCs w:val="18"/>
              </w:rPr>
              <w:t>Universālais tīrīšanas līdzeklis lietošanai gatavā veidā</w:t>
            </w:r>
            <w:r w:rsidR="00C20CBD" w:rsidRPr="00C67F17">
              <w:rPr>
                <w:sz w:val="18"/>
                <w:szCs w:val="18"/>
              </w:rPr>
              <w:t>.</w:t>
            </w:r>
          </w:p>
        </w:tc>
        <w:tc>
          <w:tcPr>
            <w:tcW w:w="3020" w:type="dxa"/>
            <w:vAlign w:val="center"/>
          </w:tcPr>
          <w:p w14:paraId="3CFC6F48" w14:textId="77777777" w:rsidR="00345124" w:rsidRPr="00C67F17" w:rsidRDefault="00345124" w:rsidP="00BE0875">
            <w:pPr>
              <w:jc w:val="both"/>
              <w:rPr>
                <w:sz w:val="18"/>
                <w:szCs w:val="18"/>
              </w:rPr>
            </w:pPr>
          </w:p>
        </w:tc>
        <w:tc>
          <w:tcPr>
            <w:tcW w:w="3021" w:type="dxa"/>
            <w:vAlign w:val="center"/>
          </w:tcPr>
          <w:p w14:paraId="3B45F559" w14:textId="35F70DF9" w:rsidR="00345124" w:rsidRPr="00C67F17" w:rsidRDefault="003351D4" w:rsidP="00BE0875">
            <w:pPr>
              <w:jc w:val="both"/>
              <w:rPr>
                <w:sz w:val="18"/>
                <w:szCs w:val="18"/>
              </w:rPr>
            </w:pPr>
            <w:r w:rsidRPr="00C67F17">
              <w:rPr>
                <w:sz w:val="18"/>
                <w:szCs w:val="18"/>
              </w:rPr>
              <w:t xml:space="preserve">30 </w:t>
            </w:r>
            <w:r w:rsidR="00345124" w:rsidRPr="00C67F17">
              <w:rPr>
                <w:sz w:val="18"/>
                <w:szCs w:val="18"/>
              </w:rPr>
              <w:t xml:space="preserve"> g/l lietošanai gatavā veidā produkta</w:t>
            </w:r>
            <w:r w:rsidR="00C20CBD" w:rsidRPr="00C67F17">
              <w:rPr>
                <w:sz w:val="18"/>
                <w:szCs w:val="18"/>
              </w:rPr>
              <w:t>.</w:t>
            </w:r>
          </w:p>
        </w:tc>
      </w:tr>
      <w:tr w:rsidR="00345124" w14:paraId="060D2324" w14:textId="77777777" w:rsidTr="00BE0875">
        <w:trPr>
          <w:jc w:val="center"/>
        </w:trPr>
        <w:tc>
          <w:tcPr>
            <w:tcW w:w="3020" w:type="dxa"/>
            <w:vAlign w:val="center"/>
          </w:tcPr>
          <w:p w14:paraId="5051A47E" w14:textId="0B4359DA" w:rsidR="00345124" w:rsidRPr="00C67F17" w:rsidRDefault="00345124" w:rsidP="00BE0875">
            <w:pPr>
              <w:jc w:val="both"/>
              <w:rPr>
                <w:sz w:val="18"/>
                <w:szCs w:val="18"/>
              </w:rPr>
            </w:pPr>
            <w:r w:rsidRPr="00C67F17">
              <w:rPr>
                <w:sz w:val="18"/>
                <w:szCs w:val="18"/>
              </w:rPr>
              <w:t>Universālais tīrīšanas līdzeklis neatš</w:t>
            </w:r>
            <w:r w:rsidR="00C20CBD" w:rsidRPr="00C67F17">
              <w:rPr>
                <w:sz w:val="18"/>
                <w:szCs w:val="18"/>
              </w:rPr>
              <w:t>ķ</w:t>
            </w:r>
            <w:r w:rsidRPr="00C67F17">
              <w:rPr>
                <w:sz w:val="18"/>
                <w:szCs w:val="18"/>
              </w:rPr>
              <w:t>aidītā veidā</w:t>
            </w:r>
            <w:r w:rsidR="00C20CBD" w:rsidRPr="00C67F17">
              <w:rPr>
                <w:sz w:val="18"/>
                <w:szCs w:val="18"/>
              </w:rPr>
              <w:t>.</w:t>
            </w:r>
          </w:p>
        </w:tc>
        <w:tc>
          <w:tcPr>
            <w:tcW w:w="3020" w:type="dxa"/>
            <w:vAlign w:val="center"/>
          </w:tcPr>
          <w:p w14:paraId="6720621E" w14:textId="77777777" w:rsidR="00345124" w:rsidRPr="00C67F17" w:rsidRDefault="00345124" w:rsidP="00BE0875">
            <w:pPr>
              <w:jc w:val="both"/>
              <w:rPr>
                <w:sz w:val="18"/>
                <w:szCs w:val="18"/>
              </w:rPr>
            </w:pPr>
          </w:p>
        </w:tc>
        <w:tc>
          <w:tcPr>
            <w:tcW w:w="3021" w:type="dxa"/>
            <w:vAlign w:val="center"/>
          </w:tcPr>
          <w:p w14:paraId="60610BC3" w14:textId="61DFD19C" w:rsidR="00345124" w:rsidRPr="00C67F17" w:rsidRDefault="003351D4" w:rsidP="00BE0875">
            <w:pPr>
              <w:jc w:val="both"/>
              <w:rPr>
                <w:sz w:val="18"/>
                <w:szCs w:val="18"/>
              </w:rPr>
            </w:pPr>
            <w:r w:rsidRPr="00C67F17">
              <w:rPr>
                <w:sz w:val="18"/>
                <w:szCs w:val="18"/>
              </w:rPr>
              <w:t>30</w:t>
            </w:r>
            <w:r w:rsidR="00345124" w:rsidRPr="00C67F17">
              <w:rPr>
                <w:sz w:val="18"/>
                <w:szCs w:val="18"/>
              </w:rPr>
              <w:t xml:space="preserve"> g/l tīrīšanas šķīduma</w:t>
            </w:r>
            <w:r w:rsidR="00C20CBD" w:rsidRPr="00C67F17">
              <w:rPr>
                <w:sz w:val="18"/>
                <w:szCs w:val="18"/>
              </w:rPr>
              <w:t>.</w:t>
            </w:r>
          </w:p>
        </w:tc>
      </w:tr>
      <w:tr w:rsidR="00345124" w14:paraId="3840C4BB" w14:textId="77777777" w:rsidTr="00BE0875">
        <w:trPr>
          <w:jc w:val="center"/>
        </w:trPr>
        <w:tc>
          <w:tcPr>
            <w:tcW w:w="3020" w:type="dxa"/>
            <w:vAlign w:val="center"/>
          </w:tcPr>
          <w:p w14:paraId="4109D3C0" w14:textId="276BDECE" w:rsidR="00345124" w:rsidRPr="00C67F17" w:rsidRDefault="00345124" w:rsidP="00BE0875">
            <w:pPr>
              <w:jc w:val="both"/>
              <w:rPr>
                <w:sz w:val="18"/>
                <w:szCs w:val="18"/>
              </w:rPr>
            </w:pPr>
            <w:r w:rsidRPr="00C67F17">
              <w:rPr>
                <w:sz w:val="18"/>
                <w:szCs w:val="18"/>
              </w:rPr>
              <w:t>Virtuves tīrīšanas līdzeklis lietošanai gatavā veidā</w:t>
            </w:r>
            <w:r w:rsidR="00C20CBD" w:rsidRPr="00C67F17">
              <w:rPr>
                <w:sz w:val="18"/>
                <w:szCs w:val="18"/>
              </w:rPr>
              <w:t>.</w:t>
            </w:r>
          </w:p>
        </w:tc>
        <w:tc>
          <w:tcPr>
            <w:tcW w:w="3020" w:type="dxa"/>
            <w:vAlign w:val="center"/>
          </w:tcPr>
          <w:p w14:paraId="310D4504" w14:textId="77777777" w:rsidR="00345124" w:rsidRPr="00C67F17" w:rsidRDefault="00345124" w:rsidP="00BE0875">
            <w:pPr>
              <w:jc w:val="both"/>
              <w:rPr>
                <w:sz w:val="18"/>
                <w:szCs w:val="18"/>
              </w:rPr>
            </w:pPr>
          </w:p>
        </w:tc>
        <w:tc>
          <w:tcPr>
            <w:tcW w:w="3021" w:type="dxa"/>
            <w:vAlign w:val="center"/>
          </w:tcPr>
          <w:p w14:paraId="651D833E" w14:textId="62794ACD" w:rsidR="00345124" w:rsidRPr="00C67F17" w:rsidRDefault="006069C9" w:rsidP="00BE0875">
            <w:pPr>
              <w:jc w:val="both"/>
              <w:rPr>
                <w:sz w:val="18"/>
                <w:szCs w:val="18"/>
              </w:rPr>
            </w:pPr>
            <w:r w:rsidRPr="00C67F17">
              <w:rPr>
                <w:sz w:val="18"/>
                <w:szCs w:val="18"/>
              </w:rPr>
              <w:t>60 g/l</w:t>
            </w:r>
            <w:r w:rsidR="00345124" w:rsidRPr="00C67F17">
              <w:rPr>
                <w:sz w:val="18"/>
                <w:szCs w:val="18"/>
              </w:rPr>
              <w:t xml:space="preserve"> lietošanai gatavā veidā produkta</w:t>
            </w:r>
            <w:r w:rsidR="00C20CBD" w:rsidRPr="00C67F17">
              <w:rPr>
                <w:sz w:val="18"/>
                <w:szCs w:val="18"/>
              </w:rPr>
              <w:t>.</w:t>
            </w:r>
          </w:p>
        </w:tc>
      </w:tr>
      <w:tr w:rsidR="00345124" w14:paraId="2738D9C0" w14:textId="77777777" w:rsidTr="00BE0875">
        <w:trPr>
          <w:jc w:val="center"/>
        </w:trPr>
        <w:tc>
          <w:tcPr>
            <w:tcW w:w="3020" w:type="dxa"/>
            <w:vAlign w:val="center"/>
          </w:tcPr>
          <w:p w14:paraId="27C8004B" w14:textId="31DAB313" w:rsidR="00345124" w:rsidRPr="00C67F17" w:rsidRDefault="00345124" w:rsidP="00BE0875">
            <w:pPr>
              <w:jc w:val="both"/>
              <w:rPr>
                <w:sz w:val="18"/>
                <w:szCs w:val="18"/>
              </w:rPr>
            </w:pPr>
            <w:r w:rsidRPr="00C67F17">
              <w:rPr>
                <w:sz w:val="18"/>
                <w:szCs w:val="18"/>
              </w:rPr>
              <w:t>Virtuves tīrīšanas līdzeklis neatš</w:t>
            </w:r>
            <w:r w:rsidR="00C20CBD" w:rsidRPr="00C67F17">
              <w:rPr>
                <w:sz w:val="18"/>
                <w:szCs w:val="18"/>
              </w:rPr>
              <w:t>ķ</w:t>
            </w:r>
            <w:r w:rsidRPr="00C67F17">
              <w:rPr>
                <w:sz w:val="18"/>
                <w:szCs w:val="18"/>
              </w:rPr>
              <w:t>aidītā veidā</w:t>
            </w:r>
            <w:r w:rsidR="00C20CBD" w:rsidRPr="00C67F17">
              <w:rPr>
                <w:sz w:val="18"/>
                <w:szCs w:val="18"/>
              </w:rPr>
              <w:t>.</w:t>
            </w:r>
          </w:p>
        </w:tc>
        <w:tc>
          <w:tcPr>
            <w:tcW w:w="3020" w:type="dxa"/>
            <w:vAlign w:val="center"/>
          </w:tcPr>
          <w:p w14:paraId="3EC0063A" w14:textId="77777777" w:rsidR="00345124" w:rsidRPr="00C67F17" w:rsidRDefault="00345124" w:rsidP="00BE0875">
            <w:pPr>
              <w:jc w:val="both"/>
              <w:rPr>
                <w:sz w:val="18"/>
                <w:szCs w:val="18"/>
              </w:rPr>
            </w:pPr>
          </w:p>
        </w:tc>
        <w:tc>
          <w:tcPr>
            <w:tcW w:w="3021" w:type="dxa"/>
            <w:vAlign w:val="center"/>
          </w:tcPr>
          <w:p w14:paraId="67BBB5C3" w14:textId="62378159" w:rsidR="00345124" w:rsidRPr="00C67F17" w:rsidRDefault="006069C9" w:rsidP="00BE0875">
            <w:pPr>
              <w:jc w:val="both"/>
              <w:rPr>
                <w:sz w:val="18"/>
                <w:szCs w:val="18"/>
              </w:rPr>
            </w:pPr>
            <w:r w:rsidRPr="00C67F17">
              <w:rPr>
                <w:sz w:val="18"/>
                <w:szCs w:val="18"/>
              </w:rPr>
              <w:t xml:space="preserve">60 g/l </w:t>
            </w:r>
            <w:r w:rsidR="00345124" w:rsidRPr="00C67F17">
              <w:rPr>
                <w:sz w:val="18"/>
                <w:szCs w:val="18"/>
              </w:rPr>
              <w:t>tīrīšanas šķīduma</w:t>
            </w:r>
            <w:r w:rsidR="00C20CBD" w:rsidRPr="00C67F17">
              <w:rPr>
                <w:sz w:val="18"/>
                <w:szCs w:val="18"/>
              </w:rPr>
              <w:t>.</w:t>
            </w:r>
          </w:p>
        </w:tc>
      </w:tr>
      <w:tr w:rsidR="00345124" w14:paraId="388846A4" w14:textId="77777777" w:rsidTr="00BE0875">
        <w:trPr>
          <w:jc w:val="center"/>
        </w:trPr>
        <w:tc>
          <w:tcPr>
            <w:tcW w:w="3020" w:type="dxa"/>
            <w:vAlign w:val="center"/>
          </w:tcPr>
          <w:p w14:paraId="4B066168" w14:textId="2F4EEBC3" w:rsidR="00345124" w:rsidRPr="00C67F17" w:rsidRDefault="00345124" w:rsidP="00BE0875">
            <w:pPr>
              <w:jc w:val="both"/>
              <w:rPr>
                <w:sz w:val="18"/>
                <w:szCs w:val="18"/>
              </w:rPr>
            </w:pPr>
            <w:r w:rsidRPr="00C67F17">
              <w:rPr>
                <w:sz w:val="18"/>
                <w:szCs w:val="18"/>
              </w:rPr>
              <w:t>Logu tīrīšanas līdzeklis lietošanai gatavā veidā</w:t>
            </w:r>
            <w:r w:rsidR="00C20CBD" w:rsidRPr="00C67F17">
              <w:rPr>
                <w:sz w:val="18"/>
                <w:szCs w:val="18"/>
              </w:rPr>
              <w:t>.</w:t>
            </w:r>
          </w:p>
        </w:tc>
        <w:tc>
          <w:tcPr>
            <w:tcW w:w="3020" w:type="dxa"/>
            <w:vAlign w:val="center"/>
          </w:tcPr>
          <w:p w14:paraId="4ED3B7A2" w14:textId="77777777" w:rsidR="00345124" w:rsidRPr="00C67F17" w:rsidRDefault="00345124" w:rsidP="00BE0875">
            <w:pPr>
              <w:jc w:val="both"/>
              <w:rPr>
                <w:sz w:val="18"/>
                <w:szCs w:val="18"/>
              </w:rPr>
            </w:pPr>
          </w:p>
        </w:tc>
        <w:tc>
          <w:tcPr>
            <w:tcW w:w="3021" w:type="dxa"/>
            <w:vAlign w:val="center"/>
          </w:tcPr>
          <w:p w14:paraId="2B38AE6D" w14:textId="066A1C3C" w:rsidR="00345124" w:rsidRPr="00C67F17" w:rsidRDefault="005B648A" w:rsidP="00BE0875">
            <w:pPr>
              <w:jc w:val="both"/>
              <w:rPr>
                <w:sz w:val="18"/>
                <w:szCs w:val="18"/>
              </w:rPr>
            </w:pPr>
            <w:r w:rsidRPr="00C67F17">
              <w:rPr>
                <w:sz w:val="18"/>
                <w:szCs w:val="18"/>
              </w:rPr>
              <w:t>100 g/l</w:t>
            </w:r>
            <w:r w:rsidR="00345124" w:rsidRPr="00C67F17">
              <w:rPr>
                <w:sz w:val="18"/>
                <w:szCs w:val="18"/>
              </w:rPr>
              <w:t xml:space="preserve"> lietošanai gatavā veidā produkta</w:t>
            </w:r>
            <w:r w:rsidR="00C20CBD" w:rsidRPr="00C67F17">
              <w:rPr>
                <w:sz w:val="18"/>
                <w:szCs w:val="18"/>
              </w:rPr>
              <w:t>.</w:t>
            </w:r>
          </w:p>
        </w:tc>
      </w:tr>
      <w:tr w:rsidR="00345124" w14:paraId="6A456A7A" w14:textId="77777777" w:rsidTr="00BE0875">
        <w:trPr>
          <w:jc w:val="center"/>
        </w:trPr>
        <w:tc>
          <w:tcPr>
            <w:tcW w:w="3020" w:type="dxa"/>
            <w:vAlign w:val="center"/>
          </w:tcPr>
          <w:p w14:paraId="5F0AE083" w14:textId="2E14A031" w:rsidR="00345124" w:rsidRPr="00C67F17" w:rsidRDefault="00345124" w:rsidP="00BE0875">
            <w:pPr>
              <w:jc w:val="both"/>
              <w:rPr>
                <w:sz w:val="18"/>
                <w:szCs w:val="18"/>
              </w:rPr>
            </w:pPr>
            <w:r w:rsidRPr="00C67F17">
              <w:rPr>
                <w:sz w:val="18"/>
                <w:szCs w:val="18"/>
              </w:rPr>
              <w:t>Logu tīrīšanas līdzeklis neatš</w:t>
            </w:r>
            <w:r w:rsidR="00C20CBD" w:rsidRPr="00C67F17">
              <w:rPr>
                <w:sz w:val="18"/>
                <w:szCs w:val="18"/>
              </w:rPr>
              <w:t>ķ</w:t>
            </w:r>
            <w:r w:rsidRPr="00C67F17">
              <w:rPr>
                <w:sz w:val="18"/>
                <w:szCs w:val="18"/>
              </w:rPr>
              <w:t>aidītā veidā</w:t>
            </w:r>
            <w:r w:rsidR="00C20CBD" w:rsidRPr="00C67F17">
              <w:rPr>
                <w:sz w:val="18"/>
                <w:szCs w:val="18"/>
              </w:rPr>
              <w:t>.</w:t>
            </w:r>
          </w:p>
        </w:tc>
        <w:tc>
          <w:tcPr>
            <w:tcW w:w="3020" w:type="dxa"/>
            <w:vAlign w:val="center"/>
          </w:tcPr>
          <w:p w14:paraId="3F53E0C0" w14:textId="77777777" w:rsidR="00345124" w:rsidRPr="00C67F17" w:rsidRDefault="00345124" w:rsidP="00BE0875">
            <w:pPr>
              <w:jc w:val="both"/>
              <w:rPr>
                <w:sz w:val="18"/>
                <w:szCs w:val="18"/>
              </w:rPr>
            </w:pPr>
          </w:p>
        </w:tc>
        <w:tc>
          <w:tcPr>
            <w:tcW w:w="3021" w:type="dxa"/>
            <w:vAlign w:val="center"/>
          </w:tcPr>
          <w:p w14:paraId="0FE1F374" w14:textId="2FC9E8AA" w:rsidR="00345124" w:rsidRPr="00C67F17" w:rsidRDefault="005B648A" w:rsidP="00BE0875">
            <w:pPr>
              <w:jc w:val="both"/>
              <w:rPr>
                <w:sz w:val="18"/>
                <w:szCs w:val="18"/>
              </w:rPr>
            </w:pPr>
            <w:r w:rsidRPr="00C67F17">
              <w:rPr>
                <w:sz w:val="18"/>
                <w:szCs w:val="18"/>
              </w:rPr>
              <w:t xml:space="preserve">100 g/l </w:t>
            </w:r>
            <w:r w:rsidR="00345124" w:rsidRPr="00C67F17">
              <w:rPr>
                <w:sz w:val="18"/>
                <w:szCs w:val="18"/>
              </w:rPr>
              <w:t>tīrīšanas šķīduma</w:t>
            </w:r>
            <w:r w:rsidR="00C20CBD" w:rsidRPr="00C67F17">
              <w:rPr>
                <w:sz w:val="18"/>
                <w:szCs w:val="18"/>
              </w:rPr>
              <w:t>.</w:t>
            </w:r>
          </w:p>
        </w:tc>
      </w:tr>
      <w:tr w:rsidR="00345124" w14:paraId="483420F4" w14:textId="77777777" w:rsidTr="00BE0875">
        <w:trPr>
          <w:jc w:val="center"/>
        </w:trPr>
        <w:tc>
          <w:tcPr>
            <w:tcW w:w="3020" w:type="dxa"/>
            <w:vAlign w:val="center"/>
          </w:tcPr>
          <w:p w14:paraId="0412B326" w14:textId="759C715D" w:rsidR="00345124" w:rsidRPr="00C67F17" w:rsidRDefault="00345124" w:rsidP="00BE0875">
            <w:pPr>
              <w:jc w:val="both"/>
              <w:rPr>
                <w:sz w:val="18"/>
                <w:szCs w:val="18"/>
              </w:rPr>
            </w:pPr>
            <w:r w:rsidRPr="00C67F17">
              <w:rPr>
                <w:sz w:val="18"/>
                <w:szCs w:val="18"/>
              </w:rPr>
              <w:t>Sanitāro mezglu tīrīšanas līdzeklis lietošanai gatavā veidā</w:t>
            </w:r>
            <w:r w:rsidR="00C20CBD" w:rsidRPr="00C67F17">
              <w:rPr>
                <w:sz w:val="18"/>
                <w:szCs w:val="18"/>
              </w:rPr>
              <w:t>.</w:t>
            </w:r>
          </w:p>
        </w:tc>
        <w:tc>
          <w:tcPr>
            <w:tcW w:w="3020" w:type="dxa"/>
            <w:vAlign w:val="center"/>
          </w:tcPr>
          <w:p w14:paraId="5C6F70B3" w14:textId="77777777" w:rsidR="00345124" w:rsidRPr="00C67F17" w:rsidRDefault="00345124" w:rsidP="00BE0875">
            <w:pPr>
              <w:jc w:val="both"/>
              <w:rPr>
                <w:sz w:val="18"/>
                <w:szCs w:val="18"/>
              </w:rPr>
            </w:pPr>
          </w:p>
        </w:tc>
        <w:tc>
          <w:tcPr>
            <w:tcW w:w="3021" w:type="dxa"/>
            <w:vAlign w:val="center"/>
          </w:tcPr>
          <w:p w14:paraId="3A437033" w14:textId="6FEF8471" w:rsidR="00345124" w:rsidRPr="00C67F17" w:rsidRDefault="005B648A" w:rsidP="00BE0875">
            <w:pPr>
              <w:jc w:val="both"/>
              <w:rPr>
                <w:sz w:val="18"/>
                <w:szCs w:val="18"/>
              </w:rPr>
            </w:pPr>
            <w:r w:rsidRPr="00C67F17">
              <w:rPr>
                <w:sz w:val="18"/>
                <w:szCs w:val="18"/>
              </w:rPr>
              <w:t xml:space="preserve">60 g/l </w:t>
            </w:r>
            <w:r w:rsidR="00345124" w:rsidRPr="00C67F17">
              <w:rPr>
                <w:sz w:val="18"/>
                <w:szCs w:val="18"/>
              </w:rPr>
              <w:t>lietošanai gatavā veidā produkta</w:t>
            </w:r>
            <w:r w:rsidR="00C20CBD" w:rsidRPr="00C67F17">
              <w:rPr>
                <w:sz w:val="18"/>
                <w:szCs w:val="18"/>
              </w:rPr>
              <w:t>.</w:t>
            </w:r>
          </w:p>
        </w:tc>
      </w:tr>
      <w:tr w:rsidR="00345124" w14:paraId="39DF6464" w14:textId="77777777" w:rsidTr="00BE0875">
        <w:trPr>
          <w:jc w:val="center"/>
        </w:trPr>
        <w:tc>
          <w:tcPr>
            <w:tcW w:w="3020" w:type="dxa"/>
            <w:vAlign w:val="center"/>
          </w:tcPr>
          <w:p w14:paraId="12E114F9" w14:textId="68524BCB" w:rsidR="00345124" w:rsidRPr="00C67F17" w:rsidRDefault="00345124" w:rsidP="00BE0875">
            <w:pPr>
              <w:jc w:val="both"/>
              <w:rPr>
                <w:sz w:val="18"/>
                <w:szCs w:val="18"/>
              </w:rPr>
            </w:pPr>
            <w:r w:rsidRPr="00C67F17">
              <w:rPr>
                <w:sz w:val="18"/>
                <w:szCs w:val="18"/>
              </w:rPr>
              <w:t>Sanitāro mezglu tīrīšanas līdzeklis neatš</w:t>
            </w:r>
            <w:r w:rsidR="00C20CBD" w:rsidRPr="00C67F17">
              <w:rPr>
                <w:sz w:val="18"/>
                <w:szCs w:val="18"/>
              </w:rPr>
              <w:t>ķ</w:t>
            </w:r>
            <w:r w:rsidRPr="00C67F17">
              <w:rPr>
                <w:sz w:val="18"/>
                <w:szCs w:val="18"/>
              </w:rPr>
              <w:t>aidītā veidā</w:t>
            </w:r>
            <w:r w:rsidR="00C20CBD" w:rsidRPr="00C67F17">
              <w:rPr>
                <w:sz w:val="18"/>
                <w:szCs w:val="18"/>
              </w:rPr>
              <w:t>.</w:t>
            </w:r>
          </w:p>
        </w:tc>
        <w:tc>
          <w:tcPr>
            <w:tcW w:w="3020" w:type="dxa"/>
            <w:vAlign w:val="center"/>
          </w:tcPr>
          <w:p w14:paraId="5FEE5040" w14:textId="77777777" w:rsidR="00345124" w:rsidRPr="00C67F17" w:rsidRDefault="00345124" w:rsidP="00BE0875">
            <w:pPr>
              <w:jc w:val="both"/>
              <w:rPr>
                <w:sz w:val="18"/>
                <w:szCs w:val="18"/>
              </w:rPr>
            </w:pPr>
          </w:p>
        </w:tc>
        <w:tc>
          <w:tcPr>
            <w:tcW w:w="3021" w:type="dxa"/>
            <w:vAlign w:val="center"/>
          </w:tcPr>
          <w:p w14:paraId="54897F24" w14:textId="52B8D637" w:rsidR="00345124" w:rsidRPr="00C67F17" w:rsidRDefault="005B648A" w:rsidP="00BE0875">
            <w:pPr>
              <w:jc w:val="both"/>
              <w:rPr>
                <w:sz w:val="18"/>
                <w:szCs w:val="18"/>
              </w:rPr>
            </w:pPr>
            <w:r w:rsidRPr="00C67F17">
              <w:rPr>
                <w:sz w:val="18"/>
                <w:szCs w:val="18"/>
              </w:rPr>
              <w:t xml:space="preserve">60 g/l </w:t>
            </w:r>
            <w:r w:rsidR="00345124" w:rsidRPr="00C67F17">
              <w:rPr>
                <w:sz w:val="18"/>
                <w:szCs w:val="18"/>
              </w:rPr>
              <w:t>tīrīšanas šķīduma</w:t>
            </w:r>
            <w:r w:rsidR="00C20CBD" w:rsidRPr="00C67F17">
              <w:rPr>
                <w:sz w:val="18"/>
                <w:szCs w:val="18"/>
              </w:rPr>
              <w:t>.</w:t>
            </w:r>
          </w:p>
        </w:tc>
      </w:tr>
    </w:tbl>
    <w:p w14:paraId="2593B08C" w14:textId="5EA8A898" w:rsidR="0019533E" w:rsidRPr="00F967D0" w:rsidRDefault="0019533E" w:rsidP="003C650B">
      <w:pPr>
        <w:spacing w:after="0"/>
        <w:ind w:firstLine="720"/>
        <w:rPr>
          <w:i/>
          <w:iCs/>
          <w:sz w:val="24"/>
          <w:szCs w:val="24"/>
        </w:rPr>
      </w:pPr>
      <w:r w:rsidRPr="00F967D0">
        <w:rPr>
          <w:sz w:val="24"/>
          <w:szCs w:val="24"/>
        </w:rPr>
        <w:sym w:font="Wingdings" w:char="F0FE"/>
      </w:r>
      <w:r w:rsidRPr="00F967D0">
        <w:rPr>
          <w:i/>
          <w:iCs/>
          <w:sz w:val="24"/>
          <w:szCs w:val="24"/>
        </w:rPr>
        <w:t xml:space="preserve"> </w:t>
      </w:r>
      <w:r w:rsidRPr="007F5D0C">
        <w:rPr>
          <w:i/>
          <w:iCs/>
          <w:sz w:val="20"/>
          <w:szCs w:val="20"/>
        </w:rPr>
        <w:t>Pievienoju GOS satura aprēķinus</w:t>
      </w:r>
    </w:p>
    <w:p w14:paraId="379FA13F" w14:textId="667D672F" w:rsidR="002436EE" w:rsidRDefault="002436EE" w:rsidP="00956DF7">
      <w:pPr>
        <w:spacing w:after="0"/>
        <w:ind w:firstLine="720"/>
        <w:rPr>
          <w:b/>
          <w:bCs/>
        </w:rPr>
      </w:pPr>
      <w:r w:rsidRPr="00DF239D">
        <w:rPr>
          <w:b/>
          <w:bCs/>
        </w:rPr>
        <w:t>(b) Bīstamās vielas</w:t>
      </w:r>
    </w:p>
    <w:p w14:paraId="3048D041" w14:textId="0385008A" w:rsidR="00F85878" w:rsidRPr="00F85878" w:rsidRDefault="00F85878" w:rsidP="00956DF7">
      <w:pPr>
        <w:pStyle w:val="ListParagraph"/>
        <w:numPr>
          <w:ilvl w:val="0"/>
          <w:numId w:val="4"/>
        </w:numPr>
        <w:spacing w:after="0"/>
        <w:jc w:val="both"/>
        <w:rPr>
          <w:b/>
        </w:rPr>
      </w:pPr>
      <w:r>
        <w:rPr>
          <w:b/>
        </w:rPr>
        <w:t>Gala</w:t>
      </w:r>
      <w:r w:rsidR="007C72DE">
        <w:rPr>
          <w:b/>
        </w:rPr>
        <w:t>produkts</w:t>
      </w:r>
    </w:p>
    <w:p w14:paraId="7AA5FECA" w14:textId="296CE0FF" w:rsidR="009E5F4C" w:rsidRPr="00F967D0" w:rsidRDefault="009E5F4C" w:rsidP="00794973">
      <w:pPr>
        <w:spacing w:after="0" w:line="240" w:lineRule="auto"/>
        <w:jc w:val="both"/>
      </w:pPr>
      <w:r w:rsidRPr="00F967D0">
        <w:sym w:font="Wingdings" w:char="F0FE"/>
      </w:r>
      <w:r w:rsidRPr="00F967D0">
        <w:t xml:space="preserve"> </w:t>
      </w:r>
      <w:r w:rsidR="00C9270E" w:rsidRPr="00794973">
        <w:rPr>
          <w:sz w:val="20"/>
          <w:szCs w:val="20"/>
        </w:rPr>
        <w:t>A</w:t>
      </w:r>
      <w:r w:rsidRPr="00794973">
        <w:rPr>
          <w:sz w:val="20"/>
          <w:szCs w:val="20"/>
        </w:rPr>
        <w:t xml:space="preserve">pliecinu, ka galaprodukts nav klasificēts un marķēts kā akūti toksisks, kā tāds, kuram ir toksiska ietekme uz konkrētu </w:t>
      </w:r>
      <w:proofErr w:type="spellStart"/>
      <w:r w:rsidRPr="00794973">
        <w:rPr>
          <w:sz w:val="20"/>
          <w:szCs w:val="20"/>
        </w:rPr>
        <w:t>mērķorgānu</w:t>
      </w:r>
      <w:proofErr w:type="spellEnd"/>
      <w:r w:rsidRPr="00794973">
        <w:rPr>
          <w:sz w:val="20"/>
          <w:szCs w:val="20"/>
        </w:rPr>
        <w:t xml:space="preserve">, kā elpceļu vai ādas </w:t>
      </w:r>
      <w:proofErr w:type="spellStart"/>
      <w:r w:rsidRPr="00794973">
        <w:rPr>
          <w:sz w:val="20"/>
          <w:szCs w:val="20"/>
        </w:rPr>
        <w:t>sensibilizators</w:t>
      </w:r>
      <w:proofErr w:type="spellEnd"/>
      <w:r w:rsidRPr="00794973">
        <w:rPr>
          <w:sz w:val="20"/>
          <w:szCs w:val="20"/>
        </w:rPr>
        <w:t xml:space="preserve">, kā tāds, kam ir kancerogēna, </w:t>
      </w:r>
      <w:proofErr w:type="spellStart"/>
      <w:r w:rsidRPr="00794973">
        <w:rPr>
          <w:sz w:val="20"/>
          <w:szCs w:val="20"/>
        </w:rPr>
        <w:t>mutagēna</w:t>
      </w:r>
      <w:proofErr w:type="spellEnd"/>
      <w:r w:rsidRPr="00794973">
        <w:rPr>
          <w:sz w:val="20"/>
          <w:szCs w:val="20"/>
        </w:rPr>
        <w:t xml:space="preserve"> vai toksiska ietekme uz reproduktīvo funkciju vai kā bīstams ūdens videi, kā definēts Regulas (EK) Nr. 1272/2008 I pielikumā un atbilstoši sarakstam, kas norādīts </w:t>
      </w:r>
      <w:r w:rsidR="000E501F" w:rsidRPr="00794973">
        <w:rPr>
          <w:sz w:val="20"/>
          <w:szCs w:val="20"/>
        </w:rPr>
        <w:t>turpmāk</w:t>
      </w:r>
      <w:r w:rsidRPr="00794973">
        <w:rPr>
          <w:sz w:val="20"/>
          <w:szCs w:val="20"/>
        </w:rPr>
        <w:t>:</w:t>
      </w:r>
    </w:p>
    <w:p w14:paraId="054A239E" w14:textId="403E8EF1" w:rsidR="000C6F01" w:rsidRPr="00761A8F" w:rsidRDefault="000C6F01" w:rsidP="00D65BAF">
      <w:pPr>
        <w:spacing w:after="0" w:line="276" w:lineRule="auto"/>
        <w:jc w:val="both"/>
        <w:rPr>
          <w:sz w:val="4"/>
          <w:szCs w:val="4"/>
        </w:rPr>
      </w:pPr>
    </w:p>
    <w:p w14:paraId="3AFE7783" w14:textId="17773D06" w:rsidR="000C6F01" w:rsidRPr="000C6F01" w:rsidRDefault="000C6F01" w:rsidP="000C6F01">
      <w:pPr>
        <w:spacing w:after="0" w:line="276" w:lineRule="auto"/>
        <w:jc w:val="center"/>
        <w:rPr>
          <w:b/>
        </w:rPr>
      </w:pPr>
      <w:r w:rsidRPr="000C6F01">
        <w:rPr>
          <w:b/>
        </w:rPr>
        <w:t>Ierobežo</w:t>
      </w:r>
      <w:r w:rsidR="000A493C">
        <w:rPr>
          <w:b/>
        </w:rPr>
        <w:t>tās</w:t>
      </w:r>
      <w:r w:rsidRPr="000C6F01">
        <w:rPr>
          <w:b/>
        </w:rPr>
        <w:t xml:space="preserve"> bīstamības klasifikācijas un to iedalījums kategorijās</w:t>
      </w:r>
    </w:p>
    <w:tbl>
      <w:tblPr>
        <w:tblStyle w:val="TableGrid"/>
        <w:tblW w:w="9209" w:type="dxa"/>
        <w:tblLook w:val="04A0" w:firstRow="1" w:lastRow="0" w:firstColumn="1" w:lastColumn="0" w:noHBand="0" w:noVBand="1"/>
      </w:tblPr>
      <w:tblGrid>
        <w:gridCol w:w="4530"/>
        <w:gridCol w:w="4679"/>
      </w:tblGrid>
      <w:tr w:rsidR="0012542D" w14:paraId="44C3E053" w14:textId="77777777" w:rsidTr="00B54879">
        <w:tc>
          <w:tcPr>
            <w:tcW w:w="9209" w:type="dxa"/>
            <w:gridSpan w:val="2"/>
            <w:shd w:val="clear" w:color="auto" w:fill="D9D9D9" w:themeFill="background1" w:themeFillShade="D9"/>
            <w:vAlign w:val="center"/>
          </w:tcPr>
          <w:p w14:paraId="689F5D1C" w14:textId="7B996FA4" w:rsidR="0012542D" w:rsidRPr="00761A8F" w:rsidRDefault="0012542D" w:rsidP="00D65BAF">
            <w:pPr>
              <w:spacing w:line="276" w:lineRule="auto"/>
              <w:jc w:val="both"/>
              <w:rPr>
                <w:b/>
                <w:sz w:val="18"/>
                <w:szCs w:val="18"/>
              </w:rPr>
            </w:pPr>
            <w:r w:rsidRPr="00761A8F">
              <w:rPr>
                <w:b/>
                <w:sz w:val="18"/>
                <w:szCs w:val="18"/>
              </w:rPr>
              <w:t xml:space="preserve">Akūta </w:t>
            </w:r>
            <w:proofErr w:type="spellStart"/>
            <w:r w:rsidRPr="00761A8F">
              <w:rPr>
                <w:b/>
                <w:sz w:val="18"/>
                <w:szCs w:val="18"/>
              </w:rPr>
              <w:t>toksicitāte</w:t>
            </w:r>
            <w:proofErr w:type="spellEnd"/>
          </w:p>
        </w:tc>
      </w:tr>
      <w:tr w:rsidR="000C6F01" w14:paraId="53E70B47" w14:textId="77777777" w:rsidTr="00B54879">
        <w:tc>
          <w:tcPr>
            <w:tcW w:w="4530" w:type="dxa"/>
            <w:shd w:val="clear" w:color="auto" w:fill="D9D9D9" w:themeFill="background1" w:themeFillShade="D9"/>
            <w:vAlign w:val="center"/>
          </w:tcPr>
          <w:p w14:paraId="2981B23C" w14:textId="70CC6606" w:rsidR="000C6F01" w:rsidRPr="00761A8F" w:rsidRDefault="000C6F01" w:rsidP="00D65BAF">
            <w:pPr>
              <w:spacing w:line="276" w:lineRule="auto"/>
              <w:jc w:val="both"/>
              <w:rPr>
                <w:b/>
                <w:sz w:val="18"/>
                <w:szCs w:val="18"/>
              </w:rPr>
            </w:pPr>
            <w:r w:rsidRPr="00761A8F">
              <w:rPr>
                <w:b/>
                <w:sz w:val="18"/>
                <w:szCs w:val="18"/>
              </w:rPr>
              <w:t>Kategorija Nr. 1 un</w:t>
            </w:r>
            <w:r w:rsidR="00A22960" w:rsidRPr="00761A8F">
              <w:rPr>
                <w:b/>
                <w:sz w:val="18"/>
                <w:szCs w:val="18"/>
              </w:rPr>
              <w:t xml:space="preserve"> Nr.</w:t>
            </w:r>
            <w:r w:rsidRPr="00761A8F">
              <w:rPr>
                <w:b/>
                <w:sz w:val="18"/>
                <w:szCs w:val="18"/>
              </w:rPr>
              <w:t xml:space="preserve"> 2</w:t>
            </w:r>
          </w:p>
        </w:tc>
        <w:tc>
          <w:tcPr>
            <w:tcW w:w="4679" w:type="dxa"/>
            <w:shd w:val="clear" w:color="auto" w:fill="D9D9D9" w:themeFill="background1" w:themeFillShade="D9"/>
            <w:vAlign w:val="center"/>
          </w:tcPr>
          <w:p w14:paraId="6F9F78B8" w14:textId="07CD5759" w:rsidR="000C6F01" w:rsidRPr="00761A8F" w:rsidRDefault="000C6F01" w:rsidP="00D65BAF">
            <w:pPr>
              <w:spacing w:line="276" w:lineRule="auto"/>
              <w:jc w:val="both"/>
              <w:rPr>
                <w:b/>
                <w:sz w:val="18"/>
                <w:szCs w:val="18"/>
              </w:rPr>
            </w:pPr>
            <w:r w:rsidRPr="00761A8F">
              <w:rPr>
                <w:b/>
                <w:sz w:val="18"/>
                <w:szCs w:val="18"/>
              </w:rPr>
              <w:t>Kategorija Nr. 3</w:t>
            </w:r>
          </w:p>
        </w:tc>
      </w:tr>
      <w:tr w:rsidR="001E38A8" w14:paraId="161806C1" w14:textId="77777777" w:rsidTr="00B54879">
        <w:tc>
          <w:tcPr>
            <w:tcW w:w="4530" w:type="dxa"/>
            <w:vAlign w:val="center"/>
          </w:tcPr>
          <w:p w14:paraId="61A873F0" w14:textId="3E3DBD31" w:rsidR="001E38A8" w:rsidRPr="00761A8F" w:rsidRDefault="001E38A8" w:rsidP="001E38A8">
            <w:pPr>
              <w:spacing w:line="276" w:lineRule="auto"/>
              <w:jc w:val="both"/>
              <w:rPr>
                <w:sz w:val="18"/>
                <w:szCs w:val="18"/>
              </w:rPr>
            </w:pPr>
            <w:r w:rsidRPr="00761A8F">
              <w:rPr>
                <w:sz w:val="18"/>
                <w:szCs w:val="18"/>
              </w:rPr>
              <w:t>H300 Letāls, ja norij</w:t>
            </w:r>
            <w:r w:rsidR="00C20CBD" w:rsidRPr="00761A8F">
              <w:rPr>
                <w:sz w:val="18"/>
                <w:szCs w:val="18"/>
              </w:rPr>
              <w:t>.</w:t>
            </w:r>
          </w:p>
        </w:tc>
        <w:tc>
          <w:tcPr>
            <w:tcW w:w="4679" w:type="dxa"/>
            <w:vAlign w:val="center"/>
          </w:tcPr>
          <w:p w14:paraId="1674B387" w14:textId="1008CA14" w:rsidR="001E38A8" w:rsidRPr="00761A8F" w:rsidRDefault="001E38A8" w:rsidP="001E38A8">
            <w:pPr>
              <w:spacing w:line="276" w:lineRule="auto"/>
              <w:jc w:val="both"/>
              <w:rPr>
                <w:sz w:val="18"/>
                <w:szCs w:val="18"/>
              </w:rPr>
            </w:pPr>
            <w:r w:rsidRPr="00761A8F">
              <w:rPr>
                <w:sz w:val="18"/>
                <w:szCs w:val="18"/>
              </w:rPr>
              <w:t>H301 Toksisks, ja norij</w:t>
            </w:r>
            <w:r w:rsidR="00C20CBD" w:rsidRPr="00761A8F">
              <w:rPr>
                <w:sz w:val="18"/>
                <w:szCs w:val="18"/>
              </w:rPr>
              <w:t>.</w:t>
            </w:r>
          </w:p>
        </w:tc>
      </w:tr>
      <w:tr w:rsidR="001E38A8" w14:paraId="0BA3FDD6" w14:textId="77777777" w:rsidTr="00B54879">
        <w:tc>
          <w:tcPr>
            <w:tcW w:w="4530" w:type="dxa"/>
            <w:vAlign w:val="center"/>
          </w:tcPr>
          <w:p w14:paraId="32C7E33F" w14:textId="618FCC54" w:rsidR="001E38A8" w:rsidRPr="00761A8F" w:rsidRDefault="001E38A8" w:rsidP="001E38A8">
            <w:pPr>
              <w:spacing w:line="276" w:lineRule="auto"/>
              <w:jc w:val="both"/>
              <w:rPr>
                <w:sz w:val="18"/>
                <w:szCs w:val="18"/>
              </w:rPr>
            </w:pPr>
            <w:r w:rsidRPr="00761A8F">
              <w:rPr>
                <w:sz w:val="18"/>
                <w:szCs w:val="18"/>
              </w:rPr>
              <w:t>H310 Letāls, ja nonāk saskarē ar ādu</w:t>
            </w:r>
            <w:r w:rsidR="00C20CBD" w:rsidRPr="00761A8F">
              <w:rPr>
                <w:sz w:val="18"/>
                <w:szCs w:val="18"/>
              </w:rPr>
              <w:t>.</w:t>
            </w:r>
          </w:p>
        </w:tc>
        <w:tc>
          <w:tcPr>
            <w:tcW w:w="4679" w:type="dxa"/>
            <w:vAlign w:val="center"/>
          </w:tcPr>
          <w:p w14:paraId="3965A627" w14:textId="3C3D1B1C" w:rsidR="001E38A8" w:rsidRPr="00761A8F" w:rsidRDefault="001E38A8" w:rsidP="001E38A8">
            <w:pPr>
              <w:spacing w:line="276" w:lineRule="auto"/>
              <w:jc w:val="both"/>
              <w:rPr>
                <w:sz w:val="18"/>
                <w:szCs w:val="18"/>
              </w:rPr>
            </w:pPr>
            <w:r w:rsidRPr="00761A8F">
              <w:rPr>
                <w:sz w:val="18"/>
                <w:szCs w:val="18"/>
              </w:rPr>
              <w:t>H311 Toksisks, ja nonāk saskarē ar ādu</w:t>
            </w:r>
            <w:r w:rsidR="00C20CBD" w:rsidRPr="00761A8F">
              <w:rPr>
                <w:sz w:val="18"/>
                <w:szCs w:val="18"/>
              </w:rPr>
              <w:t>.</w:t>
            </w:r>
          </w:p>
        </w:tc>
      </w:tr>
      <w:tr w:rsidR="001E38A8" w14:paraId="6A63B5C2" w14:textId="77777777" w:rsidTr="00B54879">
        <w:tc>
          <w:tcPr>
            <w:tcW w:w="4530" w:type="dxa"/>
            <w:vAlign w:val="center"/>
          </w:tcPr>
          <w:p w14:paraId="2D4DC226" w14:textId="649E8FF3" w:rsidR="001E38A8" w:rsidRPr="00761A8F" w:rsidRDefault="001E38A8" w:rsidP="001E38A8">
            <w:pPr>
              <w:spacing w:line="276" w:lineRule="auto"/>
              <w:jc w:val="both"/>
              <w:rPr>
                <w:sz w:val="18"/>
                <w:szCs w:val="18"/>
              </w:rPr>
            </w:pPr>
            <w:r w:rsidRPr="00761A8F">
              <w:rPr>
                <w:sz w:val="18"/>
                <w:szCs w:val="18"/>
              </w:rPr>
              <w:t>H330 Letāls, ja tiek ieelpots</w:t>
            </w:r>
            <w:r w:rsidR="00C20CBD" w:rsidRPr="00761A8F">
              <w:rPr>
                <w:sz w:val="18"/>
                <w:szCs w:val="18"/>
              </w:rPr>
              <w:t>.</w:t>
            </w:r>
          </w:p>
        </w:tc>
        <w:tc>
          <w:tcPr>
            <w:tcW w:w="4679" w:type="dxa"/>
            <w:vAlign w:val="center"/>
          </w:tcPr>
          <w:p w14:paraId="1B1E099E" w14:textId="0F45E3B5" w:rsidR="001E38A8" w:rsidRPr="00761A8F" w:rsidRDefault="001E38A8" w:rsidP="001E38A8">
            <w:pPr>
              <w:spacing w:line="276" w:lineRule="auto"/>
              <w:jc w:val="both"/>
              <w:rPr>
                <w:sz w:val="18"/>
                <w:szCs w:val="18"/>
              </w:rPr>
            </w:pPr>
            <w:r w:rsidRPr="00761A8F">
              <w:rPr>
                <w:sz w:val="18"/>
                <w:szCs w:val="18"/>
              </w:rPr>
              <w:t>H331 Toksisks, ja tiek ieelpots</w:t>
            </w:r>
            <w:r w:rsidR="00C20CBD" w:rsidRPr="00761A8F">
              <w:rPr>
                <w:sz w:val="18"/>
                <w:szCs w:val="18"/>
              </w:rPr>
              <w:t>.</w:t>
            </w:r>
          </w:p>
        </w:tc>
      </w:tr>
      <w:tr w:rsidR="001E38A8" w14:paraId="3688E3F6" w14:textId="77777777" w:rsidTr="00390737">
        <w:trPr>
          <w:trHeight w:val="297"/>
        </w:trPr>
        <w:tc>
          <w:tcPr>
            <w:tcW w:w="4530" w:type="dxa"/>
            <w:vAlign w:val="center"/>
          </w:tcPr>
          <w:p w14:paraId="0E40B8A2" w14:textId="32054A86" w:rsidR="001E38A8" w:rsidRPr="00761A8F" w:rsidRDefault="001E38A8" w:rsidP="001E38A8">
            <w:pPr>
              <w:spacing w:line="276" w:lineRule="auto"/>
              <w:jc w:val="both"/>
              <w:rPr>
                <w:sz w:val="18"/>
                <w:szCs w:val="18"/>
              </w:rPr>
            </w:pPr>
            <w:r w:rsidRPr="00761A8F">
              <w:rPr>
                <w:sz w:val="18"/>
                <w:szCs w:val="18"/>
              </w:rPr>
              <w:lastRenderedPageBreak/>
              <w:t>H304 Var būt letāls, ja tiek norīts vai nonāk saskarē ar elpceļiem</w:t>
            </w:r>
            <w:r w:rsidR="00C20CBD" w:rsidRPr="00761A8F">
              <w:rPr>
                <w:sz w:val="18"/>
                <w:szCs w:val="18"/>
              </w:rPr>
              <w:t>.</w:t>
            </w:r>
          </w:p>
        </w:tc>
        <w:tc>
          <w:tcPr>
            <w:tcW w:w="4679" w:type="dxa"/>
            <w:vAlign w:val="center"/>
          </w:tcPr>
          <w:p w14:paraId="63F7DA91" w14:textId="073D44C4" w:rsidR="001E38A8" w:rsidRPr="00761A8F" w:rsidRDefault="001E38A8" w:rsidP="001E38A8">
            <w:pPr>
              <w:spacing w:line="276" w:lineRule="auto"/>
              <w:jc w:val="both"/>
              <w:rPr>
                <w:sz w:val="18"/>
                <w:szCs w:val="18"/>
              </w:rPr>
            </w:pPr>
            <w:r w:rsidRPr="00761A8F">
              <w:rPr>
                <w:sz w:val="18"/>
                <w:szCs w:val="18"/>
              </w:rPr>
              <w:t>EUH070 Toksisks, ja nonāk saskarē ar acīm</w:t>
            </w:r>
            <w:r w:rsidR="00C20CBD" w:rsidRPr="00761A8F">
              <w:rPr>
                <w:sz w:val="18"/>
                <w:szCs w:val="18"/>
              </w:rPr>
              <w:t>.</w:t>
            </w:r>
          </w:p>
        </w:tc>
      </w:tr>
      <w:tr w:rsidR="001E38A8" w14:paraId="20E35BDE" w14:textId="77777777" w:rsidTr="00B54879">
        <w:tc>
          <w:tcPr>
            <w:tcW w:w="9209" w:type="dxa"/>
            <w:gridSpan w:val="2"/>
            <w:shd w:val="clear" w:color="auto" w:fill="D9D9D9" w:themeFill="background1" w:themeFillShade="D9"/>
            <w:vAlign w:val="center"/>
          </w:tcPr>
          <w:p w14:paraId="1C5C6D8C" w14:textId="531D7A16" w:rsidR="001E38A8" w:rsidRPr="00761A8F" w:rsidRDefault="00005C8A" w:rsidP="001E38A8">
            <w:pPr>
              <w:spacing w:line="276" w:lineRule="auto"/>
              <w:jc w:val="both"/>
              <w:rPr>
                <w:sz w:val="18"/>
                <w:szCs w:val="18"/>
              </w:rPr>
            </w:pPr>
            <w:proofErr w:type="spellStart"/>
            <w:r w:rsidRPr="00761A8F">
              <w:rPr>
                <w:b/>
                <w:sz w:val="18"/>
                <w:szCs w:val="18"/>
              </w:rPr>
              <w:t>T</w:t>
            </w:r>
            <w:r w:rsidR="001E38A8" w:rsidRPr="00761A8F">
              <w:rPr>
                <w:b/>
                <w:sz w:val="18"/>
                <w:szCs w:val="18"/>
              </w:rPr>
              <w:t>oksi</w:t>
            </w:r>
            <w:r w:rsidRPr="00761A8F">
              <w:rPr>
                <w:b/>
                <w:sz w:val="18"/>
                <w:szCs w:val="18"/>
              </w:rPr>
              <w:t>ksa</w:t>
            </w:r>
            <w:proofErr w:type="spellEnd"/>
            <w:r w:rsidRPr="00761A8F">
              <w:rPr>
                <w:b/>
                <w:sz w:val="18"/>
                <w:szCs w:val="18"/>
              </w:rPr>
              <w:t xml:space="preserve"> ietekme </w:t>
            </w:r>
            <w:r w:rsidR="001E38A8" w:rsidRPr="00761A8F">
              <w:rPr>
                <w:b/>
                <w:sz w:val="18"/>
                <w:szCs w:val="18"/>
              </w:rPr>
              <w:t xml:space="preserve">uz </w:t>
            </w:r>
            <w:proofErr w:type="spellStart"/>
            <w:r w:rsidRPr="00761A8F">
              <w:rPr>
                <w:b/>
                <w:sz w:val="18"/>
                <w:szCs w:val="18"/>
              </w:rPr>
              <w:t>mērķ</w:t>
            </w:r>
            <w:r w:rsidR="001E38A8" w:rsidRPr="00761A8F">
              <w:rPr>
                <w:b/>
                <w:sz w:val="18"/>
                <w:szCs w:val="18"/>
              </w:rPr>
              <w:t>orgāniem</w:t>
            </w:r>
            <w:proofErr w:type="spellEnd"/>
          </w:p>
        </w:tc>
      </w:tr>
      <w:tr w:rsidR="00A22960" w14:paraId="65E8A7D6" w14:textId="77777777" w:rsidTr="00B54879">
        <w:tc>
          <w:tcPr>
            <w:tcW w:w="4530" w:type="dxa"/>
            <w:shd w:val="clear" w:color="auto" w:fill="D9D9D9" w:themeFill="background1" w:themeFillShade="D9"/>
            <w:vAlign w:val="center"/>
          </w:tcPr>
          <w:p w14:paraId="4D481C7A" w14:textId="7DBC6477" w:rsidR="00A22960" w:rsidRPr="00761A8F" w:rsidRDefault="00A22960" w:rsidP="00A22960">
            <w:pPr>
              <w:spacing w:line="276" w:lineRule="auto"/>
              <w:jc w:val="both"/>
              <w:rPr>
                <w:sz w:val="18"/>
                <w:szCs w:val="18"/>
              </w:rPr>
            </w:pPr>
            <w:r w:rsidRPr="00761A8F">
              <w:rPr>
                <w:b/>
                <w:sz w:val="18"/>
                <w:szCs w:val="18"/>
              </w:rPr>
              <w:t>Kategorija Nr. 1</w:t>
            </w:r>
          </w:p>
        </w:tc>
        <w:tc>
          <w:tcPr>
            <w:tcW w:w="4679" w:type="dxa"/>
            <w:shd w:val="clear" w:color="auto" w:fill="D9D9D9" w:themeFill="background1" w:themeFillShade="D9"/>
            <w:vAlign w:val="center"/>
          </w:tcPr>
          <w:p w14:paraId="62796370" w14:textId="7BCE888C" w:rsidR="00A22960" w:rsidRPr="00761A8F" w:rsidRDefault="00A22960" w:rsidP="00A22960">
            <w:pPr>
              <w:spacing w:line="276" w:lineRule="auto"/>
              <w:jc w:val="both"/>
              <w:rPr>
                <w:sz w:val="18"/>
                <w:szCs w:val="18"/>
              </w:rPr>
            </w:pPr>
            <w:r w:rsidRPr="00761A8F">
              <w:rPr>
                <w:b/>
                <w:sz w:val="18"/>
                <w:szCs w:val="18"/>
              </w:rPr>
              <w:t>Kategorija Nr. 2</w:t>
            </w:r>
          </w:p>
        </w:tc>
      </w:tr>
      <w:tr w:rsidR="00A22960" w14:paraId="14A6861F" w14:textId="77777777" w:rsidTr="00B54879">
        <w:tc>
          <w:tcPr>
            <w:tcW w:w="4530" w:type="dxa"/>
            <w:vAlign w:val="center"/>
          </w:tcPr>
          <w:p w14:paraId="5515BB10" w14:textId="5483B48C" w:rsidR="00A22960" w:rsidRPr="00761A8F" w:rsidRDefault="00101AE1" w:rsidP="00A22960">
            <w:pPr>
              <w:spacing w:line="276" w:lineRule="auto"/>
              <w:jc w:val="both"/>
              <w:rPr>
                <w:sz w:val="18"/>
                <w:szCs w:val="18"/>
              </w:rPr>
            </w:pPr>
            <w:r w:rsidRPr="00761A8F">
              <w:rPr>
                <w:sz w:val="18"/>
                <w:szCs w:val="18"/>
              </w:rPr>
              <w:t>H370 Rada orgānu bojājumus</w:t>
            </w:r>
            <w:r w:rsidR="00C20CBD" w:rsidRPr="00761A8F">
              <w:rPr>
                <w:sz w:val="18"/>
                <w:szCs w:val="18"/>
              </w:rPr>
              <w:t>.</w:t>
            </w:r>
          </w:p>
        </w:tc>
        <w:tc>
          <w:tcPr>
            <w:tcW w:w="4679" w:type="dxa"/>
            <w:vAlign w:val="center"/>
          </w:tcPr>
          <w:p w14:paraId="3DB645F4" w14:textId="5BB2322E" w:rsidR="00A22960" w:rsidRPr="00761A8F" w:rsidRDefault="00101AE1" w:rsidP="00A22960">
            <w:pPr>
              <w:spacing w:line="276" w:lineRule="auto"/>
              <w:jc w:val="both"/>
              <w:rPr>
                <w:sz w:val="18"/>
                <w:szCs w:val="18"/>
              </w:rPr>
            </w:pPr>
            <w:r w:rsidRPr="00761A8F">
              <w:rPr>
                <w:sz w:val="18"/>
                <w:szCs w:val="18"/>
              </w:rPr>
              <w:t>H371 Var izraisīt orgānu bojājumus</w:t>
            </w:r>
            <w:r w:rsidR="00C20CBD" w:rsidRPr="00761A8F">
              <w:rPr>
                <w:sz w:val="18"/>
                <w:szCs w:val="18"/>
              </w:rPr>
              <w:t>.</w:t>
            </w:r>
          </w:p>
        </w:tc>
      </w:tr>
      <w:tr w:rsidR="00A22960" w14:paraId="58A7F007" w14:textId="77777777" w:rsidTr="00B54879">
        <w:tc>
          <w:tcPr>
            <w:tcW w:w="4530" w:type="dxa"/>
            <w:vAlign w:val="center"/>
          </w:tcPr>
          <w:p w14:paraId="3938AC12" w14:textId="2C6CADDE" w:rsidR="00A22960" w:rsidRPr="00761A8F" w:rsidRDefault="00101AE1" w:rsidP="00101AE1">
            <w:pPr>
              <w:spacing w:line="276" w:lineRule="auto"/>
              <w:jc w:val="both"/>
              <w:rPr>
                <w:sz w:val="18"/>
                <w:szCs w:val="18"/>
              </w:rPr>
            </w:pPr>
            <w:r w:rsidRPr="00761A8F">
              <w:rPr>
                <w:sz w:val="18"/>
                <w:szCs w:val="18"/>
              </w:rPr>
              <w:t>H372 Izraisa orgānu bojājumus ilgstošas vai atkārtotas iedarbības rezultātā</w:t>
            </w:r>
          </w:p>
        </w:tc>
        <w:tc>
          <w:tcPr>
            <w:tcW w:w="4679" w:type="dxa"/>
            <w:vAlign w:val="center"/>
          </w:tcPr>
          <w:p w14:paraId="4E2E1351" w14:textId="172DBBD1" w:rsidR="00A22960" w:rsidRPr="00761A8F" w:rsidRDefault="00101AE1" w:rsidP="00A22960">
            <w:pPr>
              <w:spacing w:line="276" w:lineRule="auto"/>
              <w:jc w:val="both"/>
              <w:rPr>
                <w:sz w:val="18"/>
                <w:szCs w:val="18"/>
              </w:rPr>
            </w:pPr>
            <w:r w:rsidRPr="00761A8F">
              <w:rPr>
                <w:sz w:val="18"/>
                <w:szCs w:val="18"/>
              </w:rPr>
              <w:t>H373 Var izraisīt orgānu bojājumus ilgstošas vai atkārtotas iedarbības rezultātā</w:t>
            </w:r>
            <w:r w:rsidR="00C20CBD" w:rsidRPr="00761A8F">
              <w:rPr>
                <w:sz w:val="18"/>
                <w:szCs w:val="18"/>
              </w:rPr>
              <w:t>.</w:t>
            </w:r>
          </w:p>
        </w:tc>
      </w:tr>
      <w:tr w:rsidR="00870CCB" w14:paraId="5F64DACE" w14:textId="77777777" w:rsidTr="00B54879">
        <w:tc>
          <w:tcPr>
            <w:tcW w:w="9209" w:type="dxa"/>
            <w:gridSpan w:val="2"/>
            <w:shd w:val="clear" w:color="auto" w:fill="D9D9D9" w:themeFill="background1" w:themeFillShade="D9"/>
            <w:vAlign w:val="center"/>
          </w:tcPr>
          <w:p w14:paraId="3F529D2F" w14:textId="244E29DD" w:rsidR="00870CCB" w:rsidRPr="00761A8F" w:rsidRDefault="00870CCB" w:rsidP="00A22960">
            <w:pPr>
              <w:spacing w:line="276" w:lineRule="auto"/>
              <w:jc w:val="both"/>
              <w:rPr>
                <w:b/>
                <w:sz w:val="18"/>
                <w:szCs w:val="18"/>
              </w:rPr>
            </w:pPr>
            <w:r w:rsidRPr="00761A8F">
              <w:rPr>
                <w:b/>
                <w:sz w:val="18"/>
                <w:szCs w:val="18"/>
              </w:rPr>
              <w:t>Elpceļu un ādas jutīgums</w:t>
            </w:r>
          </w:p>
        </w:tc>
      </w:tr>
      <w:tr w:rsidR="00870CCB" w14:paraId="65DB6CAF" w14:textId="77777777" w:rsidTr="00B54879">
        <w:tc>
          <w:tcPr>
            <w:tcW w:w="4530" w:type="dxa"/>
            <w:shd w:val="clear" w:color="auto" w:fill="D9D9D9" w:themeFill="background1" w:themeFillShade="D9"/>
            <w:vAlign w:val="center"/>
          </w:tcPr>
          <w:p w14:paraId="276457D6" w14:textId="1E0DE0EA" w:rsidR="00870CCB" w:rsidRPr="00761A8F" w:rsidRDefault="00870CCB" w:rsidP="00A22960">
            <w:pPr>
              <w:spacing w:line="276" w:lineRule="auto"/>
              <w:jc w:val="both"/>
              <w:rPr>
                <w:b/>
                <w:sz w:val="18"/>
                <w:szCs w:val="18"/>
              </w:rPr>
            </w:pPr>
            <w:r w:rsidRPr="00761A8F">
              <w:rPr>
                <w:b/>
                <w:sz w:val="18"/>
                <w:szCs w:val="18"/>
              </w:rPr>
              <w:t xml:space="preserve">Kategorija </w:t>
            </w:r>
            <w:r w:rsidR="00211EE4" w:rsidRPr="00761A8F">
              <w:rPr>
                <w:b/>
                <w:sz w:val="18"/>
                <w:szCs w:val="18"/>
              </w:rPr>
              <w:t xml:space="preserve">Nr. </w:t>
            </w:r>
            <w:r w:rsidRPr="00761A8F">
              <w:rPr>
                <w:b/>
                <w:sz w:val="18"/>
                <w:szCs w:val="18"/>
              </w:rPr>
              <w:t>1A/A</w:t>
            </w:r>
          </w:p>
        </w:tc>
        <w:tc>
          <w:tcPr>
            <w:tcW w:w="4679" w:type="dxa"/>
            <w:shd w:val="clear" w:color="auto" w:fill="D9D9D9" w:themeFill="background1" w:themeFillShade="D9"/>
            <w:vAlign w:val="center"/>
          </w:tcPr>
          <w:p w14:paraId="4EB3E16A" w14:textId="157A34D2" w:rsidR="00870CCB" w:rsidRPr="00761A8F" w:rsidRDefault="00870CCB" w:rsidP="00A22960">
            <w:pPr>
              <w:spacing w:line="276" w:lineRule="auto"/>
              <w:jc w:val="both"/>
              <w:rPr>
                <w:b/>
                <w:sz w:val="18"/>
                <w:szCs w:val="18"/>
              </w:rPr>
            </w:pPr>
            <w:r w:rsidRPr="00761A8F">
              <w:rPr>
                <w:b/>
                <w:sz w:val="18"/>
                <w:szCs w:val="18"/>
              </w:rPr>
              <w:t xml:space="preserve">Kategorija </w:t>
            </w:r>
            <w:r w:rsidR="00211EE4" w:rsidRPr="00761A8F">
              <w:rPr>
                <w:b/>
                <w:sz w:val="18"/>
                <w:szCs w:val="18"/>
              </w:rPr>
              <w:t xml:space="preserve">Nr. </w:t>
            </w:r>
            <w:r w:rsidRPr="00761A8F">
              <w:rPr>
                <w:b/>
                <w:sz w:val="18"/>
                <w:szCs w:val="18"/>
              </w:rPr>
              <w:t>1B</w:t>
            </w:r>
          </w:p>
        </w:tc>
      </w:tr>
      <w:tr w:rsidR="0067498F" w14:paraId="4DB6495D" w14:textId="77777777" w:rsidTr="00B54879">
        <w:tc>
          <w:tcPr>
            <w:tcW w:w="4530" w:type="dxa"/>
            <w:vAlign w:val="center"/>
          </w:tcPr>
          <w:p w14:paraId="53DECD77" w14:textId="3B3E3BEE" w:rsidR="0067498F" w:rsidRPr="00761A8F" w:rsidRDefault="0067498F" w:rsidP="0067498F">
            <w:pPr>
              <w:spacing w:line="276" w:lineRule="auto"/>
              <w:jc w:val="both"/>
              <w:rPr>
                <w:sz w:val="18"/>
                <w:szCs w:val="18"/>
              </w:rPr>
            </w:pPr>
            <w:r w:rsidRPr="00761A8F">
              <w:rPr>
                <w:sz w:val="18"/>
                <w:szCs w:val="18"/>
              </w:rPr>
              <w:t>H317 Var izraisīt ādas alerģiskas reakcijas</w:t>
            </w:r>
            <w:r w:rsidR="00C20CBD" w:rsidRPr="00761A8F">
              <w:rPr>
                <w:sz w:val="18"/>
                <w:szCs w:val="18"/>
              </w:rPr>
              <w:t>.</w:t>
            </w:r>
          </w:p>
        </w:tc>
        <w:tc>
          <w:tcPr>
            <w:tcW w:w="4679" w:type="dxa"/>
            <w:vAlign w:val="center"/>
          </w:tcPr>
          <w:p w14:paraId="257D29B8" w14:textId="28DB6CBC" w:rsidR="0067498F" w:rsidRPr="00761A8F" w:rsidRDefault="0067498F" w:rsidP="0067498F">
            <w:pPr>
              <w:spacing w:line="276" w:lineRule="auto"/>
              <w:jc w:val="both"/>
              <w:rPr>
                <w:sz w:val="18"/>
                <w:szCs w:val="18"/>
              </w:rPr>
            </w:pPr>
            <w:r w:rsidRPr="00761A8F">
              <w:rPr>
                <w:sz w:val="18"/>
                <w:szCs w:val="18"/>
              </w:rPr>
              <w:t>H317 Var izraisīt ādas alerģiskas reakcijas</w:t>
            </w:r>
            <w:r w:rsidR="00C20CBD" w:rsidRPr="00761A8F">
              <w:rPr>
                <w:sz w:val="18"/>
                <w:szCs w:val="18"/>
              </w:rPr>
              <w:t>.</w:t>
            </w:r>
          </w:p>
        </w:tc>
      </w:tr>
      <w:tr w:rsidR="0067498F" w14:paraId="21D2CDA3" w14:textId="77777777" w:rsidTr="00B54879">
        <w:tc>
          <w:tcPr>
            <w:tcW w:w="4530" w:type="dxa"/>
            <w:vAlign w:val="center"/>
          </w:tcPr>
          <w:p w14:paraId="3E59F811" w14:textId="5D8DED74" w:rsidR="0067498F" w:rsidRPr="00761A8F" w:rsidRDefault="0067498F" w:rsidP="0067498F">
            <w:pPr>
              <w:spacing w:line="276" w:lineRule="auto"/>
              <w:jc w:val="both"/>
              <w:rPr>
                <w:sz w:val="18"/>
                <w:szCs w:val="18"/>
              </w:rPr>
            </w:pPr>
            <w:r w:rsidRPr="00761A8F">
              <w:rPr>
                <w:sz w:val="18"/>
                <w:szCs w:val="18"/>
              </w:rPr>
              <w:t>H334 Var izraisīt alerģijas vai astmas simptomus vai elpošanas grūtības, ja tiek ieelpots</w:t>
            </w:r>
            <w:r w:rsidR="00C20CBD" w:rsidRPr="00761A8F">
              <w:rPr>
                <w:sz w:val="18"/>
                <w:szCs w:val="18"/>
              </w:rPr>
              <w:t>.</w:t>
            </w:r>
          </w:p>
        </w:tc>
        <w:tc>
          <w:tcPr>
            <w:tcW w:w="4679" w:type="dxa"/>
            <w:vAlign w:val="center"/>
          </w:tcPr>
          <w:p w14:paraId="1C8E800A" w14:textId="04E729DD" w:rsidR="0067498F" w:rsidRPr="00761A8F" w:rsidRDefault="0067498F" w:rsidP="0067498F">
            <w:pPr>
              <w:spacing w:line="276" w:lineRule="auto"/>
              <w:jc w:val="both"/>
              <w:rPr>
                <w:sz w:val="18"/>
                <w:szCs w:val="18"/>
              </w:rPr>
            </w:pPr>
            <w:r w:rsidRPr="00761A8F">
              <w:rPr>
                <w:sz w:val="18"/>
                <w:szCs w:val="18"/>
              </w:rPr>
              <w:t>H334 Var izraisīt alerģijas vai astmas simptomus vai elpošanas grūtības, ja tiek ieelpots</w:t>
            </w:r>
            <w:r w:rsidR="00C20CBD" w:rsidRPr="00761A8F">
              <w:rPr>
                <w:sz w:val="18"/>
                <w:szCs w:val="18"/>
              </w:rPr>
              <w:t>.</w:t>
            </w:r>
          </w:p>
        </w:tc>
      </w:tr>
      <w:tr w:rsidR="0067498F" w14:paraId="1422A499" w14:textId="77777777" w:rsidTr="00B54879">
        <w:tc>
          <w:tcPr>
            <w:tcW w:w="9209" w:type="dxa"/>
            <w:gridSpan w:val="2"/>
            <w:shd w:val="clear" w:color="auto" w:fill="D9D9D9" w:themeFill="background1" w:themeFillShade="D9"/>
            <w:vAlign w:val="center"/>
          </w:tcPr>
          <w:p w14:paraId="33746A66" w14:textId="2D0D9EED" w:rsidR="0067498F" w:rsidRPr="00761A8F" w:rsidRDefault="0067498F" w:rsidP="0067498F">
            <w:pPr>
              <w:spacing w:line="276" w:lineRule="auto"/>
              <w:jc w:val="both"/>
              <w:rPr>
                <w:b/>
                <w:sz w:val="18"/>
                <w:szCs w:val="18"/>
              </w:rPr>
            </w:pPr>
            <w:r w:rsidRPr="00761A8F">
              <w:rPr>
                <w:b/>
                <w:sz w:val="18"/>
                <w:szCs w:val="18"/>
              </w:rPr>
              <w:t xml:space="preserve">Kancerogēnas, </w:t>
            </w:r>
            <w:proofErr w:type="spellStart"/>
            <w:r w:rsidRPr="00761A8F">
              <w:rPr>
                <w:b/>
                <w:sz w:val="18"/>
                <w:szCs w:val="18"/>
              </w:rPr>
              <w:t>mutagēnas</w:t>
            </w:r>
            <w:proofErr w:type="spellEnd"/>
            <w:r w:rsidRPr="00761A8F">
              <w:rPr>
                <w:b/>
                <w:sz w:val="18"/>
                <w:szCs w:val="18"/>
              </w:rPr>
              <w:t xml:space="preserve"> vai reproduktīvajai funkcijai toksiskas</w:t>
            </w:r>
          </w:p>
        </w:tc>
      </w:tr>
      <w:tr w:rsidR="0067498F" w14:paraId="7700D106" w14:textId="77777777" w:rsidTr="00B54879">
        <w:tc>
          <w:tcPr>
            <w:tcW w:w="4530" w:type="dxa"/>
            <w:shd w:val="clear" w:color="auto" w:fill="D9D9D9" w:themeFill="background1" w:themeFillShade="D9"/>
            <w:vAlign w:val="center"/>
          </w:tcPr>
          <w:p w14:paraId="7ED45726" w14:textId="6C24EA65" w:rsidR="0067498F" w:rsidRPr="00761A8F" w:rsidRDefault="0067498F" w:rsidP="0067498F">
            <w:pPr>
              <w:spacing w:line="276" w:lineRule="auto"/>
              <w:jc w:val="both"/>
              <w:rPr>
                <w:sz w:val="18"/>
                <w:szCs w:val="18"/>
              </w:rPr>
            </w:pPr>
            <w:r w:rsidRPr="00761A8F">
              <w:rPr>
                <w:b/>
                <w:sz w:val="18"/>
                <w:szCs w:val="18"/>
              </w:rPr>
              <w:t xml:space="preserve">Kategorija </w:t>
            </w:r>
            <w:r w:rsidR="00211EE4" w:rsidRPr="00761A8F">
              <w:rPr>
                <w:b/>
                <w:sz w:val="18"/>
                <w:szCs w:val="18"/>
              </w:rPr>
              <w:t xml:space="preserve">Nr. </w:t>
            </w:r>
            <w:r w:rsidRPr="00761A8F">
              <w:rPr>
                <w:b/>
                <w:sz w:val="18"/>
                <w:szCs w:val="18"/>
              </w:rPr>
              <w:t xml:space="preserve">1A un </w:t>
            </w:r>
            <w:r w:rsidR="00211EE4" w:rsidRPr="00761A8F">
              <w:rPr>
                <w:b/>
                <w:sz w:val="18"/>
                <w:szCs w:val="18"/>
              </w:rPr>
              <w:t xml:space="preserve">Nr. </w:t>
            </w:r>
            <w:r w:rsidRPr="00761A8F">
              <w:rPr>
                <w:b/>
                <w:sz w:val="18"/>
                <w:szCs w:val="18"/>
              </w:rPr>
              <w:t>1B</w:t>
            </w:r>
          </w:p>
        </w:tc>
        <w:tc>
          <w:tcPr>
            <w:tcW w:w="4679" w:type="dxa"/>
            <w:shd w:val="clear" w:color="auto" w:fill="D9D9D9" w:themeFill="background1" w:themeFillShade="D9"/>
            <w:vAlign w:val="center"/>
          </w:tcPr>
          <w:p w14:paraId="33203E3F" w14:textId="5F411E39" w:rsidR="0067498F" w:rsidRPr="00761A8F" w:rsidRDefault="0067498F" w:rsidP="0067498F">
            <w:pPr>
              <w:spacing w:line="276" w:lineRule="auto"/>
              <w:jc w:val="both"/>
              <w:rPr>
                <w:sz w:val="18"/>
                <w:szCs w:val="18"/>
              </w:rPr>
            </w:pPr>
            <w:r w:rsidRPr="00761A8F">
              <w:rPr>
                <w:b/>
                <w:sz w:val="18"/>
                <w:szCs w:val="18"/>
              </w:rPr>
              <w:t xml:space="preserve">Kategorija </w:t>
            </w:r>
            <w:r w:rsidR="00211EE4" w:rsidRPr="00761A8F">
              <w:rPr>
                <w:b/>
                <w:sz w:val="18"/>
                <w:szCs w:val="18"/>
              </w:rPr>
              <w:t xml:space="preserve">Nr. </w:t>
            </w:r>
            <w:r w:rsidRPr="00761A8F">
              <w:rPr>
                <w:b/>
                <w:sz w:val="18"/>
                <w:szCs w:val="18"/>
              </w:rPr>
              <w:t>2</w:t>
            </w:r>
          </w:p>
        </w:tc>
      </w:tr>
      <w:tr w:rsidR="0067498F" w14:paraId="3C56DBF3" w14:textId="77777777" w:rsidTr="00B54879">
        <w:tc>
          <w:tcPr>
            <w:tcW w:w="4530" w:type="dxa"/>
            <w:vAlign w:val="center"/>
          </w:tcPr>
          <w:p w14:paraId="1A3F7BFC" w14:textId="508AF586" w:rsidR="0067498F" w:rsidRPr="00761A8F" w:rsidRDefault="00D7481E" w:rsidP="0067498F">
            <w:pPr>
              <w:spacing w:line="276" w:lineRule="auto"/>
              <w:jc w:val="both"/>
              <w:rPr>
                <w:sz w:val="18"/>
                <w:szCs w:val="18"/>
              </w:rPr>
            </w:pPr>
            <w:r w:rsidRPr="00761A8F">
              <w:rPr>
                <w:sz w:val="18"/>
                <w:szCs w:val="18"/>
              </w:rPr>
              <w:t>H340 Var izraisīt ģenētiskus defektus</w:t>
            </w:r>
            <w:r w:rsidR="00C20CBD" w:rsidRPr="00761A8F">
              <w:rPr>
                <w:sz w:val="18"/>
                <w:szCs w:val="18"/>
              </w:rPr>
              <w:t>.</w:t>
            </w:r>
          </w:p>
        </w:tc>
        <w:tc>
          <w:tcPr>
            <w:tcW w:w="4679" w:type="dxa"/>
            <w:vAlign w:val="center"/>
          </w:tcPr>
          <w:p w14:paraId="10843E4D" w14:textId="333DB44A" w:rsidR="0067498F" w:rsidRPr="00761A8F" w:rsidRDefault="004B3623" w:rsidP="0067498F">
            <w:pPr>
              <w:spacing w:line="276" w:lineRule="auto"/>
              <w:jc w:val="both"/>
              <w:rPr>
                <w:sz w:val="18"/>
                <w:szCs w:val="18"/>
              </w:rPr>
            </w:pPr>
            <w:r w:rsidRPr="00761A8F">
              <w:rPr>
                <w:sz w:val="18"/>
                <w:szCs w:val="18"/>
              </w:rPr>
              <w:t>H341 Pastāv aizdomas, ka var izraisīt ģenētiskus defektus</w:t>
            </w:r>
            <w:r w:rsidR="00C20CBD" w:rsidRPr="00761A8F">
              <w:rPr>
                <w:sz w:val="18"/>
                <w:szCs w:val="18"/>
              </w:rPr>
              <w:t>.</w:t>
            </w:r>
          </w:p>
        </w:tc>
      </w:tr>
      <w:tr w:rsidR="008A3725" w14:paraId="64924355" w14:textId="77777777" w:rsidTr="00B54879">
        <w:tc>
          <w:tcPr>
            <w:tcW w:w="4530" w:type="dxa"/>
            <w:vAlign w:val="center"/>
          </w:tcPr>
          <w:p w14:paraId="4BF97583" w14:textId="14A05C97" w:rsidR="008A3725" w:rsidRPr="00761A8F" w:rsidRDefault="00D7481E" w:rsidP="0067498F">
            <w:pPr>
              <w:spacing w:line="276" w:lineRule="auto"/>
              <w:jc w:val="both"/>
              <w:rPr>
                <w:sz w:val="18"/>
                <w:szCs w:val="18"/>
              </w:rPr>
            </w:pPr>
            <w:r w:rsidRPr="00761A8F">
              <w:rPr>
                <w:sz w:val="18"/>
                <w:szCs w:val="18"/>
              </w:rPr>
              <w:t>H350 Var izraisīt vēzi</w:t>
            </w:r>
            <w:r w:rsidR="00C20CBD" w:rsidRPr="00761A8F">
              <w:rPr>
                <w:sz w:val="18"/>
                <w:szCs w:val="18"/>
              </w:rPr>
              <w:t>.</w:t>
            </w:r>
          </w:p>
        </w:tc>
        <w:tc>
          <w:tcPr>
            <w:tcW w:w="4679" w:type="dxa"/>
            <w:vAlign w:val="center"/>
          </w:tcPr>
          <w:p w14:paraId="3C1DF6CF" w14:textId="613A4CC7" w:rsidR="008A3725" w:rsidRPr="00761A8F" w:rsidRDefault="004B3623" w:rsidP="0067498F">
            <w:pPr>
              <w:spacing w:line="276" w:lineRule="auto"/>
              <w:jc w:val="both"/>
              <w:rPr>
                <w:sz w:val="18"/>
                <w:szCs w:val="18"/>
              </w:rPr>
            </w:pPr>
            <w:r w:rsidRPr="00761A8F">
              <w:rPr>
                <w:sz w:val="18"/>
                <w:szCs w:val="18"/>
              </w:rPr>
              <w:t xml:space="preserve">H351 Pastāv aizdomas, ka izraisa vēzi </w:t>
            </w:r>
            <w:r w:rsidR="00C20CBD" w:rsidRPr="00761A8F">
              <w:rPr>
                <w:sz w:val="18"/>
                <w:szCs w:val="18"/>
              </w:rPr>
              <w:t>.</w:t>
            </w:r>
          </w:p>
        </w:tc>
      </w:tr>
      <w:tr w:rsidR="008A3725" w14:paraId="5C4CDF59" w14:textId="77777777" w:rsidTr="00B54879">
        <w:tc>
          <w:tcPr>
            <w:tcW w:w="4530" w:type="dxa"/>
            <w:vAlign w:val="center"/>
          </w:tcPr>
          <w:p w14:paraId="79CCF191" w14:textId="670CCEB7" w:rsidR="008A3725" w:rsidRPr="00761A8F" w:rsidRDefault="00D7481E" w:rsidP="0067498F">
            <w:pPr>
              <w:spacing w:line="276" w:lineRule="auto"/>
              <w:jc w:val="both"/>
              <w:rPr>
                <w:sz w:val="18"/>
                <w:szCs w:val="18"/>
              </w:rPr>
            </w:pPr>
            <w:r w:rsidRPr="00761A8F">
              <w:rPr>
                <w:sz w:val="18"/>
                <w:szCs w:val="18"/>
              </w:rPr>
              <w:t>H350i Var izraisīt vēzi, ja tiek ieelpots</w:t>
            </w:r>
            <w:r w:rsidR="00C20CBD" w:rsidRPr="00761A8F">
              <w:rPr>
                <w:sz w:val="18"/>
                <w:szCs w:val="18"/>
              </w:rPr>
              <w:t>.</w:t>
            </w:r>
          </w:p>
        </w:tc>
        <w:tc>
          <w:tcPr>
            <w:tcW w:w="4679" w:type="dxa"/>
            <w:vAlign w:val="center"/>
          </w:tcPr>
          <w:p w14:paraId="465C4196" w14:textId="2F4A2CD6" w:rsidR="008A3725" w:rsidRPr="00761A8F" w:rsidRDefault="008A3725" w:rsidP="0067498F">
            <w:pPr>
              <w:spacing w:line="276" w:lineRule="auto"/>
              <w:jc w:val="both"/>
              <w:rPr>
                <w:sz w:val="18"/>
                <w:szCs w:val="18"/>
              </w:rPr>
            </w:pPr>
          </w:p>
        </w:tc>
      </w:tr>
      <w:tr w:rsidR="008A3725" w14:paraId="4AEBF391" w14:textId="77777777" w:rsidTr="00B54879">
        <w:tc>
          <w:tcPr>
            <w:tcW w:w="4530" w:type="dxa"/>
            <w:vAlign w:val="center"/>
          </w:tcPr>
          <w:p w14:paraId="6DFB6F76" w14:textId="716335B8" w:rsidR="008A3725" w:rsidRPr="00761A8F" w:rsidRDefault="00D7481E" w:rsidP="0067498F">
            <w:pPr>
              <w:spacing w:line="276" w:lineRule="auto"/>
              <w:jc w:val="both"/>
              <w:rPr>
                <w:sz w:val="18"/>
                <w:szCs w:val="18"/>
              </w:rPr>
            </w:pPr>
            <w:r w:rsidRPr="00761A8F">
              <w:rPr>
                <w:sz w:val="18"/>
                <w:szCs w:val="18"/>
              </w:rPr>
              <w:t xml:space="preserve">H360F Var </w:t>
            </w:r>
            <w:r w:rsidR="004B3623" w:rsidRPr="00761A8F">
              <w:rPr>
                <w:sz w:val="18"/>
                <w:szCs w:val="18"/>
              </w:rPr>
              <w:t>kaitēt</w:t>
            </w:r>
            <w:r w:rsidRPr="00761A8F">
              <w:rPr>
                <w:sz w:val="18"/>
                <w:szCs w:val="18"/>
              </w:rPr>
              <w:t xml:space="preserve"> auglīb</w:t>
            </w:r>
            <w:r w:rsidR="004B3623" w:rsidRPr="00761A8F">
              <w:rPr>
                <w:sz w:val="18"/>
                <w:szCs w:val="18"/>
              </w:rPr>
              <w:t>ai</w:t>
            </w:r>
            <w:r w:rsidR="00C20CBD" w:rsidRPr="00761A8F">
              <w:rPr>
                <w:sz w:val="18"/>
                <w:szCs w:val="18"/>
              </w:rPr>
              <w:t>.</w:t>
            </w:r>
          </w:p>
        </w:tc>
        <w:tc>
          <w:tcPr>
            <w:tcW w:w="4679" w:type="dxa"/>
            <w:vAlign w:val="center"/>
          </w:tcPr>
          <w:p w14:paraId="61EFE333" w14:textId="0610BBA0" w:rsidR="008A3725" w:rsidRPr="00761A8F" w:rsidRDefault="004B3623" w:rsidP="0067498F">
            <w:pPr>
              <w:spacing w:line="276" w:lineRule="auto"/>
              <w:jc w:val="both"/>
              <w:rPr>
                <w:sz w:val="18"/>
                <w:szCs w:val="18"/>
              </w:rPr>
            </w:pPr>
            <w:r w:rsidRPr="00761A8F">
              <w:rPr>
                <w:sz w:val="18"/>
                <w:szCs w:val="18"/>
              </w:rPr>
              <w:t>H361f Pastāv aizdomas, ka kaitē auglībai</w:t>
            </w:r>
            <w:r w:rsidR="00C20CBD" w:rsidRPr="00761A8F">
              <w:rPr>
                <w:sz w:val="18"/>
                <w:szCs w:val="18"/>
              </w:rPr>
              <w:t>.</w:t>
            </w:r>
          </w:p>
        </w:tc>
      </w:tr>
      <w:tr w:rsidR="008A3725" w14:paraId="2D5AE667" w14:textId="77777777" w:rsidTr="00B54879">
        <w:tc>
          <w:tcPr>
            <w:tcW w:w="4530" w:type="dxa"/>
            <w:vAlign w:val="center"/>
          </w:tcPr>
          <w:p w14:paraId="7E78FEBA" w14:textId="4AFA8C44" w:rsidR="008A3725" w:rsidRPr="00761A8F" w:rsidRDefault="00D7481E" w:rsidP="0067498F">
            <w:pPr>
              <w:spacing w:line="276" w:lineRule="auto"/>
              <w:jc w:val="both"/>
              <w:rPr>
                <w:sz w:val="18"/>
                <w:szCs w:val="18"/>
              </w:rPr>
            </w:pPr>
            <w:r w:rsidRPr="00761A8F">
              <w:rPr>
                <w:sz w:val="18"/>
                <w:szCs w:val="18"/>
              </w:rPr>
              <w:t>H360D Var kaitēt nedzimušam bērnam</w:t>
            </w:r>
            <w:r w:rsidR="00C20CBD" w:rsidRPr="00761A8F">
              <w:rPr>
                <w:sz w:val="18"/>
                <w:szCs w:val="18"/>
              </w:rPr>
              <w:t>.</w:t>
            </w:r>
          </w:p>
        </w:tc>
        <w:tc>
          <w:tcPr>
            <w:tcW w:w="4679" w:type="dxa"/>
            <w:vAlign w:val="center"/>
          </w:tcPr>
          <w:p w14:paraId="02D12A92" w14:textId="08E3EDD0" w:rsidR="008A3725" w:rsidRPr="00761A8F" w:rsidRDefault="00B85D53" w:rsidP="0067498F">
            <w:pPr>
              <w:spacing w:line="276" w:lineRule="auto"/>
              <w:jc w:val="both"/>
              <w:rPr>
                <w:sz w:val="18"/>
                <w:szCs w:val="18"/>
              </w:rPr>
            </w:pPr>
            <w:r w:rsidRPr="00761A8F">
              <w:rPr>
                <w:sz w:val="18"/>
                <w:szCs w:val="18"/>
              </w:rPr>
              <w:t>H361d Pastāv aizdomas, ka var kaitēt nedzimušam bērnam</w:t>
            </w:r>
            <w:r w:rsidR="00C20CBD" w:rsidRPr="00761A8F">
              <w:rPr>
                <w:sz w:val="18"/>
                <w:szCs w:val="18"/>
              </w:rPr>
              <w:t>.</w:t>
            </w:r>
          </w:p>
        </w:tc>
      </w:tr>
      <w:tr w:rsidR="008A3725" w14:paraId="25EBC368" w14:textId="77777777" w:rsidTr="00B54879">
        <w:tc>
          <w:tcPr>
            <w:tcW w:w="4530" w:type="dxa"/>
            <w:vAlign w:val="center"/>
          </w:tcPr>
          <w:p w14:paraId="69008DD3" w14:textId="2B2707A0" w:rsidR="008A3725" w:rsidRPr="00761A8F" w:rsidRDefault="00D7481E" w:rsidP="0067498F">
            <w:pPr>
              <w:spacing w:line="276" w:lineRule="auto"/>
              <w:jc w:val="both"/>
              <w:rPr>
                <w:sz w:val="18"/>
                <w:szCs w:val="18"/>
              </w:rPr>
            </w:pPr>
            <w:r w:rsidRPr="00761A8F">
              <w:rPr>
                <w:sz w:val="18"/>
                <w:szCs w:val="18"/>
              </w:rPr>
              <w:t xml:space="preserve">H360FD Var </w:t>
            </w:r>
            <w:r w:rsidR="0068344A" w:rsidRPr="00761A8F">
              <w:rPr>
                <w:sz w:val="18"/>
                <w:szCs w:val="18"/>
              </w:rPr>
              <w:t>kaitēt</w:t>
            </w:r>
            <w:r w:rsidRPr="00761A8F">
              <w:rPr>
                <w:sz w:val="18"/>
                <w:szCs w:val="18"/>
              </w:rPr>
              <w:t xml:space="preserve"> auglīb</w:t>
            </w:r>
            <w:r w:rsidR="0068344A" w:rsidRPr="00761A8F">
              <w:rPr>
                <w:sz w:val="18"/>
                <w:szCs w:val="18"/>
              </w:rPr>
              <w:t>ai</w:t>
            </w:r>
            <w:r w:rsidRPr="00761A8F">
              <w:rPr>
                <w:sz w:val="18"/>
                <w:szCs w:val="18"/>
              </w:rPr>
              <w:t>. Var kaitēt nedzimušam bērnam</w:t>
            </w:r>
            <w:r w:rsidR="00C20CBD" w:rsidRPr="00761A8F">
              <w:rPr>
                <w:sz w:val="18"/>
                <w:szCs w:val="18"/>
              </w:rPr>
              <w:t>.</w:t>
            </w:r>
          </w:p>
        </w:tc>
        <w:tc>
          <w:tcPr>
            <w:tcW w:w="4679" w:type="dxa"/>
            <w:vAlign w:val="center"/>
          </w:tcPr>
          <w:p w14:paraId="554DD4DB" w14:textId="4D833A69" w:rsidR="008A3725" w:rsidRPr="00761A8F" w:rsidRDefault="00F84854" w:rsidP="0067498F">
            <w:pPr>
              <w:spacing w:line="276" w:lineRule="auto"/>
              <w:jc w:val="both"/>
              <w:rPr>
                <w:sz w:val="18"/>
                <w:szCs w:val="18"/>
              </w:rPr>
            </w:pPr>
            <w:r w:rsidRPr="00761A8F">
              <w:rPr>
                <w:sz w:val="18"/>
                <w:szCs w:val="18"/>
              </w:rPr>
              <w:t>H361fd Pastāv aizdomas, ka kaitē auglībai un ka var kaitēt nedzimušam bērnam.</w:t>
            </w:r>
          </w:p>
        </w:tc>
      </w:tr>
      <w:tr w:rsidR="0067498F" w14:paraId="0CCA967B" w14:textId="77777777" w:rsidTr="00B54879">
        <w:tc>
          <w:tcPr>
            <w:tcW w:w="4530" w:type="dxa"/>
            <w:vAlign w:val="center"/>
          </w:tcPr>
          <w:p w14:paraId="5CABED08" w14:textId="2262BB64" w:rsidR="0067498F" w:rsidRPr="00761A8F" w:rsidRDefault="00D7481E" w:rsidP="0067498F">
            <w:pPr>
              <w:spacing w:line="276" w:lineRule="auto"/>
              <w:jc w:val="both"/>
              <w:rPr>
                <w:sz w:val="18"/>
                <w:szCs w:val="18"/>
              </w:rPr>
            </w:pPr>
            <w:r w:rsidRPr="00761A8F">
              <w:rPr>
                <w:sz w:val="18"/>
                <w:szCs w:val="18"/>
              </w:rPr>
              <w:t xml:space="preserve">H360Fd </w:t>
            </w:r>
            <w:r w:rsidR="0068344A" w:rsidRPr="00761A8F">
              <w:rPr>
                <w:sz w:val="18"/>
                <w:szCs w:val="18"/>
              </w:rPr>
              <w:t>Var kaitēt auglībai</w:t>
            </w:r>
            <w:r w:rsidRPr="00761A8F">
              <w:rPr>
                <w:sz w:val="18"/>
                <w:szCs w:val="18"/>
              </w:rPr>
              <w:t>. Pastāv aizdomas, ka var kaitēt nedzimušam bērnam</w:t>
            </w:r>
            <w:r w:rsidR="00E56E2C" w:rsidRPr="00761A8F">
              <w:rPr>
                <w:sz w:val="18"/>
                <w:szCs w:val="18"/>
              </w:rPr>
              <w:t>.</w:t>
            </w:r>
          </w:p>
        </w:tc>
        <w:tc>
          <w:tcPr>
            <w:tcW w:w="4679" w:type="dxa"/>
            <w:vAlign w:val="center"/>
          </w:tcPr>
          <w:p w14:paraId="4AB13EFF" w14:textId="67BC6300" w:rsidR="0067498F" w:rsidRPr="00761A8F" w:rsidRDefault="00D420C9" w:rsidP="0067498F">
            <w:pPr>
              <w:spacing w:line="276" w:lineRule="auto"/>
              <w:jc w:val="both"/>
              <w:rPr>
                <w:sz w:val="18"/>
                <w:szCs w:val="18"/>
              </w:rPr>
            </w:pPr>
            <w:r w:rsidRPr="00761A8F">
              <w:rPr>
                <w:sz w:val="18"/>
                <w:szCs w:val="18"/>
              </w:rPr>
              <w:t>H362 Var kaitēt bērnam, kuru baro ar krūti.</w:t>
            </w:r>
          </w:p>
        </w:tc>
      </w:tr>
      <w:tr w:rsidR="0067498F" w14:paraId="0993BD63" w14:textId="77777777" w:rsidTr="00B54879">
        <w:tc>
          <w:tcPr>
            <w:tcW w:w="4530" w:type="dxa"/>
            <w:vAlign w:val="center"/>
          </w:tcPr>
          <w:p w14:paraId="633B1B43" w14:textId="1747A41C" w:rsidR="0067498F" w:rsidRPr="00761A8F" w:rsidRDefault="00D7481E" w:rsidP="0067498F">
            <w:pPr>
              <w:spacing w:line="276" w:lineRule="auto"/>
              <w:jc w:val="both"/>
              <w:rPr>
                <w:sz w:val="18"/>
                <w:szCs w:val="18"/>
              </w:rPr>
            </w:pPr>
            <w:r w:rsidRPr="00761A8F">
              <w:rPr>
                <w:sz w:val="18"/>
                <w:szCs w:val="18"/>
              </w:rPr>
              <w:t xml:space="preserve">H360Df Var kaitēt nedzimušam bērnam. Pastāv aizdomas, ka </w:t>
            </w:r>
            <w:r w:rsidR="00E56E2C" w:rsidRPr="00761A8F">
              <w:rPr>
                <w:sz w:val="18"/>
                <w:szCs w:val="18"/>
              </w:rPr>
              <w:t>var kaitēt auglībai</w:t>
            </w:r>
            <w:r w:rsidR="00A243BE" w:rsidRPr="00761A8F">
              <w:rPr>
                <w:sz w:val="18"/>
                <w:szCs w:val="18"/>
              </w:rPr>
              <w:t>.</w:t>
            </w:r>
          </w:p>
        </w:tc>
        <w:tc>
          <w:tcPr>
            <w:tcW w:w="4679" w:type="dxa"/>
            <w:vAlign w:val="center"/>
          </w:tcPr>
          <w:p w14:paraId="6D91B32D" w14:textId="77777777" w:rsidR="0067498F" w:rsidRPr="00761A8F" w:rsidRDefault="0067498F" w:rsidP="0067498F">
            <w:pPr>
              <w:spacing w:line="276" w:lineRule="auto"/>
              <w:jc w:val="both"/>
              <w:rPr>
                <w:sz w:val="18"/>
                <w:szCs w:val="18"/>
              </w:rPr>
            </w:pPr>
          </w:p>
        </w:tc>
      </w:tr>
      <w:tr w:rsidR="00D420C9" w14:paraId="3914C5A2" w14:textId="77777777" w:rsidTr="00B54879">
        <w:tc>
          <w:tcPr>
            <w:tcW w:w="9209" w:type="dxa"/>
            <w:gridSpan w:val="2"/>
            <w:shd w:val="clear" w:color="auto" w:fill="D9D9D9" w:themeFill="background1" w:themeFillShade="D9"/>
            <w:vAlign w:val="center"/>
          </w:tcPr>
          <w:p w14:paraId="6E4DC894" w14:textId="2FDCFE07" w:rsidR="00D420C9" w:rsidRPr="00761A8F" w:rsidRDefault="00211EE4" w:rsidP="0067498F">
            <w:pPr>
              <w:spacing w:line="276" w:lineRule="auto"/>
              <w:jc w:val="both"/>
              <w:rPr>
                <w:b/>
                <w:sz w:val="18"/>
                <w:szCs w:val="18"/>
              </w:rPr>
            </w:pPr>
            <w:r w:rsidRPr="00761A8F">
              <w:rPr>
                <w:b/>
                <w:sz w:val="18"/>
                <w:szCs w:val="18"/>
              </w:rPr>
              <w:t>Bīstams ūdens videi</w:t>
            </w:r>
          </w:p>
        </w:tc>
      </w:tr>
      <w:tr w:rsidR="00211EE4" w14:paraId="2F661F86" w14:textId="77777777" w:rsidTr="00B54879">
        <w:tc>
          <w:tcPr>
            <w:tcW w:w="4530" w:type="dxa"/>
            <w:shd w:val="clear" w:color="auto" w:fill="D9D9D9" w:themeFill="background1" w:themeFillShade="D9"/>
            <w:vAlign w:val="center"/>
          </w:tcPr>
          <w:p w14:paraId="05CC7789" w14:textId="41E1417E" w:rsidR="00211EE4" w:rsidRPr="00761A8F" w:rsidRDefault="00211EE4" w:rsidP="00211EE4">
            <w:pPr>
              <w:spacing w:line="276" w:lineRule="auto"/>
              <w:jc w:val="both"/>
              <w:rPr>
                <w:sz w:val="18"/>
                <w:szCs w:val="18"/>
              </w:rPr>
            </w:pPr>
            <w:r w:rsidRPr="00761A8F">
              <w:rPr>
                <w:b/>
                <w:sz w:val="18"/>
                <w:szCs w:val="18"/>
              </w:rPr>
              <w:t>Kategorija Nr. 1 un Nr. 2</w:t>
            </w:r>
          </w:p>
        </w:tc>
        <w:tc>
          <w:tcPr>
            <w:tcW w:w="4679" w:type="dxa"/>
            <w:shd w:val="clear" w:color="auto" w:fill="D9D9D9" w:themeFill="background1" w:themeFillShade="D9"/>
            <w:vAlign w:val="center"/>
          </w:tcPr>
          <w:p w14:paraId="101276D9" w14:textId="60F10F1C" w:rsidR="00211EE4" w:rsidRPr="00761A8F" w:rsidRDefault="00211EE4" w:rsidP="00211EE4">
            <w:pPr>
              <w:spacing w:line="276" w:lineRule="auto"/>
              <w:jc w:val="both"/>
              <w:rPr>
                <w:sz w:val="18"/>
                <w:szCs w:val="18"/>
              </w:rPr>
            </w:pPr>
            <w:r w:rsidRPr="00761A8F">
              <w:rPr>
                <w:b/>
                <w:sz w:val="18"/>
                <w:szCs w:val="18"/>
              </w:rPr>
              <w:t>Kategorija Nr. 3 un Nr. 4</w:t>
            </w:r>
          </w:p>
        </w:tc>
      </w:tr>
      <w:tr w:rsidR="00D24060" w14:paraId="42CE7856" w14:textId="77777777" w:rsidTr="00B54879">
        <w:tc>
          <w:tcPr>
            <w:tcW w:w="4530" w:type="dxa"/>
            <w:vAlign w:val="center"/>
          </w:tcPr>
          <w:p w14:paraId="604999D7" w14:textId="7DFA0325" w:rsidR="00D24060" w:rsidRPr="00761A8F" w:rsidRDefault="00462171" w:rsidP="0067498F">
            <w:pPr>
              <w:spacing w:line="276" w:lineRule="auto"/>
              <w:jc w:val="both"/>
              <w:rPr>
                <w:sz w:val="18"/>
                <w:szCs w:val="18"/>
              </w:rPr>
            </w:pPr>
            <w:r w:rsidRPr="00761A8F">
              <w:rPr>
                <w:sz w:val="18"/>
                <w:szCs w:val="18"/>
              </w:rPr>
              <w:t>H400 Ļoti toksisks ūdens videi</w:t>
            </w:r>
            <w:r w:rsidR="00C20CBD" w:rsidRPr="00761A8F">
              <w:rPr>
                <w:sz w:val="18"/>
                <w:szCs w:val="18"/>
              </w:rPr>
              <w:t>.</w:t>
            </w:r>
          </w:p>
        </w:tc>
        <w:tc>
          <w:tcPr>
            <w:tcW w:w="4679" w:type="dxa"/>
            <w:vAlign w:val="center"/>
          </w:tcPr>
          <w:p w14:paraId="029FAD78" w14:textId="7C7EA7E6" w:rsidR="00D24060" w:rsidRPr="00761A8F" w:rsidRDefault="00693ACC" w:rsidP="0067498F">
            <w:pPr>
              <w:spacing w:line="276" w:lineRule="auto"/>
              <w:jc w:val="both"/>
              <w:rPr>
                <w:sz w:val="18"/>
                <w:szCs w:val="18"/>
              </w:rPr>
            </w:pPr>
            <w:r w:rsidRPr="00761A8F">
              <w:rPr>
                <w:sz w:val="18"/>
                <w:szCs w:val="18"/>
              </w:rPr>
              <w:t>H412 Kaitīgs ūdens organismiem ar ilgstošām sekām</w:t>
            </w:r>
            <w:r w:rsidR="00C20CBD" w:rsidRPr="00761A8F">
              <w:rPr>
                <w:sz w:val="18"/>
                <w:szCs w:val="18"/>
              </w:rPr>
              <w:t>.</w:t>
            </w:r>
          </w:p>
        </w:tc>
      </w:tr>
      <w:tr w:rsidR="00D24060" w14:paraId="1EFD3EBB" w14:textId="77777777" w:rsidTr="00B54879">
        <w:tc>
          <w:tcPr>
            <w:tcW w:w="4530" w:type="dxa"/>
            <w:vAlign w:val="center"/>
          </w:tcPr>
          <w:p w14:paraId="6B958BA4" w14:textId="7B57B11A" w:rsidR="00D24060" w:rsidRPr="00761A8F" w:rsidRDefault="00462171" w:rsidP="0067498F">
            <w:pPr>
              <w:spacing w:line="276" w:lineRule="auto"/>
              <w:jc w:val="both"/>
              <w:rPr>
                <w:sz w:val="18"/>
                <w:szCs w:val="18"/>
              </w:rPr>
            </w:pPr>
            <w:r w:rsidRPr="00761A8F">
              <w:rPr>
                <w:sz w:val="18"/>
                <w:szCs w:val="18"/>
              </w:rPr>
              <w:t>H410</w:t>
            </w:r>
            <w:r w:rsidR="00693ACC" w:rsidRPr="00761A8F">
              <w:rPr>
                <w:sz w:val="18"/>
                <w:szCs w:val="18"/>
              </w:rPr>
              <w:t xml:space="preserve"> </w:t>
            </w:r>
            <w:r w:rsidRPr="00761A8F">
              <w:rPr>
                <w:sz w:val="18"/>
                <w:szCs w:val="18"/>
              </w:rPr>
              <w:t xml:space="preserve">Ļoti toksisks ūdens videi un ūdens organismiem ar </w:t>
            </w:r>
            <w:r w:rsidR="00693ACC" w:rsidRPr="00761A8F">
              <w:rPr>
                <w:sz w:val="18"/>
                <w:szCs w:val="18"/>
              </w:rPr>
              <w:t>ilgstošām sekām</w:t>
            </w:r>
            <w:r w:rsidR="00C20CBD" w:rsidRPr="00761A8F">
              <w:rPr>
                <w:sz w:val="18"/>
                <w:szCs w:val="18"/>
              </w:rPr>
              <w:t>.</w:t>
            </w:r>
          </w:p>
        </w:tc>
        <w:tc>
          <w:tcPr>
            <w:tcW w:w="4679" w:type="dxa"/>
            <w:vAlign w:val="center"/>
          </w:tcPr>
          <w:p w14:paraId="631B078B" w14:textId="21FC2262" w:rsidR="00D24060" w:rsidRPr="00761A8F" w:rsidRDefault="00354E19" w:rsidP="0067498F">
            <w:pPr>
              <w:spacing w:line="276" w:lineRule="auto"/>
              <w:jc w:val="both"/>
              <w:rPr>
                <w:sz w:val="18"/>
                <w:szCs w:val="18"/>
              </w:rPr>
            </w:pPr>
            <w:r w:rsidRPr="00761A8F">
              <w:rPr>
                <w:sz w:val="18"/>
                <w:szCs w:val="18"/>
              </w:rPr>
              <w:t>H413 Var izraisīt ilgstošas sekas ūdens organismiem</w:t>
            </w:r>
            <w:r w:rsidR="00C20CBD" w:rsidRPr="00761A8F">
              <w:rPr>
                <w:sz w:val="18"/>
                <w:szCs w:val="18"/>
              </w:rPr>
              <w:t>.</w:t>
            </w:r>
          </w:p>
        </w:tc>
      </w:tr>
      <w:tr w:rsidR="00D24060" w14:paraId="015A7192" w14:textId="77777777" w:rsidTr="00B54879">
        <w:tc>
          <w:tcPr>
            <w:tcW w:w="4530" w:type="dxa"/>
            <w:vAlign w:val="center"/>
          </w:tcPr>
          <w:p w14:paraId="4C32A1AB" w14:textId="6E322CA7" w:rsidR="00D24060" w:rsidRPr="00761A8F" w:rsidRDefault="00693ACC" w:rsidP="0067498F">
            <w:pPr>
              <w:spacing w:line="276" w:lineRule="auto"/>
              <w:jc w:val="both"/>
              <w:rPr>
                <w:sz w:val="18"/>
                <w:szCs w:val="18"/>
              </w:rPr>
            </w:pPr>
            <w:r w:rsidRPr="00761A8F">
              <w:rPr>
                <w:sz w:val="18"/>
                <w:szCs w:val="18"/>
              </w:rPr>
              <w:t>H411 Toksisks ūdens videi ar ilgstošām sekām</w:t>
            </w:r>
            <w:r w:rsidR="00C20CBD" w:rsidRPr="00761A8F">
              <w:rPr>
                <w:sz w:val="18"/>
                <w:szCs w:val="18"/>
              </w:rPr>
              <w:t>.</w:t>
            </w:r>
          </w:p>
        </w:tc>
        <w:tc>
          <w:tcPr>
            <w:tcW w:w="4679" w:type="dxa"/>
            <w:vAlign w:val="center"/>
          </w:tcPr>
          <w:p w14:paraId="4D70F456" w14:textId="77777777" w:rsidR="00D24060" w:rsidRPr="00761A8F" w:rsidRDefault="00D24060" w:rsidP="0067498F">
            <w:pPr>
              <w:spacing w:line="276" w:lineRule="auto"/>
              <w:jc w:val="both"/>
              <w:rPr>
                <w:sz w:val="18"/>
                <w:szCs w:val="18"/>
              </w:rPr>
            </w:pPr>
          </w:p>
        </w:tc>
      </w:tr>
      <w:tr w:rsidR="00014221" w14:paraId="467D267A" w14:textId="77777777" w:rsidTr="00B54879">
        <w:tc>
          <w:tcPr>
            <w:tcW w:w="9209" w:type="dxa"/>
            <w:gridSpan w:val="2"/>
            <w:shd w:val="clear" w:color="auto" w:fill="D9D9D9" w:themeFill="background1" w:themeFillShade="D9"/>
            <w:vAlign w:val="center"/>
          </w:tcPr>
          <w:p w14:paraId="57E6A60D" w14:textId="33A889E1" w:rsidR="00014221" w:rsidRPr="00761A8F" w:rsidRDefault="00014221" w:rsidP="00014221">
            <w:pPr>
              <w:spacing w:line="276" w:lineRule="auto"/>
              <w:jc w:val="both"/>
              <w:rPr>
                <w:sz w:val="18"/>
                <w:szCs w:val="18"/>
              </w:rPr>
            </w:pPr>
            <w:r w:rsidRPr="00761A8F">
              <w:rPr>
                <w:b/>
                <w:sz w:val="18"/>
                <w:szCs w:val="18"/>
              </w:rPr>
              <w:t>Bīstams ozona slānim</w:t>
            </w:r>
          </w:p>
        </w:tc>
      </w:tr>
      <w:tr w:rsidR="00014221" w14:paraId="1D626CC7" w14:textId="77777777" w:rsidTr="00B54879">
        <w:tc>
          <w:tcPr>
            <w:tcW w:w="4530" w:type="dxa"/>
            <w:vAlign w:val="center"/>
          </w:tcPr>
          <w:p w14:paraId="7D4318F3" w14:textId="15E7E667" w:rsidR="00014221" w:rsidRPr="00761A8F" w:rsidRDefault="00014221" w:rsidP="00014221">
            <w:pPr>
              <w:spacing w:line="276" w:lineRule="auto"/>
              <w:jc w:val="both"/>
              <w:rPr>
                <w:sz w:val="18"/>
                <w:szCs w:val="18"/>
              </w:rPr>
            </w:pPr>
            <w:r w:rsidRPr="00761A8F">
              <w:rPr>
                <w:sz w:val="18"/>
                <w:szCs w:val="18"/>
              </w:rPr>
              <w:t>H420 Bīstams ozona slānim</w:t>
            </w:r>
            <w:r w:rsidR="00C20CBD" w:rsidRPr="00761A8F">
              <w:rPr>
                <w:sz w:val="18"/>
                <w:szCs w:val="18"/>
              </w:rPr>
              <w:t>.</w:t>
            </w:r>
          </w:p>
        </w:tc>
        <w:tc>
          <w:tcPr>
            <w:tcW w:w="4679" w:type="dxa"/>
            <w:vAlign w:val="center"/>
          </w:tcPr>
          <w:p w14:paraId="12212A5A" w14:textId="77777777" w:rsidR="00014221" w:rsidRPr="00761A8F" w:rsidRDefault="00014221" w:rsidP="00014221">
            <w:pPr>
              <w:spacing w:line="276" w:lineRule="auto"/>
              <w:jc w:val="both"/>
              <w:rPr>
                <w:sz w:val="18"/>
                <w:szCs w:val="18"/>
              </w:rPr>
            </w:pPr>
          </w:p>
        </w:tc>
      </w:tr>
    </w:tbl>
    <w:p w14:paraId="303ABE60" w14:textId="5B5A0A0D" w:rsidR="000C6F01" w:rsidRDefault="000C6F01" w:rsidP="00D65BAF">
      <w:pPr>
        <w:spacing w:after="0" w:line="276" w:lineRule="auto"/>
        <w:jc w:val="both"/>
      </w:pPr>
    </w:p>
    <w:p w14:paraId="370D0E24" w14:textId="5DB9FA47" w:rsidR="009E5F4C" w:rsidRPr="00F967D0" w:rsidRDefault="00533191" w:rsidP="00F703E6">
      <w:pPr>
        <w:pStyle w:val="ListParagraph"/>
        <w:numPr>
          <w:ilvl w:val="0"/>
          <w:numId w:val="4"/>
        </w:numPr>
        <w:spacing w:line="240" w:lineRule="auto"/>
        <w:jc w:val="both"/>
        <w:rPr>
          <w:b/>
        </w:rPr>
      </w:pPr>
      <w:r w:rsidRPr="00C651C0">
        <w:rPr>
          <w:b/>
        </w:rPr>
        <w:t>Produkta sastāvā izmantotās vielas</w:t>
      </w:r>
      <w:r w:rsidRPr="00C651C0">
        <w:t xml:space="preserve"> </w:t>
      </w:r>
    </w:p>
    <w:p w14:paraId="3A3380A7" w14:textId="6F05916E" w:rsidR="00FE2A8A" w:rsidRPr="005D46CC" w:rsidRDefault="009D681F" w:rsidP="00F703E6">
      <w:pPr>
        <w:spacing w:line="240" w:lineRule="auto"/>
        <w:jc w:val="both"/>
        <w:rPr>
          <w:b/>
          <w:highlight w:val="green"/>
        </w:rPr>
      </w:pPr>
      <w:r w:rsidRPr="008E3ABB">
        <w:sym w:font="Wingdings" w:char="F0FE"/>
      </w:r>
      <w:r>
        <w:t xml:space="preserve"> </w:t>
      </w:r>
      <w:r w:rsidR="00C9270E">
        <w:t>A</w:t>
      </w:r>
      <w:r w:rsidRPr="009D681F">
        <w:t>pliecinu, ka produkt</w:t>
      </w:r>
      <w:r w:rsidR="008A699B">
        <w:t>a</w:t>
      </w:r>
      <w:r w:rsidRPr="009D681F">
        <w:t xml:space="preserve"> </w:t>
      </w:r>
      <w:r w:rsidR="00D55282">
        <w:t>sastāvā nav vielas</w:t>
      </w:r>
      <w:r w:rsidRPr="009D681F">
        <w:t>, kuru koncentrācija ir 0,010% vai vairāk no galaprodukt</w:t>
      </w:r>
      <w:r w:rsidR="00057E13">
        <w:t xml:space="preserve">a </w:t>
      </w:r>
      <w:r w:rsidR="00057E13" w:rsidRPr="009D681F">
        <w:t xml:space="preserve">svara </w:t>
      </w:r>
      <w:r w:rsidRPr="009D681F">
        <w:t xml:space="preserve">un </w:t>
      </w:r>
      <w:r w:rsidR="00057E13">
        <w:t>galaprodukts</w:t>
      </w:r>
      <w:r w:rsidRPr="009D681F">
        <w:t xml:space="preserve"> </w:t>
      </w:r>
      <w:r w:rsidR="00057E13">
        <w:t>ne</w:t>
      </w:r>
      <w:r w:rsidRPr="009D681F">
        <w:t>atbilst kritērijiem, lai klasificētu to kā toksisku, bīstamu ūdens videi, elpošanas orgān</w:t>
      </w:r>
      <w:r w:rsidR="00057E13">
        <w:t>iem</w:t>
      </w:r>
      <w:r w:rsidRPr="009D681F">
        <w:t xml:space="preserve"> vai ādas </w:t>
      </w:r>
      <w:r w:rsidR="00057E13">
        <w:t>jutīgumam</w:t>
      </w:r>
      <w:r w:rsidRPr="009D681F">
        <w:t xml:space="preserve">, kancerogēnu, </w:t>
      </w:r>
      <w:proofErr w:type="spellStart"/>
      <w:r w:rsidRPr="009D681F">
        <w:t>mutagēnu</w:t>
      </w:r>
      <w:proofErr w:type="spellEnd"/>
      <w:r w:rsidRPr="009D681F">
        <w:t xml:space="preserve"> vai </w:t>
      </w:r>
      <w:r w:rsidR="00057E13" w:rsidRPr="009D681F">
        <w:t>reproduk</w:t>
      </w:r>
      <w:r w:rsidR="00057E13">
        <w:t xml:space="preserve">tīvai sistēmai </w:t>
      </w:r>
      <w:r w:rsidRPr="009D681F">
        <w:t xml:space="preserve">toksisku saskaņā ar </w:t>
      </w:r>
      <w:r w:rsidR="00057E13">
        <w:t xml:space="preserve">Eiropas Komisijas </w:t>
      </w:r>
      <w:r w:rsidRPr="009D681F">
        <w:t xml:space="preserve">Regulas (EK) Nr. 1272/2008 </w:t>
      </w:r>
      <w:r w:rsidR="00057E13">
        <w:t>1.</w:t>
      </w:r>
      <w:r w:rsidRPr="009D681F">
        <w:t xml:space="preserve"> pielikumu un saskaņā ar iepriekš tabulā norādīto sarakstu </w:t>
      </w:r>
      <w:r w:rsidRPr="005D46CC">
        <w:rPr>
          <w:i/>
          <w:iCs/>
        </w:rPr>
        <w:t xml:space="preserve">par </w:t>
      </w:r>
      <w:r w:rsidR="00057E13" w:rsidRPr="005D46CC">
        <w:rPr>
          <w:i/>
          <w:iCs/>
        </w:rPr>
        <w:t>ierobežojošajām</w:t>
      </w:r>
      <w:r w:rsidR="00057E13" w:rsidRPr="005D46CC">
        <w:rPr>
          <w:b/>
          <w:i/>
          <w:iCs/>
        </w:rPr>
        <w:t xml:space="preserve"> </w:t>
      </w:r>
      <w:r w:rsidRPr="005D46CC">
        <w:rPr>
          <w:i/>
          <w:iCs/>
        </w:rPr>
        <w:t>bīstamības klasifikācijā</w:t>
      </w:r>
      <w:r w:rsidR="005D46CC" w:rsidRPr="005D46CC">
        <w:rPr>
          <w:i/>
          <w:iCs/>
        </w:rPr>
        <w:t>m</w:t>
      </w:r>
      <w:r w:rsidRPr="009D681F">
        <w:t>.</w:t>
      </w:r>
      <w:r w:rsidR="00E65C95">
        <w:t xml:space="preserve"> </w:t>
      </w:r>
    </w:p>
    <w:p w14:paraId="4137316A" w14:textId="41833A80" w:rsidR="009850BD" w:rsidRPr="00F703E6" w:rsidRDefault="003A434E" w:rsidP="00F703E6">
      <w:pPr>
        <w:spacing w:after="0" w:line="240" w:lineRule="auto"/>
        <w:jc w:val="both"/>
        <w:rPr>
          <w:b/>
          <w:i/>
        </w:rPr>
      </w:pPr>
      <w:r w:rsidRPr="00F703E6">
        <w:rPr>
          <w:b/>
        </w:rPr>
        <w:sym w:font="Wingdings" w:char="F0FE"/>
      </w:r>
      <w:r w:rsidRPr="00F703E6">
        <w:rPr>
          <w:b/>
          <w:i/>
        </w:rPr>
        <w:t xml:space="preserve"> Pielikumā pievienoju piegādātāju vai DDL deklarācijas, kas apliecina, ka jebkura no </w:t>
      </w:r>
      <w:r w:rsidR="006D7956" w:rsidRPr="00F703E6">
        <w:rPr>
          <w:b/>
          <w:i/>
        </w:rPr>
        <w:t xml:space="preserve">produkta </w:t>
      </w:r>
      <w:r w:rsidR="00D54637" w:rsidRPr="00F703E6">
        <w:rPr>
          <w:b/>
          <w:i/>
        </w:rPr>
        <w:t>sastāvā izmantotām vielām</w:t>
      </w:r>
      <w:r w:rsidRPr="00F703E6">
        <w:rPr>
          <w:b/>
          <w:i/>
        </w:rPr>
        <w:t>, kas atbilst klasifikācijas kritērijiem ar vienu vai vairākiem bīstamības apzīmējumiem, kas uzskaitīti šajā tabulā, tādā formā (-</w:t>
      </w:r>
      <w:proofErr w:type="spellStart"/>
      <w:r w:rsidRPr="00F703E6">
        <w:rPr>
          <w:b/>
          <w:i/>
        </w:rPr>
        <w:t>ās</w:t>
      </w:r>
      <w:proofErr w:type="spellEnd"/>
      <w:r w:rsidRPr="00F703E6">
        <w:rPr>
          <w:b/>
          <w:i/>
        </w:rPr>
        <w:t>) un fiziskajā (-</w:t>
      </w:r>
      <w:proofErr w:type="spellStart"/>
      <w:r w:rsidRPr="00F703E6">
        <w:rPr>
          <w:b/>
          <w:i/>
        </w:rPr>
        <w:t>ās</w:t>
      </w:r>
      <w:proofErr w:type="spellEnd"/>
      <w:r w:rsidRPr="00F703E6">
        <w:rPr>
          <w:b/>
          <w:i/>
        </w:rPr>
        <w:t>) stāvoklī (-</w:t>
      </w:r>
      <w:proofErr w:type="spellStart"/>
      <w:r w:rsidRPr="00F703E6">
        <w:rPr>
          <w:b/>
          <w:i/>
        </w:rPr>
        <w:t>ēs</w:t>
      </w:r>
      <w:proofErr w:type="spellEnd"/>
      <w:r w:rsidRPr="00F703E6">
        <w:rPr>
          <w:b/>
          <w:i/>
        </w:rPr>
        <w:t>), kurā tie atrodas produktā, ja vien nav īpaši izņēmuma, galīgajā sastāvā, kas pārsniedz 0,010% no svara</w:t>
      </w:r>
      <w:r w:rsidR="00FA62C7" w:rsidRPr="00F703E6">
        <w:rPr>
          <w:b/>
          <w:i/>
        </w:rPr>
        <w:t>.</w:t>
      </w:r>
    </w:p>
    <w:p w14:paraId="0EE4E35E" w14:textId="0EC7F3F6" w:rsidR="00966EA4" w:rsidRDefault="005D46CC" w:rsidP="00F703E6">
      <w:pPr>
        <w:spacing w:after="0" w:line="240" w:lineRule="auto"/>
        <w:jc w:val="both"/>
      </w:pPr>
      <w:r w:rsidRPr="009F11A5">
        <w:rPr>
          <w:rFonts w:cstheme="minorHAnsi"/>
          <w:b/>
          <w:i/>
          <w:sz w:val="40"/>
          <w:szCs w:val="40"/>
        </w:rPr>
        <w:t>□</w:t>
      </w:r>
      <w:r>
        <w:rPr>
          <w:rFonts w:cstheme="minorHAnsi"/>
          <w:b/>
          <w:i/>
          <w:sz w:val="40"/>
          <w:szCs w:val="40"/>
        </w:rPr>
        <w:t xml:space="preserve"> </w:t>
      </w:r>
      <w:r w:rsidR="009850BD">
        <w:t xml:space="preserve"> </w:t>
      </w:r>
      <w:r w:rsidR="004071F2" w:rsidRPr="002470AE">
        <w:t xml:space="preserve">Apliecinu, ka produkta </w:t>
      </w:r>
      <w:r w:rsidR="00D54637" w:rsidRPr="002470AE">
        <w:rPr>
          <w:iCs/>
        </w:rPr>
        <w:t>sastāvā ir izmantot</w:t>
      </w:r>
      <w:r w:rsidR="00604731" w:rsidRPr="002470AE">
        <w:rPr>
          <w:iCs/>
        </w:rPr>
        <w:t>as</w:t>
      </w:r>
      <w:r w:rsidR="00D54637" w:rsidRPr="002470AE">
        <w:rPr>
          <w:iCs/>
        </w:rPr>
        <w:t xml:space="preserve"> vielas</w:t>
      </w:r>
      <w:r w:rsidR="009850BD" w:rsidRPr="002470AE">
        <w:t xml:space="preserve">, kas uzskaitītas Regulas (EK) Nr. 1907/2006 IV un V pielikumā un ir izslēgtas no </w:t>
      </w:r>
      <w:bookmarkStart w:id="8" w:name="_Hlk23410725"/>
      <w:r w:rsidR="009850BD" w:rsidRPr="002470AE">
        <w:t>2</w:t>
      </w:r>
      <w:r w:rsidR="0021506D" w:rsidRPr="002470AE">
        <w:t>(</w:t>
      </w:r>
      <w:r w:rsidR="009850BD" w:rsidRPr="002470AE">
        <w:t>b)</w:t>
      </w:r>
      <w:r w:rsidR="0021506D" w:rsidRPr="002470AE">
        <w:t>(</w:t>
      </w:r>
      <w:r w:rsidR="009850BD" w:rsidRPr="002470AE">
        <w:t xml:space="preserve">ii) </w:t>
      </w:r>
      <w:proofErr w:type="spellStart"/>
      <w:r w:rsidR="0021506D" w:rsidRPr="002470AE">
        <w:t>apakškritērija</w:t>
      </w:r>
      <w:bookmarkEnd w:id="8"/>
      <w:proofErr w:type="spellEnd"/>
      <w:r w:rsidR="009850BD" w:rsidRPr="002470AE">
        <w:t>.</w:t>
      </w:r>
    </w:p>
    <w:p w14:paraId="39A798E6" w14:textId="5FBAB311" w:rsidR="002930E6" w:rsidRDefault="002930E6" w:rsidP="002930E6">
      <w:pPr>
        <w:jc w:val="both"/>
        <w:rPr>
          <w:rFonts w:cstheme="minorHAnsi"/>
          <w:b/>
          <w:i/>
        </w:rPr>
      </w:pPr>
      <w:r w:rsidRPr="009F11A5">
        <w:rPr>
          <w:rFonts w:cstheme="minorHAnsi"/>
          <w:b/>
          <w:i/>
          <w:sz w:val="40"/>
          <w:szCs w:val="40"/>
        </w:rPr>
        <w:t>□</w:t>
      </w:r>
      <w:r>
        <w:rPr>
          <w:rFonts w:cstheme="minorHAnsi"/>
          <w:b/>
          <w:i/>
          <w:sz w:val="40"/>
          <w:szCs w:val="40"/>
        </w:rPr>
        <w:t xml:space="preserve"> </w:t>
      </w:r>
      <w:r w:rsidR="001222F2" w:rsidRPr="002470AE">
        <w:t>Apliecinu</w:t>
      </w:r>
      <w:r w:rsidRPr="002470AE">
        <w:rPr>
          <w:rFonts w:cstheme="minorHAnsi"/>
        </w:rPr>
        <w:t xml:space="preserve">, ka produkts satur šādas </w:t>
      </w:r>
      <w:r w:rsidR="00460F95" w:rsidRPr="002470AE">
        <w:rPr>
          <w:rFonts w:cstheme="minorHAnsi"/>
        </w:rPr>
        <w:t xml:space="preserve"> vielas, uz kurām attiecas atkāpes </w:t>
      </w:r>
      <w:r w:rsidR="000E723F" w:rsidRPr="00F703E6">
        <w:rPr>
          <w:rFonts w:cstheme="minorHAnsi"/>
          <w:b/>
          <w:bCs/>
          <w:i/>
        </w:rPr>
        <w:t xml:space="preserve">[ierakstīt šo vielu nosaukumus un </w:t>
      </w:r>
      <w:r w:rsidR="00DA432D" w:rsidRPr="00F703E6">
        <w:rPr>
          <w:rFonts w:cstheme="minorHAnsi"/>
          <w:b/>
          <w:bCs/>
          <w:i/>
        </w:rPr>
        <w:t>daudzumu galaproduktā</w:t>
      </w:r>
      <w:r w:rsidR="000E723F" w:rsidRPr="00F703E6">
        <w:rPr>
          <w:rFonts w:cstheme="minorHAnsi"/>
          <w:b/>
          <w:bCs/>
          <w:i/>
        </w:rPr>
        <w:t>]</w:t>
      </w:r>
      <w:r w:rsidR="00DA432D" w:rsidRPr="00F703E6">
        <w:rPr>
          <w:rFonts w:cstheme="minorHAnsi"/>
          <w:b/>
          <w:bCs/>
          <w:i/>
        </w:rPr>
        <w:t>:</w:t>
      </w:r>
    </w:p>
    <w:tbl>
      <w:tblPr>
        <w:tblStyle w:val="TableGrid"/>
        <w:tblW w:w="0" w:type="auto"/>
        <w:tblLook w:val="04A0" w:firstRow="1" w:lastRow="0" w:firstColumn="1" w:lastColumn="0" w:noHBand="0" w:noVBand="1"/>
      </w:tblPr>
      <w:tblGrid>
        <w:gridCol w:w="2265"/>
        <w:gridCol w:w="2833"/>
        <w:gridCol w:w="1701"/>
        <w:gridCol w:w="2262"/>
      </w:tblGrid>
      <w:tr w:rsidR="001E188B" w14:paraId="336E9E09" w14:textId="77777777" w:rsidTr="000F34AE">
        <w:tc>
          <w:tcPr>
            <w:tcW w:w="2265" w:type="dxa"/>
            <w:vAlign w:val="center"/>
          </w:tcPr>
          <w:p w14:paraId="3791A4C7" w14:textId="145820A1" w:rsidR="001E188B" w:rsidRPr="00FC04B0" w:rsidRDefault="001E188B" w:rsidP="001E188B">
            <w:pPr>
              <w:jc w:val="center"/>
              <w:rPr>
                <w:rFonts w:cstheme="minorHAnsi"/>
                <w:b/>
                <w:sz w:val="20"/>
                <w:szCs w:val="20"/>
              </w:rPr>
            </w:pPr>
            <w:r w:rsidRPr="00FC04B0">
              <w:rPr>
                <w:rFonts w:cstheme="minorHAnsi"/>
                <w:b/>
                <w:sz w:val="20"/>
                <w:szCs w:val="20"/>
              </w:rPr>
              <w:lastRenderedPageBreak/>
              <w:t>Viela</w:t>
            </w:r>
          </w:p>
        </w:tc>
        <w:tc>
          <w:tcPr>
            <w:tcW w:w="2833" w:type="dxa"/>
            <w:vAlign w:val="center"/>
          </w:tcPr>
          <w:p w14:paraId="696B2F0C" w14:textId="57519F31" w:rsidR="001E188B" w:rsidRPr="00FC04B0" w:rsidRDefault="001E188B" w:rsidP="001E188B">
            <w:pPr>
              <w:jc w:val="center"/>
              <w:rPr>
                <w:rFonts w:cstheme="minorHAnsi"/>
                <w:b/>
                <w:sz w:val="20"/>
                <w:szCs w:val="20"/>
              </w:rPr>
            </w:pPr>
            <w:r w:rsidRPr="00FC04B0">
              <w:rPr>
                <w:rFonts w:cstheme="minorHAnsi"/>
                <w:b/>
                <w:sz w:val="20"/>
                <w:szCs w:val="20"/>
              </w:rPr>
              <w:t>Atbilstošais bīstamības kods</w:t>
            </w:r>
          </w:p>
        </w:tc>
        <w:tc>
          <w:tcPr>
            <w:tcW w:w="1701" w:type="dxa"/>
            <w:vAlign w:val="center"/>
          </w:tcPr>
          <w:p w14:paraId="4FF8C782" w14:textId="3D26C041" w:rsidR="001E188B" w:rsidRPr="00FC04B0" w:rsidRDefault="001E188B" w:rsidP="001E188B">
            <w:pPr>
              <w:jc w:val="center"/>
              <w:rPr>
                <w:rFonts w:cstheme="minorHAnsi"/>
                <w:b/>
                <w:sz w:val="20"/>
                <w:szCs w:val="20"/>
              </w:rPr>
            </w:pPr>
            <w:r w:rsidRPr="00FC04B0">
              <w:rPr>
                <w:rFonts w:cstheme="minorHAnsi"/>
                <w:b/>
                <w:sz w:val="20"/>
                <w:szCs w:val="20"/>
              </w:rPr>
              <w:t>Bīstamās vielas nosaukums</w:t>
            </w:r>
          </w:p>
        </w:tc>
        <w:tc>
          <w:tcPr>
            <w:tcW w:w="2262" w:type="dxa"/>
            <w:vAlign w:val="center"/>
          </w:tcPr>
          <w:p w14:paraId="160AB280" w14:textId="199A2BEB" w:rsidR="001E188B" w:rsidRPr="00FC04B0" w:rsidRDefault="001E188B" w:rsidP="001E188B">
            <w:pPr>
              <w:jc w:val="center"/>
              <w:rPr>
                <w:rFonts w:cstheme="minorHAnsi"/>
                <w:b/>
                <w:sz w:val="20"/>
                <w:szCs w:val="20"/>
              </w:rPr>
            </w:pPr>
            <w:r w:rsidRPr="00FC04B0">
              <w:rPr>
                <w:rFonts w:cstheme="minorHAnsi"/>
                <w:b/>
                <w:sz w:val="20"/>
                <w:szCs w:val="20"/>
              </w:rPr>
              <w:t>Koncentrācija gala produktā (% no masas)</w:t>
            </w:r>
          </w:p>
        </w:tc>
      </w:tr>
      <w:tr w:rsidR="00547AFE" w14:paraId="6FB2FFC5" w14:textId="77777777" w:rsidTr="000F34AE">
        <w:tc>
          <w:tcPr>
            <w:tcW w:w="2265" w:type="dxa"/>
            <w:vMerge w:val="restart"/>
            <w:vAlign w:val="center"/>
          </w:tcPr>
          <w:p w14:paraId="35B18853" w14:textId="43A7E7AA" w:rsidR="00547AFE" w:rsidRPr="00FC04B0" w:rsidRDefault="00547AFE" w:rsidP="002930E6">
            <w:pPr>
              <w:jc w:val="both"/>
              <w:rPr>
                <w:rFonts w:cstheme="minorHAnsi"/>
                <w:sz w:val="20"/>
                <w:szCs w:val="20"/>
              </w:rPr>
            </w:pPr>
            <w:r w:rsidRPr="00FC04B0">
              <w:rPr>
                <w:rFonts w:cstheme="minorHAnsi"/>
                <w:sz w:val="20"/>
                <w:szCs w:val="20"/>
              </w:rPr>
              <w:t>Virsmaktīvās vielas</w:t>
            </w:r>
          </w:p>
        </w:tc>
        <w:tc>
          <w:tcPr>
            <w:tcW w:w="2833" w:type="dxa"/>
            <w:vAlign w:val="center"/>
          </w:tcPr>
          <w:p w14:paraId="76C7B5CF" w14:textId="60BFDEF1" w:rsidR="00547AFE" w:rsidRPr="00FC04B0" w:rsidRDefault="00547AFE" w:rsidP="00547AFE">
            <w:pPr>
              <w:rPr>
                <w:rFonts w:cstheme="minorHAnsi"/>
                <w:sz w:val="20"/>
                <w:szCs w:val="20"/>
              </w:rPr>
            </w:pPr>
            <w:r w:rsidRPr="00FC04B0">
              <w:rPr>
                <w:sz w:val="20"/>
                <w:szCs w:val="20"/>
              </w:rPr>
              <w:t>H400 Ļoti toksisks ūdens videi</w:t>
            </w:r>
            <w:r w:rsidR="00C20CBD" w:rsidRPr="00FC04B0">
              <w:rPr>
                <w:sz w:val="20"/>
                <w:szCs w:val="20"/>
              </w:rPr>
              <w:t>.</w:t>
            </w:r>
          </w:p>
        </w:tc>
        <w:tc>
          <w:tcPr>
            <w:tcW w:w="1701" w:type="dxa"/>
            <w:vAlign w:val="center"/>
          </w:tcPr>
          <w:p w14:paraId="6696C859" w14:textId="77777777" w:rsidR="00547AFE" w:rsidRPr="00FC04B0" w:rsidRDefault="00547AFE" w:rsidP="002930E6">
            <w:pPr>
              <w:jc w:val="both"/>
              <w:rPr>
                <w:rFonts w:cstheme="minorHAnsi"/>
                <w:sz w:val="20"/>
                <w:szCs w:val="20"/>
              </w:rPr>
            </w:pPr>
          </w:p>
        </w:tc>
        <w:tc>
          <w:tcPr>
            <w:tcW w:w="2262" w:type="dxa"/>
            <w:vAlign w:val="center"/>
          </w:tcPr>
          <w:p w14:paraId="4190EBCD" w14:textId="77777777" w:rsidR="00547AFE" w:rsidRPr="00FC04B0" w:rsidRDefault="00547AFE" w:rsidP="002930E6">
            <w:pPr>
              <w:jc w:val="both"/>
              <w:rPr>
                <w:rFonts w:cstheme="minorHAnsi"/>
                <w:sz w:val="20"/>
                <w:szCs w:val="20"/>
              </w:rPr>
            </w:pPr>
          </w:p>
        </w:tc>
      </w:tr>
      <w:tr w:rsidR="00547AFE" w14:paraId="251AE649" w14:textId="77777777" w:rsidTr="000F34AE">
        <w:tc>
          <w:tcPr>
            <w:tcW w:w="2265" w:type="dxa"/>
            <w:vMerge/>
            <w:vAlign w:val="center"/>
          </w:tcPr>
          <w:p w14:paraId="4AB10625" w14:textId="77777777" w:rsidR="00547AFE" w:rsidRPr="00FC04B0" w:rsidRDefault="00547AFE" w:rsidP="002930E6">
            <w:pPr>
              <w:jc w:val="both"/>
              <w:rPr>
                <w:rFonts w:cstheme="minorHAnsi"/>
                <w:sz w:val="20"/>
                <w:szCs w:val="20"/>
              </w:rPr>
            </w:pPr>
          </w:p>
        </w:tc>
        <w:tc>
          <w:tcPr>
            <w:tcW w:w="2833" w:type="dxa"/>
            <w:vAlign w:val="center"/>
          </w:tcPr>
          <w:p w14:paraId="04459276" w14:textId="64340504" w:rsidR="00547AFE" w:rsidRPr="00FC04B0" w:rsidRDefault="00547AFE" w:rsidP="00547AFE">
            <w:pPr>
              <w:rPr>
                <w:sz w:val="20"/>
                <w:szCs w:val="20"/>
              </w:rPr>
            </w:pPr>
            <w:r w:rsidRPr="00FC04B0">
              <w:rPr>
                <w:sz w:val="20"/>
                <w:szCs w:val="20"/>
              </w:rPr>
              <w:t>H412 Kaitīgs ūdens organismiem ar ilgstošām sekām</w:t>
            </w:r>
            <w:r w:rsidR="00C20CBD" w:rsidRPr="00FC04B0">
              <w:rPr>
                <w:sz w:val="20"/>
                <w:szCs w:val="20"/>
              </w:rPr>
              <w:t>.</w:t>
            </w:r>
          </w:p>
        </w:tc>
        <w:tc>
          <w:tcPr>
            <w:tcW w:w="1701" w:type="dxa"/>
            <w:vAlign w:val="center"/>
          </w:tcPr>
          <w:p w14:paraId="7C107B40" w14:textId="77777777" w:rsidR="00547AFE" w:rsidRPr="00FC04B0" w:rsidRDefault="00547AFE" w:rsidP="002930E6">
            <w:pPr>
              <w:jc w:val="both"/>
              <w:rPr>
                <w:rFonts w:cstheme="minorHAnsi"/>
                <w:sz w:val="20"/>
                <w:szCs w:val="20"/>
              </w:rPr>
            </w:pPr>
          </w:p>
        </w:tc>
        <w:tc>
          <w:tcPr>
            <w:tcW w:w="2262" w:type="dxa"/>
            <w:vAlign w:val="center"/>
          </w:tcPr>
          <w:p w14:paraId="1F5543E8" w14:textId="77777777" w:rsidR="00547AFE" w:rsidRPr="00FC04B0" w:rsidRDefault="00547AFE" w:rsidP="002930E6">
            <w:pPr>
              <w:jc w:val="both"/>
              <w:rPr>
                <w:rFonts w:cstheme="minorHAnsi"/>
                <w:sz w:val="20"/>
                <w:szCs w:val="20"/>
              </w:rPr>
            </w:pPr>
          </w:p>
        </w:tc>
      </w:tr>
      <w:tr w:rsidR="00547AFE" w14:paraId="6E10830A" w14:textId="77777777" w:rsidTr="000F34AE">
        <w:tc>
          <w:tcPr>
            <w:tcW w:w="2265" w:type="dxa"/>
            <w:vMerge w:val="restart"/>
            <w:vAlign w:val="center"/>
          </w:tcPr>
          <w:p w14:paraId="68362E1B" w14:textId="1B7B961D" w:rsidR="00547AFE" w:rsidRPr="00FC04B0" w:rsidRDefault="00547AFE" w:rsidP="00547AFE">
            <w:pPr>
              <w:jc w:val="both"/>
              <w:rPr>
                <w:rFonts w:cstheme="minorHAnsi"/>
                <w:sz w:val="20"/>
                <w:szCs w:val="20"/>
              </w:rPr>
            </w:pPr>
            <w:r w:rsidRPr="00FC04B0">
              <w:rPr>
                <w:rFonts w:cstheme="minorHAnsi"/>
                <w:sz w:val="20"/>
                <w:szCs w:val="20"/>
              </w:rPr>
              <w:t>Enzīmi (*)</w:t>
            </w:r>
          </w:p>
        </w:tc>
        <w:tc>
          <w:tcPr>
            <w:tcW w:w="2833" w:type="dxa"/>
            <w:vAlign w:val="center"/>
          </w:tcPr>
          <w:p w14:paraId="0193B3EE" w14:textId="589DBA0B" w:rsidR="00547AFE" w:rsidRPr="00FC04B0" w:rsidRDefault="00547AFE" w:rsidP="00547AFE">
            <w:pPr>
              <w:jc w:val="both"/>
              <w:rPr>
                <w:rFonts w:cstheme="minorHAnsi"/>
                <w:sz w:val="20"/>
                <w:szCs w:val="20"/>
              </w:rPr>
            </w:pPr>
            <w:r w:rsidRPr="00FC04B0">
              <w:rPr>
                <w:sz w:val="20"/>
                <w:szCs w:val="20"/>
              </w:rPr>
              <w:t>H317 Var izraisīt ādas alerģiskas reakcijas</w:t>
            </w:r>
          </w:p>
        </w:tc>
        <w:tc>
          <w:tcPr>
            <w:tcW w:w="1701" w:type="dxa"/>
            <w:vAlign w:val="center"/>
          </w:tcPr>
          <w:p w14:paraId="1A6A5714" w14:textId="77777777" w:rsidR="00547AFE" w:rsidRPr="00FC04B0" w:rsidRDefault="00547AFE" w:rsidP="00547AFE">
            <w:pPr>
              <w:jc w:val="both"/>
              <w:rPr>
                <w:rFonts w:cstheme="minorHAnsi"/>
                <w:sz w:val="20"/>
                <w:szCs w:val="20"/>
              </w:rPr>
            </w:pPr>
          </w:p>
        </w:tc>
        <w:tc>
          <w:tcPr>
            <w:tcW w:w="2262" w:type="dxa"/>
            <w:vAlign w:val="center"/>
          </w:tcPr>
          <w:p w14:paraId="7C9B54C8" w14:textId="77777777" w:rsidR="00547AFE" w:rsidRPr="00FC04B0" w:rsidRDefault="00547AFE" w:rsidP="00547AFE">
            <w:pPr>
              <w:jc w:val="both"/>
              <w:rPr>
                <w:rFonts w:cstheme="minorHAnsi"/>
                <w:sz w:val="20"/>
                <w:szCs w:val="20"/>
              </w:rPr>
            </w:pPr>
          </w:p>
        </w:tc>
      </w:tr>
      <w:tr w:rsidR="00547AFE" w14:paraId="2F6B3EC0" w14:textId="77777777" w:rsidTr="000F34AE">
        <w:tc>
          <w:tcPr>
            <w:tcW w:w="2265" w:type="dxa"/>
            <w:vMerge/>
            <w:vAlign w:val="center"/>
          </w:tcPr>
          <w:p w14:paraId="297E0C2C" w14:textId="77777777" w:rsidR="00547AFE" w:rsidRPr="00FC04B0" w:rsidRDefault="00547AFE" w:rsidP="00547AFE">
            <w:pPr>
              <w:jc w:val="both"/>
              <w:rPr>
                <w:rFonts w:cstheme="minorHAnsi"/>
                <w:sz w:val="20"/>
                <w:szCs w:val="20"/>
              </w:rPr>
            </w:pPr>
          </w:p>
        </w:tc>
        <w:tc>
          <w:tcPr>
            <w:tcW w:w="2833" w:type="dxa"/>
            <w:vAlign w:val="center"/>
          </w:tcPr>
          <w:p w14:paraId="63A5BE50" w14:textId="3AB1444B" w:rsidR="00547AFE" w:rsidRPr="00FC04B0" w:rsidRDefault="00547AFE" w:rsidP="00547AFE">
            <w:pPr>
              <w:jc w:val="both"/>
              <w:rPr>
                <w:rFonts w:cstheme="minorHAnsi"/>
                <w:sz w:val="20"/>
                <w:szCs w:val="20"/>
              </w:rPr>
            </w:pPr>
            <w:r w:rsidRPr="00FC04B0">
              <w:rPr>
                <w:sz w:val="20"/>
                <w:szCs w:val="20"/>
              </w:rPr>
              <w:t>H334 Var izraisīt alerģijas vai astmas simptomus vai elpošanas grūtības, ja tiek ieelpots</w:t>
            </w:r>
            <w:r w:rsidR="00C20CBD" w:rsidRPr="00FC04B0">
              <w:rPr>
                <w:sz w:val="20"/>
                <w:szCs w:val="20"/>
              </w:rPr>
              <w:t>.</w:t>
            </w:r>
          </w:p>
        </w:tc>
        <w:tc>
          <w:tcPr>
            <w:tcW w:w="1701" w:type="dxa"/>
            <w:vAlign w:val="center"/>
          </w:tcPr>
          <w:p w14:paraId="6882E418" w14:textId="77777777" w:rsidR="00547AFE" w:rsidRPr="00FC04B0" w:rsidRDefault="00547AFE" w:rsidP="00547AFE">
            <w:pPr>
              <w:jc w:val="both"/>
              <w:rPr>
                <w:rFonts w:cstheme="minorHAnsi"/>
                <w:sz w:val="20"/>
                <w:szCs w:val="20"/>
              </w:rPr>
            </w:pPr>
          </w:p>
        </w:tc>
        <w:tc>
          <w:tcPr>
            <w:tcW w:w="2262" w:type="dxa"/>
            <w:vAlign w:val="center"/>
          </w:tcPr>
          <w:p w14:paraId="00754F2E" w14:textId="77777777" w:rsidR="00547AFE" w:rsidRPr="00FC04B0" w:rsidRDefault="00547AFE" w:rsidP="00547AFE">
            <w:pPr>
              <w:jc w:val="both"/>
              <w:rPr>
                <w:rFonts w:cstheme="minorHAnsi"/>
                <w:sz w:val="20"/>
                <w:szCs w:val="20"/>
              </w:rPr>
            </w:pPr>
          </w:p>
        </w:tc>
      </w:tr>
      <w:tr w:rsidR="001E188B" w14:paraId="73702815" w14:textId="77777777" w:rsidTr="000F34AE">
        <w:tc>
          <w:tcPr>
            <w:tcW w:w="2265" w:type="dxa"/>
            <w:vAlign w:val="center"/>
          </w:tcPr>
          <w:p w14:paraId="0A7FFAF7" w14:textId="035EBCD2" w:rsidR="001E188B" w:rsidRPr="00FC04B0" w:rsidRDefault="0091798A" w:rsidP="0091798A">
            <w:pPr>
              <w:pStyle w:val="Default"/>
              <w:jc w:val="both"/>
              <w:rPr>
                <w:rFonts w:asciiTheme="minorHAnsi" w:hAnsiTheme="minorHAnsi" w:cstheme="minorHAnsi"/>
                <w:sz w:val="20"/>
                <w:szCs w:val="20"/>
              </w:rPr>
            </w:pPr>
            <w:r w:rsidRPr="00FC04B0">
              <w:rPr>
                <w:rFonts w:asciiTheme="minorHAnsi" w:hAnsiTheme="minorHAnsi" w:cstheme="minorHAnsi"/>
                <w:sz w:val="20"/>
                <w:szCs w:val="20"/>
              </w:rPr>
              <w:t>NTA kā piemaisījums MGDA un GLDA (**)</w:t>
            </w:r>
          </w:p>
        </w:tc>
        <w:tc>
          <w:tcPr>
            <w:tcW w:w="2833" w:type="dxa"/>
            <w:vAlign w:val="center"/>
          </w:tcPr>
          <w:p w14:paraId="6ACB9199" w14:textId="3D95C2EB" w:rsidR="001E188B" w:rsidRPr="00FC04B0" w:rsidRDefault="003F1616" w:rsidP="002930E6">
            <w:pPr>
              <w:jc w:val="both"/>
              <w:rPr>
                <w:rFonts w:cstheme="minorHAnsi"/>
                <w:sz w:val="20"/>
                <w:szCs w:val="20"/>
              </w:rPr>
            </w:pPr>
            <w:r w:rsidRPr="00FC04B0">
              <w:rPr>
                <w:sz w:val="20"/>
                <w:szCs w:val="20"/>
              </w:rPr>
              <w:t>H351 Pastāv aizdomas, ka izraisa vēzi</w:t>
            </w:r>
            <w:r w:rsidR="00C20CBD" w:rsidRPr="00FC04B0">
              <w:rPr>
                <w:sz w:val="20"/>
                <w:szCs w:val="20"/>
              </w:rPr>
              <w:t>.</w:t>
            </w:r>
          </w:p>
        </w:tc>
        <w:tc>
          <w:tcPr>
            <w:tcW w:w="1701" w:type="dxa"/>
            <w:vAlign w:val="center"/>
          </w:tcPr>
          <w:p w14:paraId="1E9D7972" w14:textId="77777777" w:rsidR="001E188B" w:rsidRPr="00FC04B0" w:rsidRDefault="001E188B" w:rsidP="002930E6">
            <w:pPr>
              <w:jc w:val="both"/>
              <w:rPr>
                <w:rFonts w:cstheme="minorHAnsi"/>
                <w:sz w:val="20"/>
                <w:szCs w:val="20"/>
              </w:rPr>
            </w:pPr>
          </w:p>
        </w:tc>
        <w:tc>
          <w:tcPr>
            <w:tcW w:w="2262" w:type="dxa"/>
            <w:vAlign w:val="center"/>
          </w:tcPr>
          <w:p w14:paraId="1A48BC65" w14:textId="77777777" w:rsidR="001E188B" w:rsidRPr="00FC04B0" w:rsidRDefault="001E188B" w:rsidP="002930E6">
            <w:pPr>
              <w:jc w:val="both"/>
              <w:rPr>
                <w:rFonts w:cstheme="minorHAnsi"/>
                <w:sz w:val="20"/>
                <w:szCs w:val="20"/>
              </w:rPr>
            </w:pPr>
          </w:p>
        </w:tc>
      </w:tr>
      <w:tr w:rsidR="0091798A" w14:paraId="716C55C1" w14:textId="77777777" w:rsidTr="0091798A">
        <w:trPr>
          <w:trHeight w:val="469"/>
        </w:trPr>
        <w:tc>
          <w:tcPr>
            <w:tcW w:w="9061" w:type="dxa"/>
            <w:gridSpan w:val="4"/>
            <w:vAlign w:val="center"/>
          </w:tcPr>
          <w:p w14:paraId="21051661" w14:textId="35638AC3" w:rsidR="0091798A" w:rsidRPr="000F34AE" w:rsidRDefault="00B54879" w:rsidP="002930E6">
            <w:pPr>
              <w:jc w:val="both"/>
              <w:rPr>
                <w:rFonts w:cstheme="minorHAnsi"/>
                <w:sz w:val="18"/>
                <w:szCs w:val="18"/>
              </w:rPr>
            </w:pPr>
            <w:r w:rsidRPr="000F34AE">
              <w:rPr>
                <w:rFonts w:cstheme="minorHAnsi"/>
                <w:sz w:val="18"/>
                <w:szCs w:val="18"/>
              </w:rPr>
              <w:t xml:space="preserve">(*) Ieskaitot stabilizatorus un citas </w:t>
            </w:r>
            <w:proofErr w:type="spellStart"/>
            <w:r w:rsidRPr="000F34AE">
              <w:rPr>
                <w:rFonts w:cstheme="minorHAnsi"/>
                <w:sz w:val="18"/>
                <w:szCs w:val="18"/>
              </w:rPr>
              <w:t>palīgvielas</w:t>
            </w:r>
            <w:proofErr w:type="spellEnd"/>
            <w:r w:rsidRPr="000F34AE">
              <w:rPr>
                <w:rFonts w:cstheme="minorHAnsi"/>
                <w:sz w:val="18"/>
                <w:szCs w:val="18"/>
              </w:rPr>
              <w:t xml:space="preserve"> preparātos</w:t>
            </w:r>
            <w:r w:rsidR="00C20CBD" w:rsidRPr="000F34AE">
              <w:rPr>
                <w:rFonts w:cstheme="minorHAnsi"/>
                <w:sz w:val="18"/>
                <w:szCs w:val="18"/>
              </w:rPr>
              <w:t>.</w:t>
            </w:r>
          </w:p>
          <w:p w14:paraId="1896EF70" w14:textId="51C984B4" w:rsidR="00B54879" w:rsidRPr="00FC04B0" w:rsidRDefault="00B54879" w:rsidP="002930E6">
            <w:pPr>
              <w:jc w:val="both"/>
              <w:rPr>
                <w:rFonts w:cstheme="minorHAnsi"/>
                <w:sz w:val="20"/>
                <w:szCs w:val="20"/>
              </w:rPr>
            </w:pPr>
            <w:r w:rsidRPr="000F34AE">
              <w:rPr>
                <w:rFonts w:cstheme="minorHAnsi"/>
                <w:sz w:val="18"/>
                <w:szCs w:val="18"/>
              </w:rPr>
              <w:t>(**)</w:t>
            </w:r>
            <w:r w:rsidR="009E5F4C" w:rsidRPr="000F34AE">
              <w:rPr>
                <w:rFonts w:cstheme="minorHAnsi"/>
                <w:sz w:val="18"/>
                <w:szCs w:val="18"/>
              </w:rPr>
              <w:t>Koncentrācijā, kas izejvielā mazāka nekā 0,2%, kamēr vien kopējā koncentrācija galaproduktā ir mazāka par 0,10 %.</w:t>
            </w:r>
          </w:p>
        </w:tc>
      </w:tr>
    </w:tbl>
    <w:p w14:paraId="4FD10188" w14:textId="6D0C9343" w:rsidR="002F29A6" w:rsidRPr="00FF5259" w:rsidRDefault="00E70685" w:rsidP="002470AE">
      <w:pPr>
        <w:jc w:val="both"/>
        <w:rPr>
          <w:rFonts w:cstheme="minorHAnsi"/>
          <w:b/>
          <w:i/>
          <w:iCs/>
        </w:rPr>
      </w:pPr>
      <w:r w:rsidRPr="00FF5259">
        <w:rPr>
          <w:b/>
        </w:rPr>
        <w:sym w:font="Wingdings" w:char="F0FE"/>
      </w:r>
      <w:r w:rsidRPr="00FF5259">
        <w:rPr>
          <w:b/>
          <w:i/>
          <w:iCs/>
        </w:rPr>
        <w:t xml:space="preserve"> </w:t>
      </w:r>
      <w:r w:rsidR="001222F2" w:rsidRPr="00FF5259">
        <w:rPr>
          <w:rFonts w:cstheme="minorHAnsi"/>
          <w:b/>
          <w:i/>
          <w:iCs/>
        </w:rPr>
        <w:t>Pi</w:t>
      </w:r>
      <w:r w:rsidRPr="00FF5259">
        <w:rPr>
          <w:rFonts w:cstheme="minorHAnsi"/>
          <w:b/>
          <w:i/>
          <w:iCs/>
        </w:rPr>
        <w:t xml:space="preserve">evienoju piegādātāju vai </w:t>
      </w:r>
      <w:r w:rsidR="009F65CF" w:rsidRPr="00FF5259">
        <w:rPr>
          <w:rFonts w:cstheme="minorHAnsi"/>
          <w:b/>
          <w:i/>
          <w:iCs/>
        </w:rPr>
        <w:t>DDL</w:t>
      </w:r>
      <w:r w:rsidR="00AD5DE5" w:rsidRPr="00FF5259">
        <w:rPr>
          <w:rFonts w:cstheme="minorHAnsi"/>
          <w:b/>
          <w:i/>
          <w:iCs/>
        </w:rPr>
        <w:t xml:space="preserve"> deklarācijas</w:t>
      </w:r>
      <w:r w:rsidRPr="00FF5259">
        <w:rPr>
          <w:rFonts w:cstheme="minorHAnsi"/>
          <w:b/>
          <w:i/>
          <w:iCs/>
        </w:rPr>
        <w:t xml:space="preserve">, kas apliecina, ka šīs </w:t>
      </w:r>
      <w:r w:rsidR="00050E0A" w:rsidRPr="00FF5259">
        <w:rPr>
          <w:b/>
          <w:i/>
          <w:iCs/>
        </w:rPr>
        <w:t>produkta sastāvā izmantotās vielas</w:t>
      </w:r>
      <w:r w:rsidR="00050E0A" w:rsidRPr="00FF5259">
        <w:rPr>
          <w:rFonts w:cstheme="minorHAnsi"/>
          <w:b/>
          <w:i/>
          <w:iCs/>
        </w:rPr>
        <w:t xml:space="preserve"> </w:t>
      </w:r>
      <w:r w:rsidRPr="00FF5259">
        <w:rPr>
          <w:rFonts w:cstheme="minorHAnsi"/>
          <w:b/>
          <w:i/>
          <w:iCs/>
        </w:rPr>
        <w:t xml:space="preserve">atbilst </w:t>
      </w:r>
      <w:r w:rsidR="009F65CF" w:rsidRPr="00FF5259">
        <w:rPr>
          <w:rFonts w:cstheme="minorHAnsi"/>
          <w:b/>
          <w:i/>
          <w:iCs/>
        </w:rPr>
        <w:t>viel</w:t>
      </w:r>
      <w:r w:rsidR="00BD1A69" w:rsidRPr="00FF5259">
        <w:rPr>
          <w:rFonts w:cstheme="minorHAnsi"/>
          <w:b/>
          <w:i/>
          <w:iCs/>
        </w:rPr>
        <w:t>ām</w:t>
      </w:r>
      <w:r w:rsidR="009F65CF" w:rsidRPr="00FF5259">
        <w:rPr>
          <w:rFonts w:cstheme="minorHAnsi"/>
          <w:b/>
          <w:i/>
          <w:iCs/>
        </w:rPr>
        <w:t>, uz kurām attiecas atkāpes</w:t>
      </w:r>
      <w:r w:rsidR="009F65CF" w:rsidRPr="00FF5259">
        <w:rPr>
          <w:rFonts w:cstheme="minorHAnsi"/>
          <w:b/>
        </w:rPr>
        <w:t xml:space="preserve"> </w:t>
      </w:r>
      <w:r w:rsidRPr="00FF5259">
        <w:rPr>
          <w:rFonts w:cstheme="minorHAnsi"/>
          <w:b/>
          <w:i/>
          <w:iCs/>
        </w:rPr>
        <w:t>nosacījumi</w:t>
      </w:r>
      <w:r w:rsidR="00B15CB2" w:rsidRPr="00FF5259">
        <w:rPr>
          <w:rFonts w:cstheme="minorHAnsi"/>
          <w:b/>
          <w:i/>
          <w:iCs/>
        </w:rPr>
        <w:t>.</w:t>
      </w:r>
    </w:p>
    <w:p w14:paraId="4D492176" w14:textId="187591F4" w:rsidR="00FE2A8A" w:rsidRPr="00FF388B" w:rsidRDefault="00324877" w:rsidP="00FF388B">
      <w:pPr>
        <w:ind w:firstLine="720"/>
        <w:rPr>
          <w:b/>
          <w:bCs/>
        </w:rPr>
      </w:pPr>
      <w:r w:rsidRPr="00324877">
        <w:rPr>
          <w:b/>
          <w:bCs/>
        </w:rPr>
        <w:t xml:space="preserve">(c) </w:t>
      </w:r>
      <w:r w:rsidR="00460F95">
        <w:rPr>
          <w:rFonts w:cstheme="minorHAnsi"/>
          <w:b/>
        </w:rPr>
        <w:t>Vielas, kas rada īpašu piesardzību</w:t>
      </w:r>
      <w:r w:rsidRPr="00324877">
        <w:rPr>
          <w:rFonts w:cstheme="minorHAnsi"/>
          <w:b/>
        </w:rPr>
        <w:t xml:space="preserve"> (SVHC)</w:t>
      </w:r>
      <w:r w:rsidR="008D5189">
        <w:rPr>
          <w:b/>
          <w:bCs/>
        </w:rPr>
        <w:t xml:space="preserve"> </w:t>
      </w:r>
      <w:r w:rsidR="003314AE">
        <w:rPr>
          <w:b/>
          <w:bCs/>
        </w:rPr>
        <w:t xml:space="preserve"> </w:t>
      </w:r>
    </w:p>
    <w:p w14:paraId="5AFB0B85" w14:textId="52C07B0D" w:rsidR="00F36B09" w:rsidRPr="002470AE" w:rsidRDefault="007C7444" w:rsidP="001222F2">
      <w:pPr>
        <w:jc w:val="both"/>
      </w:pPr>
      <w:r w:rsidRPr="003314AE">
        <w:sym w:font="Wingdings" w:char="F0FE"/>
      </w:r>
      <w:r w:rsidRPr="003314AE">
        <w:t xml:space="preserve"> </w:t>
      </w:r>
      <w:r w:rsidR="001222F2">
        <w:rPr>
          <w:bCs/>
        </w:rPr>
        <w:t>Apliecinu</w:t>
      </w:r>
      <w:r w:rsidRPr="003314AE">
        <w:rPr>
          <w:bCs/>
        </w:rPr>
        <w:t xml:space="preserve">, ka </w:t>
      </w:r>
      <w:r w:rsidR="00A66609">
        <w:rPr>
          <w:bCs/>
        </w:rPr>
        <w:t>galaprodukts nesatur</w:t>
      </w:r>
      <w:r>
        <w:rPr>
          <w:bCs/>
        </w:rPr>
        <w:t xml:space="preserve"> </w:t>
      </w:r>
      <w:r w:rsidRPr="003314AE">
        <w:rPr>
          <w:bCs/>
        </w:rPr>
        <w:t xml:space="preserve">vielas, </w:t>
      </w:r>
      <w:r w:rsidR="009E5F4C">
        <w:rPr>
          <w:bCs/>
        </w:rPr>
        <w:t>k</w:t>
      </w:r>
      <w:r w:rsidR="009E5F4C">
        <w:t>uras ir identificētas atbilstoši Regulas (ES) Nr. 1907/2006 59. panta 1. punktā aprakstītajai procedūrai, ar kuru veido tādu vielu sarakstu, kas rada ļoti lielas bažas.</w:t>
      </w:r>
    </w:p>
    <w:p w14:paraId="2D867545" w14:textId="5DB51AF8" w:rsidR="001222F2" w:rsidRPr="00FF5259" w:rsidRDefault="001222F2" w:rsidP="001222F2">
      <w:pPr>
        <w:jc w:val="both"/>
        <w:rPr>
          <w:rFonts w:cstheme="minorHAnsi"/>
          <w:b/>
          <w:i/>
          <w:iCs/>
        </w:rPr>
      </w:pPr>
      <w:r w:rsidRPr="00FF5259">
        <w:rPr>
          <w:b/>
        </w:rPr>
        <w:sym w:font="Wingdings" w:char="F0FE"/>
      </w:r>
      <w:r w:rsidR="00F36B09" w:rsidRPr="00FF5259">
        <w:rPr>
          <w:b/>
          <w:i/>
          <w:iCs/>
        </w:rPr>
        <w:t xml:space="preserve"> Pi</w:t>
      </w:r>
      <w:r w:rsidRPr="00FF5259">
        <w:rPr>
          <w:rFonts w:cstheme="minorHAnsi"/>
          <w:b/>
          <w:i/>
          <w:iCs/>
        </w:rPr>
        <w:t>evienoju piegādātāju vai DDL deklarācijas, kas apliecina, k</w:t>
      </w:r>
      <w:r w:rsidRPr="00FF5259">
        <w:rPr>
          <w:b/>
          <w:i/>
          <w:iCs/>
        </w:rPr>
        <w:t>as apstiprina, ka produkts nesatur minētajā sarakstā iekļautās vielas.</w:t>
      </w:r>
    </w:p>
    <w:p w14:paraId="5095D2BC" w14:textId="3D3D95C9" w:rsidR="00A1296D" w:rsidRDefault="00005F0B" w:rsidP="003314AE">
      <w:pPr>
        <w:jc w:val="both"/>
      </w:pPr>
      <w:r w:rsidRPr="003314AE">
        <w:sym w:font="Wingdings" w:char="F0FE"/>
      </w:r>
      <w:r>
        <w:t xml:space="preserve"> </w:t>
      </w:r>
      <w:r w:rsidR="00F36B09">
        <w:t>A</w:t>
      </w:r>
      <w:r>
        <w:t xml:space="preserve">pliecinu, ka </w:t>
      </w:r>
      <w:r w:rsidRPr="00005F0B">
        <w:t xml:space="preserve">šīs deklarācijas </w:t>
      </w:r>
      <w:r w:rsidR="00CE3DAC">
        <w:t>iesniegšanas dienā</w:t>
      </w:r>
      <w:r w:rsidRPr="00005F0B">
        <w:t xml:space="preserve"> izmantots </w:t>
      </w:r>
      <w:r w:rsidR="00CE3DAC">
        <w:t>jaunākais</w:t>
      </w:r>
      <w:r w:rsidRPr="00005F0B">
        <w:t xml:space="preserve"> SVHC saraksts</w:t>
      </w:r>
      <w:r w:rsidR="00E81F47">
        <w:t>.</w:t>
      </w:r>
    </w:p>
    <w:p w14:paraId="762951B9" w14:textId="054293A6" w:rsidR="00A1296D" w:rsidRPr="00A1296D" w:rsidRDefault="00A1296D" w:rsidP="00A1296D">
      <w:pPr>
        <w:ind w:firstLine="720"/>
        <w:rPr>
          <w:rFonts w:cstheme="minorHAnsi"/>
          <w:b/>
        </w:rPr>
      </w:pPr>
      <w:bookmarkStart w:id="9" w:name="_Hlk22131617"/>
      <w:r w:rsidRPr="00324877">
        <w:rPr>
          <w:b/>
          <w:bCs/>
        </w:rPr>
        <w:t>(</w:t>
      </w:r>
      <w:r>
        <w:rPr>
          <w:b/>
          <w:bCs/>
        </w:rPr>
        <w:t>d</w:t>
      </w:r>
      <w:r w:rsidRPr="00324877">
        <w:rPr>
          <w:b/>
          <w:bCs/>
        </w:rPr>
        <w:t xml:space="preserve">) </w:t>
      </w:r>
      <w:r>
        <w:rPr>
          <w:rFonts w:cstheme="minorHAnsi"/>
          <w:b/>
        </w:rPr>
        <w:t>Smaržvielas</w:t>
      </w:r>
    </w:p>
    <w:bookmarkEnd w:id="9"/>
    <w:p w14:paraId="75F4FBC0" w14:textId="183888E3" w:rsidR="00A1296D" w:rsidRDefault="00A1296D" w:rsidP="00046143">
      <w:pPr>
        <w:spacing w:after="0"/>
      </w:pPr>
      <w:r>
        <w:t>(</w:t>
      </w:r>
      <w:r w:rsidRPr="00CF5B09">
        <w:t xml:space="preserve">Lūdzu </w:t>
      </w:r>
      <w:r>
        <w:t>atzīmējiet</w:t>
      </w:r>
      <w:r w:rsidRPr="00F31BE1">
        <w:t xml:space="preserve"> </w:t>
      </w:r>
      <w:r w:rsidR="000E501F">
        <w:t>turpmāk</w:t>
      </w:r>
      <w:r w:rsidRPr="00CF5B09">
        <w:t xml:space="preserve"> vienu no divām izvēlēm</w:t>
      </w:r>
      <w:r>
        <w:t>)</w:t>
      </w:r>
    </w:p>
    <w:p w14:paraId="7172D6C7" w14:textId="568F7D5F" w:rsidR="00737369" w:rsidRDefault="00737369" w:rsidP="00046143">
      <w:pPr>
        <w:spacing w:after="0" w:line="240" w:lineRule="auto"/>
        <w:jc w:val="both"/>
        <w:rPr>
          <w:rFonts w:cstheme="minorHAnsi"/>
          <w:b/>
          <w:i/>
          <w:sz w:val="40"/>
          <w:szCs w:val="40"/>
        </w:rPr>
      </w:pPr>
      <w:r w:rsidRPr="009F11A5">
        <w:rPr>
          <w:rFonts w:cstheme="minorHAnsi"/>
          <w:b/>
          <w:i/>
          <w:sz w:val="40"/>
          <w:szCs w:val="40"/>
        </w:rPr>
        <w:t>□</w:t>
      </w:r>
      <w:r>
        <w:rPr>
          <w:rFonts w:cstheme="minorHAnsi"/>
          <w:b/>
          <w:i/>
          <w:sz w:val="40"/>
          <w:szCs w:val="40"/>
        </w:rPr>
        <w:t xml:space="preserve"> </w:t>
      </w:r>
      <w:r w:rsidR="00C9270E">
        <w:rPr>
          <w:rFonts w:cstheme="minorHAnsi"/>
        </w:rPr>
        <w:t>Apliecinu</w:t>
      </w:r>
      <w:r w:rsidR="005D6B91">
        <w:rPr>
          <w:rFonts w:cstheme="minorHAnsi"/>
        </w:rPr>
        <w:t>, ka produkts nesatur smaržvielas.</w:t>
      </w:r>
    </w:p>
    <w:p w14:paraId="3E86F447" w14:textId="12C62D56" w:rsidR="003305F0" w:rsidRDefault="00737369" w:rsidP="00046143">
      <w:pPr>
        <w:spacing w:after="0" w:line="240" w:lineRule="auto"/>
        <w:jc w:val="both"/>
        <w:rPr>
          <w:rFonts w:cstheme="minorHAnsi"/>
        </w:rPr>
      </w:pPr>
      <w:r w:rsidRPr="009F11A5">
        <w:rPr>
          <w:rFonts w:cstheme="minorHAnsi"/>
          <w:b/>
          <w:i/>
          <w:sz w:val="40"/>
          <w:szCs w:val="40"/>
        </w:rPr>
        <w:t>□</w:t>
      </w:r>
      <w:r>
        <w:rPr>
          <w:rFonts w:cstheme="minorHAnsi"/>
          <w:b/>
          <w:i/>
          <w:sz w:val="40"/>
          <w:szCs w:val="40"/>
        </w:rPr>
        <w:t xml:space="preserve"> </w:t>
      </w:r>
      <w:r w:rsidR="00C9270E">
        <w:rPr>
          <w:rFonts w:cstheme="minorHAnsi"/>
        </w:rPr>
        <w:t>Apliecinu,</w:t>
      </w:r>
      <w:r w:rsidRPr="00737369">
        <w:rPr>
          <w:rFonts w:cstheme="minorHAnsi"/>
        </w:rPr>
        <w:t xml:space="preserve"> ka visas produkta sastāvā esošās smaržvielas tiek ražotas un apstrādātas saskaņā ar Starptautiskās smaržu asociācijas (IFRA) prakses kodeksu</w:t>
      </w:r>
      <w:r w:rsidR="00C9270E">
        <w:rPr>
          <w:rStyle w:val="FootnoteReference"/>
          <w:rFonts w:cstheme="minorHAnsi"/>
        </w:rPr>
        <w:footnoteReference w:id="15"/>
      </w:r>
      <w:r w:rsidRPr="00737369">
        <w:rPr>
          <w:rFonts w:cstheme="minorHAnsi"/>
        </w:rPr>
        <w:t>.</w:t>
      </w:r>
    </w:p>
    <w:p w14:paraId="5D78A3A7" w14:textId="167A6FD2" w:rsidR="0097468B" w:rsidRPr="00FF5259" w:rsidRDefault="00C9270E" w:rsidP="00FF5259">
      <w:pPr>
        <w:spacing w:after="0"/>
        <w:ind w:firstLine="720"/>
        <w:jc w:val="both"/>
        <w:rPr>
          <w:rFonts w:cstheme="minorHAnsi"/>
          <w:b/>
          <w:i/>
        </w:rPr>
      </w:pPr>
      <w:r w:rsidRPr="00FF5259">
        <w:rPr>
          <w:rFonts w:cstheme="minorHAnsi"/>
          <w:b/>
          <w:i/>
          <w:sz w:val="40"/>
          <w:szCs w:val="40"/>
        </w:rPr>
        <w:t xml:space="preserve">□ </w:t>
      </w:r>
      <w:r w:rsidRPr="00FF5259">
        <w:rPr>
          <w:rFonts w:cstheme="minorHAnsi"/>
          <w:b/>
          <w:i/>
        </w:rPr>
        <w:t>Pievienoju piegādātāja vai attiecīgajā gadījumā smaržvielu ražotāja parakstītu atbilstības deklarāciju</w:t>
      </w:r>
      <w:r w:rsidR="00B15CB2" w:rsidRPr="00FF5259">
        <w:rPr>
          <w:rFonts w:cstheme="minorHAnsi"/>
          <w:b/>
          <w:i/>
        </w:rPr>
        <w:t>.</w:t>
      </w:r>
    </w:p>
    <w:p w14:paraId="2AEECC75" w14:textId="7A49E095" w:rsidR="002470AE" w:rsidRPr="00FF5259" w:rsidRDefault="0097468B" w:rsidP="00FF5259">
      <w:pPr>
        <w:ind w:firstLine="720"/>
        <w:rPr>
          <w:rFonts w:cstheme="minorHAnsi"/>
          <w:b/>
        </w:rPr>
      </w:pPr>
      <w:bookmarkStart w:id="10" w:name="_Hlk22131816"/>
      <w:r w:rsidRPr="00324877">
        <w:rPr>
          <w:b/>
          <w:bCs/>
        </w:rPr>
        <w:t>(</w:t>
      </w:r>
      <w:r>
        <w:rPr>
          <w:b/>
          <w:bCs/>
        </w:rPr>
        <w:t>e</w:t>
      </w:r>
      <w:r w:rsidRPr="00324877">
        <w:rPr>
          <w:b/>
          <w:bCs/>
        </w:rPr>
        <w:t xml:space="preserve">) </w:t>
      </w:r>
      <w:r>
        <w:rPr>
          <w:rFonts w:cstheme="minorHAnsi"/>
          <w:b/>
        </w:rPr>
        <w:t>Konservanti</w:t>
      </w:r>
      <w:bookmarkEnd w:id="10"/>
    </w:p>
    <w:p w14:paraId="29379759" w14:textId="1408A6AC" w:rsidR="00EE4370" w:rsidRPr="00734CC4" w:rsidRDefault="004C1E46" w:rsidP="004C1E46">
      <w:pPr>
        <w:jc w:val="both"/>
        <w:rPr>
          <w:rFonts w:cstheme="minorHAnsi"/>
        </w:rPr>
      </w:pPr>
      <w:r w:rsidRPr="003314AE">
        <w:sym w:font="Wingdings" w:char="F0FE"/>
      </w:r>
      <w:r>
        <w:t xml:space="preserve"> </w:t>
      </w:r>
      <w:r w:rsidR="00C9270E">
        <w:rPr>
          <w:rFonts w:cstheme="minorHAnsi"/>
        </w:rPr>
        <w:t>Apliecinu</w:t>
      </w:r>
      <w:r w:rsidRPr="004C1E46">
        <w:rPr>
          <w:rFonts w:cstheme="minorHAnsi"/>
        </w:rPr>
        <w:t>, ka visiem produkta sastāvā esošajiem konservantiem ir unikāls mērķis produkta saglabāšanai; tādēļ tie ir piemēroti šim nolūkam piemērotā devā.</w:t>
      </w:r>
      <w:r>
        <w:rPr>
          <w:rFonts w:cstheme="minorHAnsi"/>
        </w:rPr>
        <w:t xml:space="preserve"> </w:t>
      </w:r>
    </w:p>
    <w:p w14:paraId="656A4951" w14:textId="33845496" w:rsidR="0071393E" w:rsidRPr="002470AE" w:rsidRDefault="004C1E46" w:rsidP="004C1E46">
      <w:pPr>
        <w:jc w:val="both"/>
        <w:rPr>
          <w:rFonts w:cstheme="minorHAnsi"/>
        </w:rPr>
      </w:pPr>
      <w:bookmarkStart w:id="11" w:name="_Hlk22131932"/>
      <w:r w:rsidRPr="002470AE">
        <w:sym w:font="Wingdings" w:char="F0FE"/>
      </w:r>
      <w:r w:rsidRPr="002470AE">
        <w:t xml:space="preserve"> </w:t>
      </w:r>
      <w:r w:rsidR="00C9270E" w:rsidRPr="002470AE">
        <w:rPr>
          <w:rFonts w:cstheme="minorHAnsi"/>
        </w:rPr>
        <w:t>Apliecinu</w:t>
      </w:r>
      <w:r w:rsidRPr="002470AE">
        <w:rPr>
          <w:rFonts w:cstheme="minorHAnsi"/>
        </w:rPr>
        <w:t xml:space="preserve">, ka visi produkta sastāvā esošie konservanti nav </w:t>
      </w:r>
      <w:proofErr w:type="spellStart"/>
      <w:r w:rsidRPr="002470AE">
        <w:rPr>
          <w:rFonts w:cstheme="minorHAnsi"/>
        </w:rPr>
        <w:t>bioakumulatīvi</w:t>
      </w:r>
      <w:proofErr w:type="spellEnd"/>
      <w:r w:rsidRPr="002470AE">
        <w:rPr>
          <w:rFonts w:cstheme="minorHAnsi"/>
        </w:rPr>
        <w:t xml:space="preserve">. Lai </w:t>
      </w:r>
      <w:r w:rsidR="009B0EEC" w:rsidRPr="002470AE">
        <w:rPr>
          <w:rFonts w:cstheme="minorHAnsi"/>
        </w:rPr>
        <w:t xml:space="preserve">šo faktu </w:t>
      </w:r>
      <w:r w:rsidRPr="002470AE">
        <w:rPr>
          <w:rFonts w:cstheme="minorHAnsi"/>
        </w:rPr>
        <w:t xml:space="preserve">pierādītu, </w:t>
      </w:r>
      <w:r w:rsidRPr="00A03F55">
        <w:rPr>
          <w:rFonts w:cstheme="minorHAnsi"/>
          <w:b/>
          <w:bCs/>
          <w:i/>
        </w:rPr>
        <w:t>[izvēlēties vispiemērotāko atbilstoši kritērija tekstam]</w:t>
      </w:r>
      <w:r w:rsidRPr="00A03F55">
        <w:rPr>
          <w:rFonts w:cstheme="minorHAnsi"/>
          <w:b/>
          <w:bCs/>
        </w:rPr>
        <w:t>,</w:t>
      </w:r>
      <w:r w:rsidRPr="002470AE">
        <w:rPr>
          <w:rFonts w:cstheme="minorHAnsi"/>
        </w:rPr>
        <w:t xml:space="preserve"> ir novērtēta/sniegta šāda vērtība</w:t>
      </w:r>
      <w:r w:rsidR="002B5161" w:rsidRPr="002470AE">
        <w:rPr>
          <w:rFonts w:cstheme="minorHAnsi"/>
        </w:rPr>
        <w:t xml:space="preserve"> </w:t>
      </w:r>
      <w:r w:rsidR="000E501F">
        <w:rPr>
          <w:rFonts w:cstheme="minorHAnsi"/>
        </w:rPr>
        <w:t>turpmāk</w:t>
      </w:r>
      <w:r w:rsidRPr="002470AE">
        <w:rPr>
          <w:rFonts w:cstheme="minorHAnsi"/>
        </w:rPr>
        <w:t>:</w:t>
      </w:r>
    </w:p>
    <w:p w14:paraId="60439785" w14:textId="33845496" w:rsidR="0097468B" w:rsidRDefault="008B5BAE" w:rsidP="00015892">
      <w:pPr>
        <w:spacing w:after="0"/>
        <w:jc w:val="both"/>
      </w:pPr>
      <w:r w:rsidRPr="00C9270E">
        <w:rPr>
          <w:rFonts w:cstheme="minorHAnsi"/>
          <w:b/>
          <w:i/>
          <w:sz w:val="40"/>
          <w:szCs w:val="40"/>
        </w:rPr>
        <w:t xml:space="preserve">□ </w:t>
      </w:r>
      <w:r w:rsidRPr="00C9270E">
        <w:rPr>
          <w:rFonts w:cstheme="minorHAnsi"/>
        </w:rPr>
        <w:t>BCF: ________ (limits: &lt;100)</w:t>
      </w:r>
      <w:r w:rsidRPr="00C9270E">
        <w:rPr>
          <w:rFonts w:cstheme="minorHAnsi"/>
        </w:rPr>
        <w:tab/>
      </w:r>
      <w:r w:rsidRPr="00C9270E">
        <w:rPr>
          <w:rFonts w:cstheme="minorHAnsi"/>
        </w:rPr>
        <w:tab/>
      </w:r>
      <w:r w:rsidRPr="00C9270E">
        <w:rPr>
          <w:rFonts w:cstheme="minorHAnsi"/>
          <w:b/>
          <w:i/>
          <w:sz w:val="40"/>
          <w:szCs w:val="40"/>
        </w:rPr>
        <w:t xml:space="preserve">□ </w:t>
      </w:r>
      <w:r w:rsidRPr="00C9270E">
        <w:t xml:space="preserve">log </w:t>
      </w:r>
      <w:proofErr w:type="spellStart"/>
      <w:r w:rsidRPr="00C9270E">
        <w:t>K</w:t>
      </w:r>
      <w:r w:rsidRPr="00C9270E">
        <w:rPr>
          <w:vertAlign w:val="subscript"/>
        </w:rPr>
        <w:t>ow</w:t>
      </w:r>
      <w:proofErr w:type="spellEnd"/>
      <w:r w:rsidRPr="00C9270E">
        <w:t>:_______ (limits: &lt; 3,0)</w:t>
      </w:r>
      <w:r w:rsidR="00C9270E" w:rsidRPr="00C9270E">
        <w:rPr>
          <w:rStyle w:val="FootnoteReference"/>
        </w:rPr>
        <w:t xml:space="preserve"> </w:t>
      </w:r>
      <w:r w:rsidR="00C9270E">
        <w:rPr>
          <w:rStyle w:val="FootnoteReference"/>
        </w:rPr>
        <w:footnoteReference w:id="16"/>
      </w:r>
    </w:p>
    <w:bookmarkEnd w:id="11"/>
    <w:p w14:paraId="404E1D8E" w14:textId="77777777" w:rsidR="00677B1C" w:rsidRDefault="00677B1C" w:rsidP="00FA0AC5">
      <w:pPr>
        <w:jc w:val="both"/>
      </w:pPr>
    </w:p>
    <w:p w14:paraId="6E2318D1" w14:textId="46943F53" w:rsidR="00FA0AC5" w:rsidRDefault="00FA0AC5" w:rsidP="00FA0AC5">
      <w:pPr>
        <w:jc w:val="both"/>
        <w:rPr>
          <w:rFonts w:cstheme="minorHAnsi"/>
        </w:rPr>
      </w:pPr>
      <w:r w:rsidRPr="003314AE">
        <w:sym w:font="Wingdings" w:char="F0FE"/>
      </w:r>
      <w:r>
        <w:t xml:space="preserve"> </w:t>
      </w:r>
      <w:r w:rsidR="00C9270E">
        <w:rPr>
          <w:rFonts w:cstheme="minorHAnsi"/>
        </w:rPr>
        <w:t>Apliecinu</w:t>
      </w:r>
      <w:r w:rsidRPr="004C1E46">
        <w:rPr>
          <w:rFonts w:cstheme="minorHAnsi"/>
        </w:rPr>
        <w:t>, ka</w:t>
      </w:r>
      <w:r w:rsidRPr="00FA0AC5">
        <w:rPr>
          <w:rFonts w:cstheme="minorHAnsi"/>
        </w:rPr>
        <w:t xml:space="preserve"> produkta</w:t>
      </w:r>
      <w:r>
        <w:rPr>
          <w:rFonts w:cstheme="minorHAnsi"/>
        </w:rPr>
        <w:t xml:space="preserve"> </w:t>
      </w:r>
      <w:r w:rsidRPr="00FA0AC5">
        <w:rPr>
          <w:rFonts w:cstheme="minorHAnsi"/>
        </w:rPr>
        <w:t>iepakojums ne</w:t>
      </w:r>
      <w:r>
        <w:rPr>
          <w:rFonts w:cstheme="minorHAnsi"/>
        </w:rPr>
        <w:t xml:space="preserve">apzīmē </w:t>
      </w:r>
      <w:r w:rsidRPr="00FA0AC5">
        <w:rPr>
          <w:rFonts w:cstheme="minorHAnsi"/>
        </w:rPr>
        <w:t>vai ne</w:t>
      </w:r>
      <w:r>
        <w:rPr>
          <w:rFonts w:cstheme="minorHAnsi"/>
        </w:rPr>
        <w:t>norāda uz to, ka</w:t>
      </w:r>
      <w:r w:rsidRPr="00FA0AC5">
        <w:rPr>
          <w:rFonts w:cstheme="minorHAnsi"/>
        </w:rPr>
        <w:t xml:space="preserve"> tam ir </w:t>
      </w:r>
      <w:proofErr w:type="spellStart"/>
      <w:r w:rsidRPr="00FA0AC5">
        <w:rPr>
          <w:rFonts w:cstheme="minorHAnsi"/>
        </w:rPr>
        <w:t>antimikrobiāls</w:t>
      </w:r>
      <w:proofErr w:type="spellEnd"/>
      <w:r w:rsidRPr="00FA0AC5">
        <w:rPr>
          <w:rFonts w:cstheme="minorHAnsi"/>
        </w:rPr>
        <w:t xml:space="preserve"> vai dezinfekcijas efekts.</w:t>
      </w:r>
    </w:p>
    <w:p w14:paraId="73FCD0BB" w14:textId="14D08C91" w:rsidR="00D2366E" w:rsidRPr="00583FF0" w:rsidRDefault="00D2366E" w:rsidP="00FA0AC5">
      <w:pPr>
        <w:jc w:val="both"/>
        <w:rPr>
          <w:b/>
          <w:i/>
          <w:iCs/>
        </w:rPr>
      </w:pPr>
      <w:r w:rsidRPr="00583FF0">
        <w:rPr>
          <w:rFonts w:cstheme="minorHAnsi"/>
          <w:b/>
        </w:rPr>
        <w:tab/>
      </w:r>
      <w:r w:rsidRPr="00583FF0">
        <w:rPr>
          <w:b/>
          <w:i/>
          <w:iCs/>
        </w:rPr>
        <w:sym w:font="Wingdings" w:char="F0FE"/>
      </w:r>
      <w:r w:rsidRPr="00583FF0">
        <w:rPr>
          <w:b/>
          <w:i/>
          <w:iCs/>
        </w:rPr>
        <w:t xml:space="preserve"> Pievienoju:</w:t>
      </w:r>
    </w:p>
    <w:p w14:paraId="23500225" w14:textId="72209624" w:rsidR="00CD7714" w:rsidRPr="00583FF0" w:rsidRDefault="00D2366E" w:rsidP="00D2366E">
      <w:pPr>
        <w:ind w:left="1440"/>
        <w:jc w:val="both"/>
        <w:rPr>
          <w:b/>
          <w:i/>
          <w:iCs/>
        </w:rPr>
      </w:pPr>
      <w:r w:rsidRPr="00583FF0">
        <w:rPr>
          <w:b/>
          <w:i/>
          <w:iCs/>
        </w:rPr>
        <w:sym w:font="Wingdings" w:char="F0FE"/>
      </w:r>
      <w:r w:rsidRPr="00583FF0">
        <w:rPr>
          <w:b/>
          <w:i/>
          <w:iCs/>
        </w:rPr>
        <w:t xml:space="preserve"> Piegādātāju vai </w:t>
      </w:r>
      <w:r w:rsidR="002F29A6" w:rsidRPr="00583FF0">
        <w:rPr>
          <w:b/>
          <w:i/>
          <w:iCs/>
        </w:rPr>
        <w:t>DDL</w:t>
      </w:r>
      <w:r w:rsidRPr="00583FF0">
        <w:rPr>
          <w:b/>
          <w:i/>
          <w:iCs/>
        </w:rPr>
        <w:t xml:space="preserve"> deklarācijas par jebkuru pievienoto konservantu, kas norāda, ka iekļautā deva ir paredzēta tikai konservēšanas nolūkiem</w:t>
      </w:r>
      <w:r w:rsidR="00B15CB2" w:rsidRPr="00583FF0">
        <w:rPr>
          <w:b/>
          <w:i/>
          <w:iCs/>
        </w:rPr>
        <w:t>.</w:t>
      </w:r>
    </w:p>
    <w:p w14:paraId="1FAD5ADD" w14:textId="5EC9C2FD" w:rsidR="00D2366E" w:rsidRPr="00583FF0" w:rsidRDefault="00CD7714" w:rsidP="00D2366E">
      <w:pPr>
        <w:ind w:left="1440"/>
        <w:jc w:val="both"/>
        <w:rPr>
          <w:b/>
          <w:i/>
          <w:iCs/>
        </w:rPr>
      </w:pPr>
      <w:r w:rsidRPr="00583FF0">
        <w:rPr>
          <w:b/>
          <w:i/>
          <w:iCs/>
        </w:rPr>
        <w:sym w:font="Wingdings" w:char="F0FE"/>
      </w:r>
      <w:r w:rsidRPr="00583FF0">
        <w:rPr>
          <w:b/>
          <w:i/>
          <w:iCs/>
        </w:rPr>
        <w:t xml:space="preserve"> Informācij</w:t>
      </w:r>
      <w:r w:rsidR="00571547" w:rsidRPr="00583FF0">
        <w:rPr>
          <w:b/>
          <w:i/>
          <w:iCs/>
        </w:rPr>
        <w:t>u</w:t>
      </w:r>
      <w:r w:rsidRPr="00583FF0">
        <w:rPr>
          <w:b/>
          <w:i/>
          <w:iCs/>
        </w:rPr>
        <w:t xml:space="preserve"> par produkta BCF vai log </w:t>
      </w:r>
      <w:proofErr w:type="spellStart"/>
      <w:r w:rsidRPr="00583FF0">
        <w:rPr>
          <w:b/>
          <w:i/>
          <w:iCs/>
        </w:rPr>
        <w:t>K</w:t>
      </w:r>
      <w:r w:rsidRPr="00583FF0">
        <w:rPr>
          <w:b/>
          <w:i/>
          <w:iCs/>
          <w:vertAlign w:val="subscript"/>
        </w:rPr>
        <w:t>ow</w:t>
      </w:r>
      <w:proofErr w:type="spellEnd"/>
      <w:r w:rsidRPr="00583FF0">
        <w:rPr>
          <w:b/>
          <w:i/>
          <w:iCs/>
        </w:rPr>
        <w:t xml:space="preserve"> vērtībām.</w:t>
      </w:r>
    </w:p>
    <w:p w14:paraId="51AABB53" w14:textId="672CCE86" w:rsidR="00DF7D5E" w:rsidRPr="00583FF0" w:rsidRDefault="00CD7714" w:rsidP="00A700D9">
      <w:pPr>
        <w:ind w:left="1440"/>
        <w:jc w:val="both"/>
        <w:rPr>
          <w:b/>
          <w:i/>
          <w:iCs/>
        </w:rPr>
      </w:pPr>
      <w:r w:rsidRPr="00583FF0">
        <w:rPr>
          <w:b/>
          <w:i/>
          <w:iCs/>
        </w:rPr>
        <w:sym w:font="Wingdings" w:char="F0FE"/>
      </w:r>
      <w:r w:rsidRPr="00583FF0">
        <w:rPr>
          <w:b/>
          <w:i/>
          <w:iCs/>
        </w:rPr>
        <w:t xml:space="preserve"> Iepakojuma </w:t>
      </w:r>
      <w:r w:rsidR="00DF7D5E" w:rsidRPr="00583FF0">
        <w:rPr>
          <w:b/>
          <w:i/>
          <w:iCs/>
        </w:rPr>
        <w:t>apzīmējumu</w:t>
      </w:r>
      <w:bookmarkStart w:id="12" w:name="_Hlk22132054"/>
      <w:r w:rsidR="00B15CB2" w:rsidRPr="00583FF0">
        <w:rPr>
          <w:b/>
          <w:i/>
          <w:iCs/>
        </w:rPr>
        <w:t>.</w:t>
      </w:r>
    </w:p>
    <w:p w14:paraId="202C000D" w14:textId="6E7D22BE" w:rsidR="00212B1B" w:rsidRDefault="00212B1B" w:rsidP="00212B1B">
      <w:pPr>
        <w:ind w:firstLine="720"/>
        <w:rPr>
          <w:rFonts w:cstheme="minorHAnsi"/>
          <w:b/>
        </w:rPr>
      </w:pPr>
      <w:r w:rsidRPr="00324877">
        <w:rPr>
          <w:b/>
          <w:bCs/>
        </w:rPr>
        <w:t>(</w:t>
      </w:r>
      <w:r>
        <w:rPr>
          <w:b/>
          <w:bCs/>
        </w:rPr>
        <w:t>f</w:t>
      </w:r>
      <w:r w:rsidRPr="00324877">
        <w:rPr>
          <w:b/>
          <w:bCs/>
        </w:rPr>
        <w:t xml:space="preserve">) </w:t>
      </w:r>
      <w:r>
        <w:rPr>
          <w:rFonts w:cstheme="minorHAnsi"/>
          <w:b/>
        </w:rPr>
        <w:t>Krāsvielas</w:t>
      </w:r>
    </w:p>
    <w:p w14:paraId="1BF174A3" w14:textId="56B41F92" w:rsidR="00A700D9" w:rsidRDefault="00EF37D8" w:rsidP="00764AF0">
      <w:pPr>
        <w:spacing w:after="0"/>
        <w:jc w:val="both"/>
      </w:pPr>
      <w:bookmarkStart w:id="13" w:name="_Hlk22132101"/>
      <w:bookmarkEnd w:id="12"/>
      <w:r w:rsidRPr="009F11A5">
        <w:rPr>
          <w:rFonts w:cstheme="minorHAnsi"/>
          <w:b/>
          <w:i/>
          <w:sz w:val="40"/>
          <w:szCs w:val="40"/>
        </w:rPr>
        <w:t>□</w:t>
      </w:r>
      <w:r>
        <w:rPr>
          <w:rFonts w:cstheme="minorHAnsi"/>
          <w:b/>
          <w:i/>
          <w:sz w:val="40"/>
          <w:szCs w:val="40"/>
        </w:rPr>
        <w:t xml:space="preserve"> </w:t>
      </w:r>
      <w:r w:rsidR="00212B1B">
        <w:t xml:space="preserve"> </w:t>
      </w:r>
      <w:r w:rsidR="00212B1B" w:rsidRPr="00212B1B">
        <w:t>Produkts satur krāsvielas, kas nav apstiprinātas lietošanai pārtikā.</w:t>
      </w:r>
    </w:p>
    <w:p w14:paraId="251D9949" w14:textId="38329C57" w:rsidR="00212B1B" w:rsidRPr="002470AE" w:rsidRDefault="00212B1B" w:rsidP="00F84F62">
      <w:pPr>
        <w:spacing w:after="0"/>
        <w:ind w:left="720"/>
        <w:jc w:val="both"/>
        <w:rPr>
          <w:rFonts w:cstheme="minorHAnsi"/>
          <w:i/>
        </w:rPr>
      </w:pPr>
      <w:r w:rsidRPr="002470AE">
        <w:sym w:font="Wingdings" w:char="F0FE"/>
      </w:r>
      <w:r w:rsidRPr="002470AE">
        <w:t xml:space="preserve"> </w:t>
      </w:r>
      <w:r w:rsidR="003A397C" w:rsidRPr="002470AE">
        <w:rPr>
          <w:rFonts w:cstheme="minorHAnsi"/>
        </w:rPr>
        <w:t>Apliecinu</w:t>
      </w:r>
      <w:r w:rsidRPr="002470AE">
        <w:t xml:space="preserve">, ka neviena no produktā iekļautajām krāsvielām nav </w:t>
      </w:r>
      <w:proofErr w:type="spellStart"/>
      <w:r w:rsidRPr="002470AE">
        <w:t>bioakumulatīva</w:t>
      </w:r>
      <w:proofErr w:type="spellEnd"/>
      <w:r w:rsidRPr="002470AE">
        <w:t xml:space="preserve">. </w:t>
      </w:r>
      <w:r w:rsidR="00F57F75" w:rsidRPr="002470AE">
        <w:t>L</w:t>
      </w:r>
      <w:r w:rsidRPr="002470AE">
        <w:t>ai to pierādītu</w:t>
      </w:r>
      <w:r w:rsidR="00F57F75" w:rsidRPr="002470AE">
        <w:t xml:space="preserve">, ir veikts </w:t>
      </w:r>
      <w:r w:rsidR="00CF3C5C">
        <w:t>šāds</w:t>
      </w:r>
      <w:r w:rsidR="00CF3C5C" w:rsidRPr="002470AE">
        <w:t xml:space="preserve"> </w:t>
      </w:r>
      <w:r w:rsidR="00F57F75" w:rsidRPr="002470AE">
        <w:t xml:space="preserve">aprēķins </w:t>
      </w:r>
      <w:r w:rsidR="00876BCC" w:rsidRPr="00086FE7">
        <w:rPr>
          <w:rFonts w:cstheme="minorHAnsi"/>
          <w:b/>
          <w:bCs/>
          <w:iCs/>
        </w:rPr>
        <w:t>[izvēlēties vispiemērotāko atbilstoši kritērija tekstam]:</w:t>
      </w:r>
    </w:p>
    <w:p w14:paraId="0E064AA2" w14:textId="454DA25F" w:rsidR="00D8758E" w:rsidRPr="00795154" w:rsidRDefault="00971332" w:rsidP="00086FE7">
      <w:pPr>
        <w:spacing w:after="0"/>
        <w:ind w:firstLine="720"/>
        <w:jc w:val="both"/>
      </w:pPr>
      <w:r w:rsidRPr="003A397C">
        <w:rPr>
          <w:rFonts w:cstheme="minorHAnsi"/>
          <w:b/>
          <w:i/>
          <w:sz w:val="40"/>
          <w:szCs w:val="40"/>
        </w:rPr>
        <w:t xml:space="preserve">□ </w:t>
      </w:r>
      <w:r w:rsidRPr="003A397C">
        <w:rPr>
          <w:rFonts w:cstheme="minorHAnsi"/>
        </w:rPr>
        <w:t>BCF: ________ (limits: &lt;100)</w:t>
      </w:r>
      <w:r w:rsidRPr="003A397C">
        <w:rPr>
          <w:rFonts w:cstheme="minorHAnsi"/>
        </w:rPr>
        <w:tab/>
      </w:r>
      <w:r w:rsidRPr="003A397C">
        <w:rPr>
          <w:rFonts w:cstheme="minorHAnsi"/>
        </w:rPr>
        <w:tab/>
      </w:r>
      <w:r w:rsidRPr="003A397C">
        <w:rPr>
          <w:rFonts w:cstheme="minorHAnsi"/>
          <w:b/>
          <w:i/>
          <w:sz w:val="40"/>
          <w:szCs w:val="40"/>
        </w:rPr>
        <w:t xml:space="preserve">□ </w:t>
      </w:r>
      <w:r w:rsidRPr="003A397C">
        <w:t xml:space="preserve">log </w:t>
      </w:r>
      <w:proofErr w:type="spellStart"/>
      <w:r w:rsidRPr="003A397C">
        <w:t>K</w:t>
      </w:r>
      <w:r w:rsidRPr="003A397C">
        <w:rPr>
          <w:vertAlign w:val="subscript"/>
        </w:rPr>
        <w:t>ow</w:t>
      </w:r>
      <w:proofErr w:type="spellEnd"/>
      <w:r w:rsidRPr="003A397C">
        <w:t>:_______ (limits: &lt; 3,0)</w:t>
      </w:r>
      <w:r w:rsidR="003A397C" w:rsidRPr="003A397C">
        <w:rPr>
          <w:rStyle w:val="FootnoteReference"/>
        </w:rPr>
        <w:footnoteReference w:id="17"/>
      </w:r>
      <w:bookmarkEnd w:id="13"/>
    </w:p>
    <w:p w14:paraId="2E976E39" w14:textId="026C4100" w:rsidR="00D8758E" w:rsidRPr="00D41232" w:rsidRDefault="00D8758E" w:rsidP="00D8758E">
      <w:pPr>
        <w:ind w:firstLine="720"/>
        <w:jc w:val="both"/>
        <w:rPr>
          <w:b/>
          <w:i/>
          <w:iCs/>
        </w:rPr>
      </w:pPr>
      <w:r w:rsidRPr="00D41232">
        <w:rPr>
          <w:b/>
          <w:i/>
          <w:iCs/>
        </w:rPr>
        <w:sym w:font="Wingdings" w:char="F0FE"/>
      </w:r>
      <w:r w:rsidRPr="00D41232">
        <w:rPr>
          <w:b/>
          <w:i/>
          <w:iCs/>
        </w:rPr>
        <w:t xml:space="preserve"> Pievienoju:</w:t>
      </w:r>
    </w:p>
    <w:p w14:paraId="33F2F0F7" w14:textId="3CFBD6CD" w:rsidR="00971332" w:rsidRPr="00D41232" w:rsidRDefault="00D8758E" w:rsidP="00212B1B">
      <w:pPr>
        <w:jc w:val="both"/>
        <w:rPr>
          <w:rFonts w:cstheme="minorHAnsi"/>
          <w:b/>
          <w:i/>
          <w:iCs/>
        </w:rPr>
      </w:pPr>
      <w:r w:rsidRPr="00D41232">
        <w:rPr>
          <w:rFonts w:cstheme="minorHAnsi"/>
          <w:b/>
          <w:i/>
          <w:iCs/>
        </w:rPr>
        <w:tab/>
      </w:r>
      <w:r w:rsidRPr="00D41232">
        <w:rPr>
          <w:rFonts w:cstheme="minorHAnsi"/>
          <w:b/>
          <w:i/>
          <w:iCs/>
        </w:rPr>
        <w:tab/>
      </w:r>
      <w:r w:rsidRPr="00D41232">
        <w:rPr>
          <w:b/>
          <w:i/>
          <w:iCs/>
        </w:rPr>
        <w:sym w:font="Wingdings" w:char="F0FE"/>
      </w:r>
      <w:r w:rsidRPr="00D41232">
        <w:rPr>
          <w:b/>
          <w:i/>
          <w:iCs/>
        </w:rPr>
        <w:t xml:space="preserve"> </w:t>
      </w:r>
      <w:r w:rsidRPr="00D41232">
        <w:rPr>
          <w:rFonts w:cstheme="minorHAnsi"/>
          <w:b/>
          <w:i/>
          <w:iCs/>
        </w:rPr>
        <w:t>Piegādātāju deklarācijas</w:t>
      </w:r>
      <w:r w:rsidR="00B15CB2" w:rsidRPr="00D41232">
        <w:rPr>
          <w:rFonts w:cstheme="minorHAnsi"/>
          <w:b/>
          <w:i/>
          <w:iCs/>
        </w:rPr>
        <w:t>.</w:t>
      </w:r>
    </w:p>
    <w:p w14:paraId="3095BD79" w14:textId="246C546F" w:rsidR="00D8758E" w:rsidRPr="00D41232" w:rsidRDefault="00D8758E" w:rsidP="00D8758E">
      <w:pPr>
        <w:ind w:left="720" w:firstLine="720"/>
        <w:jc w:val="both"/>
        <w:rPr>
          <w:b/>
          <w:i/>
          <w:iCs/>
        </w:rPr>
      </w:pPr>
      <w:r w:rsidRPr="00D41232">
        <w:rPr>
          <w:b/>
          <w:i/>
          <w:iCs/>
        </w:rPr>
        <w:sym w:font="Wingdings" w:char="F0FE"/>
      </w:r>
      <w:r w:rsidRPr="00D41232">
        <w:rPr>
          <w:b/>
          <w:i/>
          <w:iCs/>
        </w:rPr>
        <w:t xml:space="preserve"> </w:t>
      </w:r>
      <w:r w:rsidR="002F29A6" w:rsidRPr="00D41232">
        <w:rPr>
          <w:b/>
          <w:i/>
          <w:iCs/>
        </w:rPr>
        <w:t>DDL</w:t>
      </w:r>
      <w:r w:rsidRPr="00D41232">
        <w:rPr>
          <w:b/>
          <w:i/>
          <w:iCs/>
        </w:rPr>
        <w:t xml:space="preserve"> deklarācijas par pievienotajām krāsvielām</w:t>
      </w:r>
      <w:r w:rsidR="00B15CB2" w:rsidRPr="00D41232">
        <w:rPr>
          <w:b/>
          <w:i/>
          <w:iCs/>
        </w:rPr>
        <w:t>.</w:t>
      </w:r>
    </w:p>
    <w:p w14:paraId="7BA2CCD6" w14:textId="358EFCAE" w:rsidR="006F3481" w:rsidRPr="00D41232" w:rsidRDefault="00D8758E" w:rsidP="00BB15CD">
      <w:pPr>
        <w:ind w:left="1440"/>
        <w:jc w:val="both"/>
        <w:rPr>
          <w:b/>
          <w:i/>
          <w:iCs/>
        </w:rPr>
      </w:pPr>
      <w:r w:rsidRPr="00D41232">
        <w:rPr>
          <w:b/>
          <w:i/>
          <w:iCs/>
        </w:rPr>
        <w:sym w:font="Wingdings" w:char="F0FE"/>
      </w:r>
      <w:r w:rsidRPr="00D41232">
        <w:rPr>
          <w:b/>
          <w:i/>
          <w:iCs/>
        </w:rPr>
        <w:t xml:space="preserve"> Informāciju par produkta BCF vai log </w:t>
      </w:r>
      <w:proofErr w:type="spellStart"/>
      <w:r w:rsidRPr="00D41232">
        <w:rPr>
          <w:b/>
          <w:i/>
          <w:iCs/>
        </w:rPr>
        <w:t>K</w:t>
      </w:r>
      <w:r w:rsidRPr="00D41232">
        <w:rPr>
          <w:b/>
          <w:i/>
          <w:iCs/>
          <w:vertAlign w:val="subscript"/>
        </w:rPr>
        <w:t>ow</w:t>
      </w:r>
      <w:proofErr w:type="spellEnd"/>
      <w:r w:rsidRPr="00D41232">
        <w:rPr>
          <w:b/>
          <w:i/>
          <w:iCs/>
        </w:rPr>
        <w:t xml:space="preserve"> vērtībām.</w:t>
      </w:r>
    </w:p>
    <w:p w14:paraId="700AE4C9" w14:textId="498060EC" w:rsidR="006F3481" w:rsidRDefault="00BB15CD" w:rsidP="004B353A">
      <w:pPr>
        <w:spacing w:after="0"/>
        <w:jc w:val="both"/>
      </w:pPr>
      <w:r w:rsidRPr="009F11A5">
        <w:rPr>
          <w:rFonts w:cstheme="minorHAnsi"/>
          <w:b/>
          <w:i/>
          <w:sz w:val="40"/>
          <w:szCs w:val="40"/>
        </w:rPr>
        <w:t>□</w:t>
      </w:r>
      <w:r>
        <w:rPr>
          <w:rFonts w:cstheme="minorHAnsi"/>
          <w:b/>
          <w:i/>
          <w:sz w:val="40"/>
          <w:szCs w:val="40"/>
        </w:rPr>
        <w:t xml:space="preserve"> </w:t>
      </w:r>
      <w:r>
        <w:t xml:space="preserve"> </w:t>
      </w:r>
      <w:r w:rsidR="006F3481" w:rsidRPr="00212B1B">
        <w:t xml:space="preserve">Produkts satur krāsvielas, kas </w:t>
      </w:r>
      <w:r w:rsidR="006F3481">
        <w:t>ir</w:t>
      </w:r>
      <w:r w:rsidR="006F3481" w:rsidRPr="00212B1B">
        <w:t xml:space="preserve"> apstiprinātas lietošanai pārtikā.</w:t>
      </w:r>
    </w:p>
    <w:p w14:paraId="1BE9ACB4" w14:textId="427CDB46" w:rsidR="00424D5F" w:rsidRPr="00EE1C2E" w:rsidRDefault="006F3481" w:rsidP="00EA3467">
      <w:pPr>
        <w:spacing w:after="0"/>
        <w:ind w:firstLine="720"/>
        <w:jc w:val="both"/>
        <w:rPr>
          <w:b/>
          <w:i/>
        </w:rPr>
      </w:pPr>
      <w:r w:rsidRPr="00EE1C2E">
        <w:rPr>
          <w:b/>
        </w:rPr>
        <w:sym w:font="Wingdings" w:char="F0FE"/>
      </w:r>
      <w:r w:rsidRPr="00EE1C2E">
        <w:rPr>
          <w:b/>
          <w:i/>
        </w:rPr>
        <w:t xml:space="preserve"> </w:t>
      </w:r>
      <w:r w:rsidR="003A397C" w:rsidRPr="00EE1C2E">
        <w:rPr>
          <w:b/>
          <w:i/>
        </w:rPr>
        <w:t>P</w:t>
      </w:r>
      <w:r w:rsidRPr="00EE1C2E">
        <w:rPr>
          <w:b/>
          <w:i/>
        </w:rPr>
        <w:t>ievienoju apliecinošus pierādījumus tam, ka krāsviela ir apstiprināta lietošanai pārtikā.</w:t>
      </w:r>
    </w:p>
    <w:p w14:paraId="3B9960C3" w14:textId="5DF77D7F" w:rsidR="0053165D" w:rsidRPr="00BB15CD" w:rsidRDefault="00424D5F" w:rsidP="00EA3467">
      <w:pPr>
        <w:spacing w:after="0"/>
        <w:ind w:firstLine="720"/>
        <w:rPr>
          <w:rFonts w:cstheme="minorHAnsi"/>
          <w:b/>
        </w:rPr>
      </w:pPr>
      <w:bookmarkStart w:id="14" w:name="_Hlk22132332"/>
      <w:r w:rsidRPr="00324877">
        <w:rPr>
          <w:b/>
          <w:bCs/>
        </w:rPr>
        <w:t>(</w:t>
      </w:r>
      <w:r>
        <w:rPr>
          <w:b/>
          <w:bCs/>
        </w:rPr>
        <w:t>g</w:t>
      </w:r>
      <w:r w:rsidRPr="00324877">
        <w:rPr>
          <w:b/>
          <w:bCs/>
        </w:rPr>
        <w:t xml:space="preserve">) </w:t>
      </w:r>
      <w:bookmarkEnd w:id="14"/>
      <w:r w:rsidR="003A397C">
        <w:rPr>
          <w:rFonts w:cstheme="minorHAnsi"/>
          <w:b/>
        </w:rPr>
        <w:t>Fermenti</w:t>
      </w:r>
    </w:p>
    <w:p w14:paraId="531B5AA0" w14:textId="2BD876B8" w:rsidR="00795154" w:rsidRDefault="004071F2" w:rsidP="00EA3467">
      <w:pPr>
        <w:spacing w:after="0"/>
        <w:jc w:val="both"/>
      </w:pPr>
      <w:bookmarkStart w:id="15" w:name="_Hlk22132352"/>
      <w:r w:rsidRPr="009F11A5">
        <w:rPr>
          <w:rFonts w:cstheme="minorHAnsi"/>
          <w:b/>
          <w:i/>
          <w:sz w:val="40"/>
          <w:szCs w:val="40"/>
        </w:rPr>
        <w:t>□</w:t>
      </w:r>
      <w:r>
        <w:rPr>
          <w:rFonts w:cstheme="minorHAnsi"/>
          <w:b/>
          <w:i/>
          <w:sz w:val="40"/>
          <w:szCs w:val="40"/>
        </w:rPr>
        <w:t xml:space="preserve"> </w:t>
      </w:r>
      <w:r>
        <w:t>Apliecinu, ka p</w:t>
      </w:r>
      <w:r w:rsidRPr="00212B1B">
        <w:t>rod</w:t>
      </w:r>
      <w:r>
        <w:t>u</w:t>
      </w:r>
      <w:r w:rsidRPr="00212B1B">
        <w:t xml:space="preserve">kts satur </w:t>
      </w:r>
      <w:bookmarkStart w:id="16" w:name="_Hlk23863922"/>
      <w:r>
        <w:t>fermentu</w:t>
      </w:r>
      <w:bookmarkEnd w:id="16"/>
      <w:r>
        <w:t>s.</w:t>
      </w:r>
    </w:p>
    <w:p w14:paraId="16CC832E" w14:textId="34E86945" w:rsidR="003A397C" w:rsidRDefault="003A397C" w:rsidP="00AD14AC">
      <w:pPr>
        <w:spacing w:after="0"/>
        <w:jc w:val="both"/>
      </w:pPr>
      <w:r w:rsidRPr="00424D5F">
        <w:rPr>
          <w:b/>
        </w:rPr>
        <w:sym w:font="Wingdings" w:char="F0FE"/>
      </w:r>
      <w:r>
        <w:rPr>
          <w:b/>
        </w:rPr>
        <w:t xml:space="preserve"> </w:t>
      </w:r>
      <w:r>
        <w:t>A</w:t>
      </w:r>
      <w:r w:rsidRPr="0063443B">
        <w:t xml:space="preserve">pliecinu, ka produkta sastāvā ir tikai tādi </w:t>
      </w:r>
      <w:r>
        <w:t>fermenti</w:t>
      </w:r>
      <w:r w:rsidRPr="0063443B">
        <w:t>, kas ir iekapsulēti (cietā veidā) un/vai šķidr</w:t>
      </w:r>
      <w:r>
        <w:t>umu veidā</w:t>
      </w:r>
    </w:p>
    <w:bookmarkEnd w:id="15"/>
    <w:p w14:paraId="5DE4153A" w14:textId="6CCC2787" w:rsidR="00952BDC" w:rsidRPr="00795154" w:rsidRDefault="00952BDC" w:rsidP="00952BDC">
      <w:pPr>
        <w:ind w:firstLine="720"/>
        <w:jc w:val="both"/>
        <w:rPr>
          <w:bCs/>
          <w:i/>
        </w:rPr>
      </w:pPr>
      <w:r w:rsidRPr="00795154">
        <w:rPr>
          <w:bCs/>
        </w:rPr>
        <w:sym w:font="Wingdings" w:char="F0FE"/>
      </w:r>
      <w:r w:rsidRPr="00795154">
        <w:rPr>
          <w:bCs/>
          <w:i/>
        </w:rPr>
        <w:t xml:space="preserve"> Pievienoju:</w:t>
      </w:r>
    </w:p>
    <w:p w14:paraId="226D91F7" w14:textId="12FB6BAD" w:rsidR="00424D5F" w:rsidRPr="00795154" w:rsidRDefault="00952BDC" w:rsidP="00E17CFF">
      <w:pPr>
        <w:spacing w:after="0"/>
        <w:jc w:val="both"/>
        <w:rPr>
          <w:rFonts w:cstheme="minorHAnsi"/>
          <w:bCs/>
          <w:i/>
        </w:rPr>
      </w:pPr>
      <w:r w:rsidRPr="00795154">
        <w:rPr>
          <w:bCs/>
          <w:i/>
        </w:rPr>
        <w:tab/>
      </w:r>
      <w:r w:rsidRPr="00795154">
        <w:rPr>
          <w:rFonts w:cstheme="minorHAnsi"/>
          <w:bCs/>
          <w:i/>
        </w:rPr>
        <w:tab/>
      </w:r>
      <w:r w:rsidRPr="00795154">
        <w:rPr>
          <w:bCs/>
        </w:rPr>
        <w:sym w:font="Wingdings" w:char="F0FE"/>
      </w:r>
      <w:r w:rsidRPr="00795154">
        <w:rPr>
          <w:bCs/>
        </w:rPr>
        <w:t xml:space="preserve"> </w:t>
      </w:r>
      <w:r w:rsidRPr="00795154">
        <w:rPr>
          <w:rFonts w:cstheme="minorHAnsi"/>
          <w:bCs/>
          <w:i/>
        </w:rPr>
        <w:t>Piegādātāju deklarācijas</w:t>
      </w:r>
      <w:r w:rsidR="00B15CB2">
        <w:rPr>
          <w:rFonts w:cstheme="minorHAnsi"/>
          <w:bCs/>
          <w:i/>
        </w:rPr>
        <w:t>.</w:t>
      </w:r>
    </w:p>
    <w:p w14:paraId="3895AE36" w14:textId="525E8850" w:rsidR="00952BDC" w:rsidRPr="00795154" w:rsidRDefault="00952BDC" w:rsidP="00E17CFF">
      <w:pPr>
        <w:spacing w:after="0"/>
        <w:ind w:left="720" w:firstLine="720"/>
        <w:jc w:val="both"/>
        <w:rPr>
          <w:bCs/>
          <w:i/>
        </w:rPr>
      </w:pPr>
      <w:r w:rsidRPr="00795154">
        <w:rPr>
          <w:bCs/>
        </w:rPr>
        <w:sym w:font="Wingdings" w:char="F0FE"/>
      </w:r>
      <w:r w:rsidRPr="00795154">
        <w:rPr>
          <w:bCs/>
        </w:rPr>
        <w:t xml:space="preserve"> </w:t>
      </w:r>
      <w:r w:rsidR="002F29A6" w:rsidRPr="00795154">
        <w:rPr>
          <w:bCs/>
          <w:i/>
        </w:rPr>
        <w:t>DDL</w:t>
      </w:r>
      <w:r w:rsidRPr="00795154">
        <w:rPr>
          <w:bCs/>
          <w:i/>
        </w:rPr>
        <w:t xml:space="preserve"> deklarācijas par pievienotajiem enzīmiem</w:t>
      </w:r>
      <w:r w:rsidR="00B15CB2">
        <w:rPr>
          <w:bCs/>
          <w:i/>
        </w:rPr>
        <w:t>.</w:t>
      </w:r>
    </w:p>
    <w:p w14:paraId="55E258B4" w14:textId="020679FA" w:rsidR="004071F2" w:rsidRDefault="004071F2" w:rsidP="005148AC">
      <w:pPr>
        <w:spacing w:after="0"/>
        <w:jc w:val="both"/>
      </w:pPr>
      <w:r w:rsidRPr="009F11A5">
        <w:rPr>
          <w:rFonts w:cstheme="minorHAnsi"/>
          <w:b/>
          <w:i/>
          <w:sz w:val="40"/>
          <w:szCs w:val="40"/>
        </w:rPr>
        <w:t>□</w:t>
      </w:r>
      <w:r>
        <w:rPr>
          <w:rFonts w:cstheme="minorHAnsi"/>
          <w:b/>
          <w:i/>
          <w:sz w:val="40"/>
          <w:szCs w:val="40"/>
        </w:rPr>
        <w:t xml:space="preserve"> </w:t>
      </w:r>
      <w:r>
        <w:t>Apliecinu, ka p</w:t>
      </w:r>
      <w:r w:rsidRPr="00212B1B">
        <w:t>rod</w:t>
      </w:r>
      <w:r>
        <w:t>u</w:t>
      </w:r>
      <w:r w:rsidRPr="00212B1B">
        <w:t xml:space="preserve">kts </w:t>
      </w:r>
      <w:r>
        <w:t>ne</w:t>
      </w:r>
      <w:r w:rsidRPr="00212B1B">
        <w:t xml:space="preserve">satur </w:t>
      </w:r>
      <w:r>
        <w:t>fermentus.</w:t>
      </w:r>
    </w:p>
    <w:p w14:paraId="4D509077" w14:textId="6771DFC2" w:rsidR="006F47DA" w:rsidRDefault="004071F2" w:rsidP="00B9426F">
      <w:pPr>
        <w:spacing w:after="0"/>
        <w:ind w:firstLine="720"/>
        <w:rPr>
          <w:rFonts w:cstheme="minorHAnsi"/>
          <w:b/>
        </w:rPr>
      </w:pPr>
      <w:r w:rsidRPr="00255FF9">
        <w:rPr>
          <w:b/>
          <w:bCs/>
        </w:rPr>
        <w:t xml:space="preserve"> </w:t>
      </w:r>
      <w:r w:rsidR="006F47DA" w:rsidRPr="00255FF9">
        <w:rPr>
          <w:b/>
          <w:bCs/>
        </w:rPr>
        <w:t xml:space="preserve">(h) </w:t>
      </w:r>
      <w:r w:rsidR="00255FF9" w:rsidRPr="00255FF9">
        <w:rPr>
          <w:rFonts w:cstheme="minorHAnsi"/>
          <w:b/>
        </w:rPr>
        <w:t>Mikroorganismi</w:t>
      </w:r>
    </w:p>
    <w:p w14:paraId="0EADD7D2" w14:textId="30A8374C" w:rsidR="00D8758E" w:rsidRDefault="0039629D" w:rsidP="00AD14AC">
      <w:pPr>
        <w:spacing w:after="0" w:line="240" w:lineRule="auto"/>
        <w:jc w:val="both"/>
        <w:rPr>
          <w:rFonts w:cstheme="minorHAnsi"/>
        </w:rPr>
      </w:pPr>
      <w:r w:rsidRPr="009F11A5">
        <w:rPr>
          <w:rFonts w:cstheme="minorHAnsi"/>
          <w:b/>
          <w:i/>
          <w:sz w:val="40"/>
          <w:szCs w:val="40"/>
        </w:rPr>
        <w:t>□</w:t>
      </w:r>
      <w:r>
        <w:rPr>
          <w:rFonts w:cstheme="minorHAnsi"/>
          <w:b/>
          <w:i/>
          <w:sz w:val="40"/>
          <w:szCs w:val="40"/>
        </w:rPr>
        <w:t xml:space="preserve"> </w:t>
      </w:r>
      <w:r w:rsidR="001D273F">
        <w:rPr>
          <w:b/>
        </w:rPr>
        <w:t xml:space="preserve"> </w:t>
      </w:r>
      <w:r w:rsidR="003A397C">
        <w:t>A</w:t>
      </w:r>
      <w:r w:rsidR="003A397C" w:rsidRPr="0063443B">
        <w:t>pliecinu</w:t>
      </w:r>
      <w:r w:rsidR="001D273F" w:rsidRPr="001D273F">
        <w:rPr>
          <w:rFonts w:cstheme="minorHAnsi"/>
        </w:rPr>
        <w:t xml:space="preserve">, ka </w:t>
      </w:r>
      <w:r>
        <w:rPr>
          <w:rFonts w:cstheme="minorHAnsi"/>
        </w:rPr>
        <w:t>produkts</w:t>
      </w:r>
      <w:r w:rsidR="009B683E">
        <w:rPr>
          <w:rFonts w:cstheme="minorHAnsi"/>
        </w:rPr>
        <w:t xml:space="preserve"> nesatur </w:t>
      </w:r>
      <w:r w:rsidR="009B683E" w:rsidRPr="009B683E">
        <w:rPr>
          <w:rFonts w:cstheme="minorHAnsi"/>
        </w:rPr>
        <w:t>ar nodomu pievienotus mikroorganismus</w:t>
      </w:r>
      <w:r w:rsidR="009B683E">
        <w:rPr>
          <w:rFonts w:cstheme="minorHAnsi"/>
        </w:rPr>
        <w:t>.</w:t>
      </w:r>
    </w:p>
    <w:p w14:paraId="04CB5220" w14:textId="3766170F" w:rsidR="006C3D14" w:rsidRPr="00BF52BC" w:rsidRDefault="009B683E" w:rsidP="00AD14AC">
      <w:pPr>
        <w:spacing w:after="0" w:line="240" w:lineRule="auto"/>
        <w:jc w:val="both"/>
        <w:rPr>
          <w:rFonts w:cstheme="minorHAnsi"/>
          <w:bCs/>
          <w:iCs/>
        </w:rPr>
      </w:pPr>
      <w:r w:rsidRPr="009F11A5">
        <w:rPr>
          <w:rFonts w:cstheme="minorHAnsi"/>
          <w:b/>
          <w:i/>
          <w:sz w:val="40"/>
          <w:szCs w:val="40"/>
        </w:rPr>
        <w:t>□</w:t>
      </w:r>
      <w:r w:rsidR="00446175" w:rsidRPr="002B6192">
        <w:rPr>
          <w:b/>
        </w:rPr>
        <w:t xml:space="preserve"> </w:t>
      </w:r>
      <w:r>
        <w:rPr>
          <w:b/>
        </w:rPr>
        <w:t xml:space="preserve"> </w:t>
      </w:r>
      <w:r w:rsidR="003A397C">
        <w:t>A</w:t>
      </w:r>
      <w:r w:rsidR="003A397C" w:rsidRPr="0063443B">
        <w:t>pliecinu</w:t>
      </w:r>
      <w:r w:rsidR="007E5E7C">
        <w:t xml:space="preserve">, ka </w:t>
      </w:r>
      <w:r w:rsidR="005B0C4F">
        <w:rPr>
          <w:rFonts w:cstheme="minorHAnsi"/>
        </w:rPr>
        <w:t xml:space="preserve">produkts satur </w:t>
      </w:r>
      <w:r w:rsidR="005B0C4F" w:rsidRPr="009B683E">
        <w:rPr>
          <w:rFonts w:cstheme="minorHAnsi"/>
        </w:rPr>
        <w:t>ar nodomu pievienotus mikroorganismus</w:t>
      </w:r>
      <w:r w:rsidR="007E5E7C" w:rsidRPr="007E5E7C">
        <w:rPr>
          <w:rFonts w:cstheme="minorHAnsi"/>
          <w:bCs/>
          <w:iCs/>
        </w:rPr>
        <w:t xml:space="preserve"> un to koncentrācija ir vienāda ar vai lielāka par 0,010 svara %.</w:t>
      </w:r>
      <w:r w:rsidR="00C855BA">
        <w:rPr>
          <w:rFonts w:cstheme="minorHAnsi"/>
          <w:bCs/>
          <w:iCs/>
        </w:rPr>
        <w:t xml:space="preserve"> </w:t>
      </w:r>
    </w:p>
    <w:p w14:paraId="75991D91" w14:textId="77777777" w:rsidR="006A0544" w:rsidRPr="006A0544" w:rsidRDefault="006A0544" w:rsidP="006C3D14">
      <w:pPr>
        <w:ind w:firstLine="720"/>
        <w:jc w:val="both"/>
        <w:rPr>
          <w:b/>
          <w:sz w:val="4"/>
          <w:szCs w:val="4"/>
        </w:rPr>
      </w:pPr>
    </w:p>
    <w:p w14:paraId="411E0EBF" w14:textId="77777777" w:rsidR="005923E3" w:rsidRDefault="005923E3" w:rsidP="001D2AC1">
      <w:pPr>
        <w:jc w:val="both"/>
        <w:rPr>
          <w:b/>
        </w:rPr>
      </w:pPr>
    </w:p>
    <w:p w14:paraId="152804E6" w14:textId="05058DD0" w:rsidR="006C3D14" w:rsidRDefault="006C3D14" w:rsidP="001D2AC1">
      <w:pPr>
        <w:jc w:val="both"/>
      </w:pPr>
      <w:r w:rsidRPr="00424D5F">
        <w:rPr>
          <w:b/>
        </w:rPr>
        <w:sym w:font="Wingdings" w:char="F0FE"/>
      </w:r>
      <w:r>
        <w:rPr>
          <w:b/>
        </w:rPr>
        <w:t xml:space="preserve"> </w:t>
      </w:r>
      <w:r w:rsidR="007F6BA3" w:rsidRPr="00BF52BC">
        <w:rPr>
          <w:b/>
          <w:bCs/>
          <w:u w:val="single"/>
        </w:rPr>
        <w:t>A</w:t>
      </w:r>
      <w:r w:rsidRPr="00BF52BC">
        <w:rPr>
          <w:b/>
          <w:bCs/>
          <w:u w:val="single"/>
        </w:rPr>
        <w:t xml:space="preserve">pliecinu, ka produkts izpilda visus </w:t>
      </w:r>
      <w:r w:rsidR="00BF52BC" w:rsidRPr="00BF52BC">
        <w:rPr>
          <w:b/>
          <w:bCs/>
          <w:u w:val="single"/>
        </w:rPr>
        <w:t xml:space="preserve">turpmāk minētos </w:t>
      </w:r>
      <w:proofErr w:type="spellStart"/>
      <w:r w:rsidRPr="00BF52BC">
        <w:rPr>
          <w:b/>
          <w:bCs/>
          <w:u w:val="single"/>
        </w:rPr>
        <w:t>apakškritērijus</w:t>
      </w:r>
      <w:proofErr w:type="spellEnd"/>
      <w:r w:rsidRPr="00BF52BC">
        <w:rPr>
          <w:b/>
          <w:bCs/>
          <w:u w:val="single"/>
        </w:rPr>
        <w:t xml:space="preserve"> no (i) līdz (x):</w:t>
      </w:r>
    </w:p>
    <w:p w14:paraId="63E6E902" w14:textId="1AE1800E" w:rsidR="00BA0AAE" w:rsidRPr="00795154" w:rsidRDefault="00BE0875" w:rsidP="00BA0AAE">
      <w:pPr>
        <w:pStyle w:val="ListParagraph"/>
        <w:numPr>
          <w:ilvl w:val="0"/>
          <w:numId w:val="8"/>
        </w:numPr>
        <w:jc w:val="both"/>
        <w:rPr>
          <w:i/>
          <w:iCs/>
        </w:rPr>
      </w:pPr>
      <w:r w:rsidRPr="006236F7">
        <w:rPr>
          <w:b/>
          <w:bCs/>
        </w:rPr>
        <w:t>Identifikācija</w:t>
      </w:r>
      <w:r w:rsidR="00BA0AAE" w:rsidRPr="006236F7">
        <w:rPr>
          <w:b/>
          <w:bCs/>
        </w:rPr>
        <w:t xml:space="preserve">: </w:t>
      </w:r>
      <w:r w:rsidR="00BA0AAE" w:rsidRPr="00795154">
        <w:t xml:space="preserve">aizpildiet šo tabulu </w:t>
      </w:r>
      <w:r w:rsidR="00BF52BC" w:rsidRPr="00795154">
        <w:t>p</w:t>
      </w:r>
      <w:r w:rsidR="005E0D5E" w:rsidRPr="00795154">
        <w:t xml:space="preserve">ar </w:t>
      </w:r>
      <w:r w:rsidR="00BF52BC" w:rsidRPr="00795154">
        <w:t xml:space="preserve">ar </w:t>
      </w:r>
      <w:r w:rsidR="005E0D5E" w:rsidRPr="00795154">
        <w:t>nolūku pievienotajiem</w:t>
      </w:r>
      <w:r w:rsidR="00BA0AAE" w:rsidRPr="00795154">
        <w:t xml:space="preserve"> mikroorganismiem </w:t>
      </w:r>
      <w:r w:rsidR="00BA0AAE" w:rsidRPr="006236F7">
        <w:rPr>
          <w:b/>
          <w:bCs/>
          <w:i/>
          <w:iCs/>
        </w:rPr>
        <w:t xml:space="preserve">[nosaukums ir </w:t>
      </w:r>
      <w:r w:rsidR="007B4951" w:rsidRPr="006236F7">
        <w:rPr>
          <w:b/>
          <w:bCs/>
          <w:i/>
          <w:iCs/>
        </w:rPr>
        <w:t xml:space="preserve">jānorāda </w:t>
      </w:r>
      <w:r w:rsidR="00BA0AAE" w:rsidRPr="006236F7">
        <w:rPr>
          <w:b/>
          <w:bCs/>
          <w:i/>
          <w:iCs/>
        </w:rPr>
        <w:t>obligāt</w:t>
      </w:r>
      <w:r w:rsidR="002D507C" w:rsidRPr="006236F7">
        <w:rPr>
          <w:b/>
          <w:bCs/>
          <w:i/>
          <w:iCs/>
        </w:rPr>
        <w:t>i</w:t>
      </w:r>
      <w:r w:rsidR="00BA0AAE" w:rsidRPr="006236F7">
        <w:rPr>
          <w:b/>
          <w:bCs/>
          <w:i/>
          <w:iCs/>
        </w:rPr>
        <w:t>, identifikācijai izvēlieties vismaz vienu iespēju: ATCC</w:t>
      </w:r>
      <w:r w:rsidR="002D507C" w:rsidRPr="006236F7">
        <w:rPr>
          <w:rStyle w:val="FootnoteReference"/>
          <w:b/>
          <w:bCs/>
          <w:i/>
          <w:iCs/>
        </w:rPr>
        <w:footnoteReference w:id="18"/>
      </w:r>
      <w:r w:rsidR="00BA0AAE" w:rsidRPr="006236F7">
        <w:rPr>
          <w:b/>
          <w:bCs/>
          <w:i/>
          <w:iCs/>
        </w:rPr>
        <w:t>, IDA</w:t>
      </w:r>
      <w:r w:rsidR="002D507C" w:rsidRPr="006236F7">
        <w:rPr>
          <w:rStyle w:val="FootnoteReference"/>
          <w:b/>
          <w:bCs/>
          <w:i/>
          <w:iCs/>
        </w:rPr>
        <w:footnoteReference w:id="19"/>
      </w:r>
      <w:r w:rsidR="00BA0AAE" w:rsidRPr="006236F7">
        <w:rPr>
          <w:b/>
          <w:bCs/>
          <w:i/>
          <w:iCs/>
        </w:rPr>
        <w:t xml:space="preserve"> vai pievienojiet DNS identifikācijas dokumentāciju saskaņā ar “Celma identifikācijas protokolu” (izmantojot 16S </w:t>
      </w:r>
      <w:proofErr w:type="spellStart"/>
      <w:r w:rsidR="00BA0AAE" w:rsidRPr="006236F7">
        <w:rPr>
          <w:b/>
          <w:bCs/>
          <w:i/>
          <w:iCs/>
        </w:rPr>
        <w:t>ribosom</w:t>
      </w:r>
      <w:r w:rsidR="00CB00B2" w:rsidRPr="006236F7">
        <w:rPr>
          <w:b/>
          <w:bCs/>
          <w:i/>
          <w:iCs/>
        </w:rPr>
        <w:t>āl</w:t>
      </w:r>
      <w:r w:rsidR="007F6BA3" w:rsidRPr="006236F7">
        <w:rPr>
          <w:b/>
          <w:bCs/>
          <w:i/>
          <w:iCs/>
        </w:rPr>
        <w:t>o</w:t>
      </w:r>
      <w:proofErr w:type="spellEnd"/>
      <w:r w:rsidR="00BA0AAE" w:rsidRPr="006236F7">
        <w:rPr>
          <w:b/>
          <w:bCs/>
          <w:i/>
          <w:iCs/>
        </w:rPr>
        <w:t xml:space="preserve"> DNS sekvencēšan</w:t>
      </w:r>
      <w:r w:rsidR="00CB00B2" w:rsidRPr="006236F7">
        <w:rPr>
          <w:b/>
          <w:bCs/>
          <w:i/>
          <w:iCs/>
        </w:rPr>
        <w:t>u</w:t>
      </w:r>
      <w:r w:rsidR="00BA0AAE" w:rsidRPr="006236F7">
        <w:rPr>
          <w:b/>
          <w:bCs/>
          <w:i/>
          <w:iCs/>
        </w:rPr>
        <w:t xml:space="preserve"> vai </w:t>
      </w:r>
      <w:r w:rsidR="009A6605" w:rsidRPr="006236F7">
        <w:rPr>
          <w:b/>
          <w:bCs/>
          <w:i/>
          <w:iCs/>
        </w:rPr>
        <w:t xml:space="preserve">ar </w:t>
      </w:r>
      <w:r w:rsidR="00BA0AAE" w:rsidRPr="006236F7">
        <w:rPr>
          <w:b/>
          <w:bCs/>
          <w:i/>
          <w:iCs/>
        </w:rPr>
        <w:t>līdzvērtīg</w:t>
      </w:r>
      <w:r w:rsidR="00A02FA2" w:rsidRPr="006236F7">
        <w:rPr>
          <w:b/>
          <w:bCs/>
          <w:i/>
          <w:iCs/>
        </w:rPr>
        <w:t>u</w:t>
      </w:r>
      <w:r w:rsidR="00BA0AAE" w:rsidRPr="006236F7">
        <w:rPr>
          <w:b/>
          <w:bCs/>
          <w:i/>
          <w:iCs/>
        </w:rPr>
        <w:t xml:space="preserve"> metod</w:t>
      </w:r>
      <w:r w:rsidR="00A02FA2" w:rsidRPr="006236F7">
        <w:rPr>
          <w:b/>
          <w:bCs/>
          <w:i/>
          <w:iCs/>
        </w:rPr>
        <w:t>i</w:t>
      </w:r>
      <w:r w:rsidR="00BA0AAE" w:rsidRPr="006236F7">
        <w:rPr>
          <w:b/>
          <w:bCs/>
          <w:i/>
          <w:iCs/>
        </w:rPr>
        <w:t>)]:</w:t>
      </w:r>
    </w:p>
    <w:tbl>
      <w:tblPr>
        <w:tblStyle w:val="TableGrid"/>
        <w:tblW w:w="0" w:type="auto"/>
        <w:jc w:val="center"/>
        <w:tblLook w:val="04A0" w:firstRow="1" w:lastRow="0" w:firstColumn="1" w:lastColumn="0" w:noHBand="0" w:noVBand="1"/>
      </w:tblPr>
      <w:tblGrid>
        <w:gridCol w:w="2265"/>
        <w:gridCol w:w="2265"/>
        <w:gridCol w:w="2265"/>
        <w:gridCol w:w="2266"/>
      </w:tblGrid>
      <w:tr w:rsidR="00854970" w14:paraId="18D1EE1D" w14:textId="77777777" w:rsidTr="009E363D">
        <w:trPr>
          <w:trHeight w:val="571"/>
          <w:jc w:val="center"/>
        </w:trPr>
        <w:tc>
          <w:tcPr>
            <w:tcW w:w="2265" w:type="dxa"/>
            <w:vAlign w:val="center"/>
          </w:tcPr>
          <w:p w14:paraId="33E98593" w14:textId="304B2166" w:rsidR="00854970" w:rsidRPr="00AC02A1" w:rsidRDefault="009E363D" w:rsidP="004B50F4">
            <w:pPr>
              <w:jc w:val="center"/>
              <w:rPr>
                <w:b/>
                <w:bCs/>
                <w:i/>
                <w:iCs/>
                <w:sz w:val="20"/>
                <w:szCs w:val="20"/>
              </w:rPr>
            </w:pPr>
            <w:r w:rsidRPr="00AC02A1">
              <w:rPr>
                <w:b/>
                <w:bCs/>
                <w:i/>
                <w:iCs/>
                <w:sz w:val="20"/>
                <w:szCs w:val="20"/>
              </w:rPr>
              <w:t>Nosaukums (</w:t>
            </w:r>
            <w:r w:rsidR="004B50F4" w:rsidRPr="00AC02A1">
              <w:rPr>
                <w:b/>
                <w:bCs/>
                <w:i/>
                <w:iCs/>
                <w:sz w:val="20"/>
                <w:szCs w:val="20"/>
              </w:rPr>
              <w:t>“</w:t>
            </w:r>
            <w:r w:rsidRPr="00AC02A1">
              <w:rPr>
                <w:b/>
                <w:bCs/>
                <w:i/>
                <w:iCs/>
                <w:sz w:val="20"/>
                <w:szCs w:val="20"/>
              </w:rPr>
              <w:t>celmam</w:t>
            </w:r>
            <w:r w:rsidR="004B50F4" w:rsidRPr="00AC02A1">
              <w:rPr>
                <w:b/>
                <w:bCs/>
                <w:i/>
                <w:iCs/>
                <w:sz w:val="20"/>
                <w:szCs w:val="20"/>
              </w:rPr>
              <w:t>”</w:t>
            </w:r>
            <w:r w:rsidRPr="00AC02A1">
              <w:rPr>
                <w:b/>
                <w:bCs/>
                <w:i/>
                <w:iCs/>
                <w:sz w:val="20"/>
                <w:szCs w:val="20"/>
              </w:rPr>
              <w:t>)</w:t>
            </w:r>
          </w:p>
        </w:tc>
        <w:tc>
          <w:tcPr>
            <w:tcW w:w="2265" w:type="dxa"/>
            <w:vAlign w:val="center"/>
          </w:tcPr>
          <w:p w14:paraId="20B634F1" w14:textId="4B0A2685" w:rsidR="00854970" w:rsidRPr="00AC02A1" w:rsidRDefault="00DD71E4" w:rsidP="004B50F4">
            <w:pPr>
              <w:jc w:val="center"/>
              <w:rPr>
                <w:b/>
                <w:bCs/>
                <w:i/>
                <w:iCs/>
                <w:sz w:val="20"/>
                <w:szCs w:val="20"/>
              </w:rPr>
            </w:pPr>
            <w:r w:rsidRPr="00AC02A1">
              <w:rPr>
                <w:b/>
                <w:bCs/>
                <w:i/>
                <w:iCs/>
                <w:sz w:val="20"/>
                <w:szCs w:val="20"/>
              </w:rPr>
              <w:t>ATCC numurs</w:t>
            </w:r>
          </w:p>
        </w:tc>
        <w:tc>
          <w:tcPr>
            <w:tcW w:w="2265" w:type="dxa"/>
            <w:vAlign w:val="center"/>
          </w:tcPr>
          <w:p w14:paraId="0919C18B" w14:textId="52771306" w:rsidR="00854970" w:rsidRPr="00AC02A1" w:rsidRDefault="005E0D5E" w:rsidP="004B50F4">
            <w:pPr>
              <w:jc w:val="center"/>
              <w:rPr>
                <w:b/>
                <w:bCs/>
                <w:i/>
                <w:iCs/>
                <w:sz w:val="20"/>
                <w:szCs w:val="20"/>
              </w:rPr>
            </w:pPr>
            <w:r w:rsidRPr="00AC02A1">
              <w:rPr>
                <w:b/>
                <w:bCs/>
                <w:i/>
                <w:iCs/>
                <w:sz w:val="20"/>
                <w:szCs w:val="20"/>
              </w:rPr>
              <w:t xml:space="preserve">IDA numurs </w:t>
            </w:r>
          </w:p>
        </w:tc>
        <w:tc>
          <w:tcPr>
            <w:tcW w:w="2266" w:type="dxa"/>
            <w:vAlign w:val="center"/>
          </w:tcPr>
          <w:p w14:paraId="3C22A99E" w14:textId="3CDC3E18" w:rsidR="00854970" w:rsidRPr="00AC02A1" w:rsidRDefault="00163828" w:rsidP="004B50F4">
            <w:pPr>
              <w:jc w:val="center"/>
              <w:rPr>
                <w:b/>
                <w:bCs/>
                <w:i/>
                <w:iCs/>
                <w:sz w:val="20"/>
                <w:szCs w:val="20"/>
              </w:rPr>
            </w:pPr>
            <w:r w:rsidRPr="00AC02A1">
              <w:rPr>
                <w:b/>
                <w:bCs/>
                <w:i/>
                <w:iCs/>
                <w:sz w:val="20"/>
                <w:szCs w:val="20"/>
              </w:rPr>
              <w:t>Atzīmēt, ja p</w:t>
            </w:r>
            <w:r w:rsidR="005E0D5E" w:rsidRPr="00AC02A1">
              <w:rPr>
                <w:b/>
                <w:bCs/>
                <w:i/>
                <w:iCs/>
                <w:sz w:val="20"/>
                <w:szCs w:val="20"/>
              </w:rPr>
              <w:t>ievien</w:t>
            </w:r>
            <w:r w:rsidRPr="00AC02A1">
              <w:rPr>
                <w:b/>
                <w:bCs/>
                <w:i/>
                <w:iCs/>
                <w:sz w:val="20"/>
                <w:szCs w:val="20"/>
              </w:rPr>
              <w:t>ota</w:t>
            </w:r>
            <w:r w:rsidR="005E0D5E" w:rsidRPr="00AC02A1">
              <w:rPr>
                <w:b/>
                <w:bCs/>
                <w:i/>
                <w:iCs/>
                <w:sz w:val="20"/>
                <w:szCs w:val="20"/>
              </w:rPr>
              <w:t xml:space="preserve"> DNS identifikācijas dokumentācij</w:t>
            </w:r>
            <w:r w:rsidRPr="00AC02A1">
              <w:rPr>
                <w:b/>
                <w:bCs/>
                <w:i/>
                <w:iCs/>
                <w:sz w:val="20"/>
                <w:szCs w:val="20"/>
              </w:rPr>
              <w:t>a</w:t>
            </w:r>
          </w:p>
        </w:tc>
      </w:tr>
      <w:tr w:rsidR="00854970" w14:paraId="21A2FE24" w14:textId="77777777" w:rsidTr="009E363D">
        <w:trPr>
          <w:jc w:val="center"/>
        </w:trPr>
        <w:tc>
          <w:tcPr>
            <w:tcW w:w="2265" w:type="dxa"/>
            <w:vAlign w:val="center"/>
          </w:tcPr>
          <w:p w14:paraId="48A88E99" w14:textId="77777777" w:rsidR="00854970" w:rsidRPr="00AC02A1" w:rsidRDefault="00854970" w:rsidP="004B50F4">
            <w:pPr>
              <w:jc w:val="center"/>
              <w:rPr>
                <w:b/>
                <w:bCs/>
                <w:i/>
                <w:iCs/>
                <w:sz w:val="20"/>
                <w:szCs w:val="20"/>
              </w:rPr>
            </w:pPr>
          </w:p>
        </w:tc>
        <w:tc>
          <w:tcPr>
            <w:tcW w:w="2265" w:type="dxa"/>
            <w:vAlign w:val="center"/>
          </w:tcPr>
          <w:p w14:paraId="0573690A" w14:textId="77777777" w:rsidR="00854970" w:rsidRPr="00AC02A1" w:rsidRDefault="00854970" w:rsidP="004B50F4">
            <w:pPr>
              <w:jc w:val="center"/>
              <w:rPr>
                <w:b/>
                <w:bCs/>
                <w:i/>
                <w:iCs/>
                <w:sz w:val="20"/>
                <w:szCs w:val="20"/>
              </w:rPr>
            </w:pPr>
          </w:p>
        </w:tc>
        <w:tc>
          <w:tcPr>
            <w:tcW w:w="2265" w:type="dxa"/>
            <w:vAlign w:val="center"/>
          </w:tcPr>
          <w:p w14:paraId="379155DD" w14:textId="77777777" w:rsidR="00854970" w:rsidRPr="00AC02A1" w:rsidRDefault="00854970" w:rsidP="004B50F4">
            <w:pPr>
              <w:jc w:val="center"/>
              <w:rPr>
                <w:b/>
                <w:bCs/>
                <w:i/>
                <w:iCs/>
                <w:sz w:val="20"/>
                <w:szCs w:val="20"/>
              </w:rPr>
            </w:pPr>
          </w:p>
        </w:tc>
        <w:tc>
          <w:tcPr>
            <w:tcW w:w="2266" w:type="dxa"/>
            <w:vAlign w:val="center"/>
          </w:tcPr>
          <w:p w14:paraId="5D97BFB9" w14:textId="5F09DB61" w:rsidR="00854970" w:rsidRPr="00AC02A1" w:rsidRDefault="00163828" w:rsidP="004B50F4">
            <w:pPr>
              <w:jc w:val="center"/>
              <w:rPr>
                <w:b/>
                <w:bCs/>
                <w:i/>
                <w:iCs/>
                <w:sz w:val="20"/>
                <w:szCs w:val="20"/>
              </w:rPr>
            </w:pPr>
            <w:r w:rsidRPr="00AC02A1">
              <w:rPr>
                <w:rFonts w:cstheme="minorHAnsi"/>
                <w:b/>
                <w:i/>
                <w:sz w:val="20"/>
                <w:szCs w:val="20"/>
              </w:rPr>
              <w:t>□</w:t>
            </w:r>
          </w:p>
        </w:tc>
      </w:tr>
      <w:tr w:rsidR="00854970" w14:paraId="0136C804" w14:textId="77777777" w:rsidTr="009E363D">
        <w:trPr>
          <w:jc w:val="center"/>
        </w:trPr>
        <w:tc>
          <w:tcPr>
            <w:tcW w:w="2265" w:type="dxa"/>
            <w:vAlign w:val="center"/>
          </w:tcPr>
          <w:p w14:paraId="04FC6E11" w14:textId="77777777" w:rsidR="00854970" w:rsidRPr="00AC02A1" w:rsidRDefault="00854970" w:rsidP="004B50F4">
            <w:pPr>
              <w:jc w:val="center"/>
              <w:rPr>
                <w:b/>
                <w:bCs/>
                <w:i/>
                <w:iCs/>
                <w:sz w:val="20"/>
                <w:szCs w:val="20"/>
              </w:rPr>
            </w:pPr>
          </w:p>
        </w:tc>
        <w:tc>
          <w:tcPr>
            <w:tcW w:w="2265" w:type="dxa"/>
            <w:vAlign w:val="center"/>
          </w:tcPr>
          <w:p w14:paraId="6317447C" w14:textId="77777777" w:rsidR="00854970" w:rsidRPr="00AC02A1" w:rsidRDefault="00854970" w:rsidP="004B50F4">
            <w:pPr>
              <w:jc w:val="center"/>
              <w:rPr>
                <w:b/>
                <w:bCs/>
                <w:i/>
                <w:iCs/>
                <w:sz w:val="20"/>
                <w:szCs w:val="20"/>
              </w:rPr>
            </w:pPr>
          </w:p>
        </w:tc>
        <w:tc>
          <w:tcPr>
            <w:tcW w:w="2265" w:type="dxa"/>
            <w:vAlign w:val="center"/>
          </w:tcPr>
          <w:p w14:paraId="0EAB3FBD" w14:textId="77777777" w:rsidR="00854970" w:rsidRPr="00AC02A1" w:rsidRDefault="00854970" w:rsidP="004B50F4">
            <w:pPr>
              <w:jc w:val="center"/>
              <w:rPr>
                <w:b/>
                <w:bCs/>
                <w:i/>
                <w:iCs/>
                <w:sz w:val="20"/>
                <w:szCs w:val="20"/>
              </w:rPr>
            </w:pPr>
          </w:p>
        </w:tc>
        <w:tc>
          <w:tcPr>
            <w:tcW w:w="2266" w:type="dxa"/>
            <w:vAlign w:val="center"/>
          </w:tcPr>
          <w:p w14:paraId="5AB8DE58" w14:textId="183204BD" w:rsidR="00854970" w:rsidRPr="00AC02A1" w:rsidRDefault="00163828" w:rsidP="004B50F4">
            <w:pPr>
              <w:jc w:val="center"/>
              <w:rPr>
                <w:b/>
                <w:bCs/>
                <w:i/>
                <w:iCs/>
                <w:sz w:val="20"/>
                <w:szCs w:val="20"/>
              </w:rPr>
            </w:pPr>
            <w:r w:rsidRPr="00AC02A1">
              <w:rPr>
                <w:rFonts w:cstheme="minorHAnsi"/>
                <w:b/>
                <w:i/>
                <w:sz w:val="20"/>
                <w:szCs w:val="20"/>
              </w:rPr>
              <w:t>□</w:t>
            </w:r>
          </w:p>
        </w:tc>
      </w:tr>
      <w:tr w:rsidR="00854970" w14:paraId="2C09BB9B" w14:textId="77777777" w:rsidTr="009E363D">
        <w:trPr>
          <w:jc w:val="center"/>
        </w:trPr>
        <w:tc>
          <w:tcPr>
            <w:tcW w:w="2265" w:type="dxa"/>
            <w:vAlign w:val="center"/>
          </w:tcPr>
          <w:p w14:paraId="2DA3E01A" w14:textId="77777777" w:rsidR="00854970" w:rsidRPr="00AC02A1" w:rsidRDefault="00854970" w:rsidP="004B50F4">
            <w:pPr>
              <w:jc w:val="center"/>
              <w:rPr>
                <w:b/>
                <w:bCs/>
                <w:i/>
                <w:iCs/>
                <w:sz w:val="20"/>
                <w:szCs w:val="20"/>
              </w:rPr>
            </w:pPr>
          </w:p>
        </w:tc>
        <w:tc>
          <w:tcPr>
            <w:tcW w:w="2265" w:type="dxa"/>
            <w:vAlign w:val="center"/>
          </w:tcPr>
          <w:p w14:paraId="02D90417" w14:textId="77777777" w:rsidR="00854970" w:rsidRPr="00AC02A1" w:rsidRDefault="00854970" w:rsidP="004B50F4">
            <w:pPr>
              <w:jc w:val="center"/>
              <w:rPr>
                <w:b/>
                <w:bCs/>
                <w:i/>
                <w:iCs/>
                <w:sz w:val="20"/>
                <w:szCs w:val="20"/>
              </w:rPr>
            </w:pPr>
          </w:p>
        </w:tc>
        <w:tc>
          <w:tcPr>
            <w:tcW w:w="2265" w:type="dxa"/>
            <w:vAlign w:val="center"/>
          </w:tcPr>
          <w:p w14:paraId="5A7E9FA3" w14:textId="77777777" w:rsidR="00854970" w:rsidRPr="00AC02A1" w:rsidRDefault="00854970" w:rsidP="004B50F4">
            <w:pPr>
              <w:jc w:val="center"/>
              <w:rPr>
                <w:b/>
                <w:bCs/>
                <w:i/>
                <w:iCs/>
                <w:sz w:val="20"/>
                <w:szCs w:val="20"/>
              </w:rPr>
            </w:pPr>
          </w:p>
        </w:tc>
        <w:tc>
          <w:tcPr>
            <w:tcW w:w="2266" w:type="dxa"/>
            <w:vAlign w:val="center"/>
          </w:tcPr>
          <w:p w14:paraId="46BF1808" w14:textId="51EC7ABC" w:rsidR="00854970" w:rsidRPr="00AC02A1" w:rsidRDefault="00163828" w:rsidP="004B50F4">
            <w:pPr>
              <w:jc w:val="center"/>
              <w:rPr>
                <w:b/>
                <w:bCs/>
                <w:i/>
                <w:iCs/>
                <w:sz w:val="20"/>
                <w:szCs w:val="20"/>
              </w:rPr>
            </w:pPr>
            <w:r w:rsidRPr="00AC02A1">
              <w:rPr>
                <w:rFonts w:cstheme="minorHAnsi"/>
                <w:b/>
                <w:i/>
                <w:sz w:val="20"/>
                <w:szCs w:val="20"/>
              </w:rPr>
              <w:t>□</w:t>
            </w:r>
          </w:p>
        </w:tc>
      </w:tr>
    </w:tbl>
    <w:p w14:paraId="681B9D56" w14:textId="0F80FEA3" w:rsidR="00BA0AAE" w:rsidRPr="00A51723" w:rsidRDefault="00BA0AAE" w:rsidP="00BA0AAE">
      <w:pPr>
        <w:jc w:val="both"/>
        <w:rPr>
          <w:b/>
          <w:bCs/>
          <w:i/>
          <w:iCs/>
          <w:sz w:val="4"/>
          <w:szCs w:val="4"/>
        </w:rPr>
      </w:pPr>
    </w:p>
    <w:p w14:paraId="62B56411" w14:textId="20C71425" w:rsidR="00BE0875" w:rsidRPr="00BE0875" w:rsidRDefault="00BE0875" w:rsidP="00A51723">
      <w:pPr>
        <w:pStyle w:val="ListParagraph"/>
        <w:numPr>
          <w:ilvl w:val="0"/>
          <w:numId w:val="8"/>
        </w:numPr>
        <w:spacing w:after="0"/>
        <w:jc w:val="both"/>
        <w:rPr>
          <w:b/>
          <w:bCs/>
        </w:rPr>
      </w:pPr>
      <w:r w:rsidRPr="00BE0875">
        <w:rPr>
          <w:b/>
          <w:bCs/>
        </w:rPr>
        <w:t xml:space="preserve">Drošums </w:t>
      </w:r>
    </w:p>
    <w:p w14:paraId="3FC5DE7A" w14:textId="3F7F558B" w:rsidR="00BE0875" w:rsidRPr="00795154" w:rsidRDefault="002B0E82" w:rsidP="00A51723">
      <w:pPr>
        <w:ind w:left="360"/>
        <w:jc w:val="both"/>
        <w:rPr>
          <w:bCs/>
        </w:rPr>
      </w:pPr>
      <w:r w:rsidRPr="00795154">
        <w:rPr>
          <w:bCs/>
        </w:rPr>
        <w:sym w:font="Wingdings" w:char="F0FE"/>
      </w:r>
      <w:r w:rsidRPr="00795154">
        <w:rPr>
          <w:bCs/>
        </w:rPr>
        <w:t xml:space="preserve"> </w:t>
      </w:r>
      <w:r w:rsidR="00BE0875" w:rsidRPr="00795154">
        <w:rPr>
          <w:bCs/>
        </w:rPr>
        <w:t>Apliecinu, ka visi ar nolūku pievienotie mikroorganismi pieder pie abām turpmāk nosauktajām grupām:</w:t>
      </w:r>
      <w:r w:rsidRPr="00795154">
        <w:rPr>
          <w:bCs/>
        </w:rPr>
        <w:t xml:space="preserve"> </w:t>
      </w:r>
    </w:p>
    <w:p w14:paraId="13019449" w14:textId="26AD288E" w:rsidR="002B0E82" w:rsidRDefault="002B0E82" w:rsidP="002B0E82">
      <w:pPr>
        <w:pStyle w:val="ListParagraph"/>
        <w:numPr>
          <w:ilvl w:val="0"/>
          <w:numId w:val="11"/>
        </w:numPr>
        <w:jc w:val="both"/>
      </w:pPr>
      <w:r>
        <w:t>I riska grupa saskaņā ar Eiropas Parlamenta un Padomes Direktīvu 2000/54/EK ( 1 ) par bioloģisku aģentu iedarbību darba vietā</w:t>
      </w:r>
      <w:r w:rsidR="00B15CB2">
        <w:t>.</w:t>
      </w:r>
    </w:p>
    <w:p w14:paraId="08235725" w14:textId="52182ECE" w:rsidR="00795154" w:rsidRPr="00A51723" w:rsidRDefault="002B0E82" w:rsidP="002B0E82">
      <w:pPr>
        <w:pStyle w:val="ListParagraph"/>
        <w:numPr>
          <w:ilvl w:val="0"/>
          <w:numId w:val="11"/>
        </w:numPr>
        <w:jc w:val="both"/>
      </w:pPr>
      <w:r>
        <w:t>kvalificēta pieņēmuma par nekaitīgumu (QPS) saraksts, ko izdevusi Eiropas Pārtikas nekaitīguma iestāde (EFSA).</w:t>
      </w:r>
    </w:p>
    <w:p w14:paraId="5B2D0897" w14:textId="4ED2E5E8" w:rsidR="005A419E" w:rsidRPr="00A51723" w:rsidRDefault="002B0E82" w:rsidP="00A51723">
      <w:pPr>
        <w:ind w:left="360"/>
        <w:jc w:val="both"/>
        <w:rPr>
          <w:b/>
          <w:i/>
          <w:iCs/>
        </w:rPr>
      </w:pPr>
      <w:r w:rsidRPr="00A51723">
        <w:rPr>
          <w:b/>
        </w:rPr>
        <w:sym w:font="Wingdings" w:char="F0FE"/>
      </w:r>
      <w:r w:rsidRPr="00A51723">
        <w:rPr>
          <w:b/>
          <w:i/>
          <w:iCs/>
        </w:rPr>
        <w:t xml:space="preserve"> Pievienoju dokumentāciju, kas apliecina, ka visi ar nolūku pievienotie mikroorganismi pieder I riska grupai un QPS sarakstam.</w:t>
      </w:r>
    </w:p>
    <w:p w14:paraId="5CC91280" w14:textId="46494807" w:rsidR="008E6358" w:rsidRPr="008E6358" w:rsidRDefault="008E6358" w:rsidP="008E6358">
      <w:pPr>
        <w:pStyle w:val="ListParagraph"/>
        <w:numPr>
          <w:ilvl w:val="0"/>
          <w:numId w:val="8"/>
        </w:numPr>
        <w:jc w:val="both"/>
        <w:rPr>
          <w:b/>
          <w:i/>
          <w:iCs/>
        </w:rPr>
      </w:pPr>
      <w:proofErr w:type="spellStart"/>
      <w:r w:rsidRPr="008E6358">
        <w:rPr>
          <w:b/>
          <w:bCs/>
        </w:rPr>
        <w:t>Kontaminantu</w:t>
      </w:r>
      <w:proofErr w:type="spellEnd"/>
      <w:r w:rsidRPr="008E6358">
        <w:rPr>
          <w:b/>
          <w:bCs/>
        </w:rPr>
        <w:t xml:space="preserve"> </w:t>
      </w:r>
      <w:proofErr w:type="spellStart"/>
      <w:r w:rsidRPr="008E6358">
        <w:rPr>
          <w:b/>
          <w:bCs/>
        </w:rPr>
        <w:t>neesība</w:t>
      </w:r>
      <w:proofErr w:type="spellEnd"/>
    </w:p>
    <w:p w14:paraId="2D9EB7AB" w14:textId="429A9324" w:rsidR="008E6358" w:rsidRPr="00C65A46" w:rsidRDefault="008E6358" w:rsidP="008E6358">
      <w:pPr>
        <w:jc w:val="both"/>
        <w:rPr>
          <w:bCs/>
        </w:rPr>
      </w:pPr>
      <w:r w:rsidRPr="00C65A46">
        <w:rPr>
          <w:bCs/>
        </w:rPr>
        <w:sym w:font="Wingdings" w:char="F0FE"/>
      </w:r>
      <w:r w:rsidRPr="00C65A46">
        <w:rPr>
          <w:bCs/>
          <w:i/>
          <w:iCs/>
        </w:rPr>
        <w:t xml:space="preserve"> </w:t>
      </w:r>
      <w:r w:rsidRPr="00C65A46">
        <w:rPr>
          <w:bCs/>
        </w:rPr>
        <w:t xml:space="preserve">Apliecinu, ka galaprodukta </w:t>
      </w:r>
      <w:proofErr w:type="spellStart"/>
      <w:r w:rsidRPr="00C65A46">
        <w:rPr>
          <w:bCs/>
        </w:rPr>
        <w:t>skrīningā</w:t>
      </w:r>
      <w:proofErr w:type="spellEnd"/>
      <w:r w:rsidRPr="00C65A46">
        <w:rPr>
          <w:bCs/>
        </w:rPr>
        <w:t xml:space="preserve">, ko veic ar norādītajām vai līdzvērtīgām testēšanas metodēm, neviens no “celmiem” nesatur šādus patogēnos mikroorganismus: </w:t>
      </w:r>
    </w:p>
    <w:p w14:paraId="1B2357AA" w14:textId="77777777" w:rsidR="008E6358" w:rsidRPr="008E6358" w:rsidRDefault="008E6358" w:rsidP="005A419E">
      <w:pPr>
        <w:pStyle w:val="ListParagraph"/>
        <w:numPr>
          <w:ilvl w:val="0"/>
          <w:numId w:val="11"/>
        </w:numPr>
        <w:spacing w:line="276" w:lineRule="auto"/>
        <w:jc w:val="both"/>
        <w:rPr>
          <w:b/>
          <w:i/>
          <w:iCs/>
        </w:rPr>
      </w:pPr>
      <w:r w:rsidRPr="000602B5">
        <w:rPr>
          <w:i/>
          <w:iCs/>
        </w:rPr>
        <w:t xml:space="preserve">E. </w:t>
      </w:r>
      <w:proofErr w:type="spellStart"/>
      <w:r w:rsidRPr="000602B5">
        <w:rPr>
          <w:i/>
          <w:iCs/>
        </w:rPr>
        <w:t>coli</w:t>
      </w:r>
      <w:proofErr w:type="spellEnd"/>
      <w:r w:rsidRPr="000602B5">
        <w:rPr>
          <w:i/>
          <w:iCs/>
        </w:rPr>
        <w:t>,</w:t>
      </w:r>
      <w:r>
        <w:t xml:space="preserve"> testēšanas metode ISO 16649-3:2005,</w:t>
      </w:r>
    </w:p>
    <w:p w14:paraId="3990BB99" w14:textId="77777777" w:rsidR="008E6358" w:rsidRPr="008E6358" w:rsidRDefault="008E6358" w:rsidP="005A419E">
      <w:pPr>
        <w:pStyle w:val="ListParagraph"/>
        <w:numPr>
          <w:ilvl w:val="0"/>
          <w:numId w:val="11"/>
        </w:numPr>
        <w:spacing w:line="276" w:lineRule="auto"/>
        <w:jc w:val="both"/>
        <w:rPr>
          <w:b/>
          <w:i/>
          <w:iCs/>
        </w:rPr>
      </w:pPr>
      <w:proofErr w:type="spellStart"/>
      <w:r w:rsidRPr="000602B5">
        <w:rPr>
          <w:i/>
          <w:iCs/>
        </w:rPr>
        <w:t>Streptococcus</w:t>
      </w:r>
      <w:proofErr w:type="spellEnd"/>
      <w:r w:rsidRPr="000602B5">
        <w:rPr>
          <w:i/>
          <w:iCs/>
        </w:rPr>
        <w:t xml:space="preserve"> (</w:t>
      </w:r>
      <w:proofErr w:type="spellStart"/>
      <w:r w:rsidRPr="000602B5">
        <w:rPr>
          <w:i/>
          <w:iCs/>
        </w:rPr>
        <w:t>Enterococcus</w:t>
      </w:r>
      <w:proofErr w:type="spellEnd"/>
      <w:r w:rsidRPr="000602B5">
        <w:rPr>
          <w:i/>
          <w:iCs/>
        </w:rPr>
        <w:t>),</w:t>
      </w:r>
      <w:r>
        <w:t xml:space="preserve"> testēšanas metode ISO 21528-1:2004,</w:t>
      </w:r>
    </w:p>
    <w:p w14:paraId="4C52FA79" w14:textId="77777777" w:rsidR="008E6358" w:rsidRPr="008E6358" w:rsidRDefault="008E6358" w:rsidP="005A419E">
      <w:pPr>
        <w:pStyle w:val="ListParagraph"/>
        <w:numPr>
          <w:ilvl w:val="0"/>
          <w:numId w:val="11"/>
        </w:numPr>
        <w:spacing w:line="276" w:lineRule="auto"/>
        <w:jc w:val="both"/>
        <w:rPr>
          <w:b/>
          <w:i/>
          <w:iCs/>
        </w:rPr>
      </w:pPr>
      <w:proofErr w:type="spellStart"/>
      <w:r w:rsidRPr="000602B5">
        <w:rPr>
          <w:i/>
          <w:iCs/>
        </w:rPr>
        <w:t>Staphylococcus</w:t>
      </w:r>
      <w:proofErr w:type="spellEnd"/>
      <w:r w:rsidRPr="000602B5">
        <w:rPr>
          <w:i/>
          <w:iCs/>
        </w:rPr>
        <w:t xml:space="preserve"> </w:t>
      </w:r>
      <w:proofErr w:type="spellStart"/>
      <w:r w:rsidRPr="000602B5">
        <w:rPr>
          <w:i/>
          <w:iCs/>
        </w:rPr>
        <w:t>aureus</w:t>
      </w:r>
      <w:proofErr w:type="spellEnd"/>
      <w:r>
        <w:t>, testēšanas metode ISO 6888-1,</w:t>
      </w:r>
    </w:p>
    <w:p w14:paraId="35D528AF" w14:textId="77777777" w:rsidR="008E6358" w:rsidRPr="008E6358" w:rsidRDefault="008E6358" w:rsidP="005A419E">
      <w:pPr>
        <w:pStyle w:val="ListParagraph"/>
        <w:numPr>
          <w:ilvl w:val="0"/>
          <w:numId w:val="11"/>
        </w:numPr>
        <w:spacing w:line="276" w:lineRule="auto"/>
        <w:jc w:val="both"/>
        <w:rPr>
          <w:b/>
          <w:i/>
          <w:iCs/>
        </w:rPr>
      </w:pPr>
      <w:proofErr w:type="spellStart"/>
      <w:r w:rsidRPr="000602B5">
        <w:rPr>
          <w:i/>
          <w:iCs/>
        </w:rPr>
        <w:t>Bacillus</w:t>
      </w:r>
      <w:proofErr w:type="spellEnd"/>
      <w:r w:rsidRPr="000602B5">
        <w:rPr>
          <w:i/>
          <w:iCs/>
        </w:rPr>
        <w:t xml:space="preserve"> </w:t>
      </w:r>
      <w:proofErr w:type="spellStart"/>
      <w:r w:rsidRPr="000602B5">
        <w:rPr>
          <w:i/>
          <w:iCs/>
        </w:rPr>
        <w:t>cereus</w:t>
      </w:r>
      <w:proofErr w:type="spellEnd"/>
      <w:r>
        <w:t>, testēšanas metode ISO 7932:2004 vai ISO 21871,</w:t>
      </w:r>
    </w:p>
    <w:p w14:paraId="3F0B9C2D" w14:textId="1B76C0F5" w:rsidR="008E6358" w:rsidRPr="008E6358" w:rsidRDefault="008E6358" w:rsidP="005A419E">
      <w:pPr>
        <w:pStyle w:val="ListParagraph"/>
        <w:numPr>
          <w:ilvl w:val="0"/>
          <w:numId w:val="11"/>
        </w:numPr>
        <w:spacing w:line="276" w:lineRule="auto"/>
        <w:jc w:val="both"/>
        <w:rPr>
          <w:b/>
          <w:i/>
          <w:iCs/>
        </w:rPr>
      </w:pPr>
      <w:r w:rsidRPr="000602B5">
        <w:rPr>
          <w:i/>
          <w:iCs/>
        </w:rPr>
        <w:t>Salmonella</w:t>
      </w:r>
      <w:r>
        <w:t>, testēšanas metode ISO6579:2002 vai ISO 19250.</w:t>
      </w:r>
    </w:p>
    <w:p w14:paraId="7B688C31" w14:textId="1E2FF9CC" w:rsidR="00E30E39" w:rsidRPr="00AF566E" w:rsidRDefault="005A419E" w:rsidP="00E30E39">
      <w:pPr>
        <w:jc w:val="both"/>
        <w:rPr>
          <w:b/>
          <w:i/>
          <w:iCs/>
        </w:rPr>
      </w:pPr>
      <w:r w:rsidRPr="00AF566E">
        <w:rPr>
          <w:b/>
        </w:rPr>
        <w:sym w:font="Wingdings" w:char="F0FE"/>
      </w:r>
      <w:r w:rsidRPr="00AF566E">
        <w:rPr>
          <w:b/>
          <w:i/>
          <w:iCs/>
        </w:rPr>
        <w:t xml:space="preserve"> Pievienoju dokumentāciju, kas apliecina, ka produkts nesatur iepriekšminētos patogēnos mikroorganismus.</w:t>
      </w:r>
    </w:p>
    <w:p w14:paraId="1529510A" w14:textId="27C627F0" w:rsidR="008E1281" w:rsidRPr="00265A29" w:rsidRDefault="00F32608" w:rsidP="00F32608">
      <w:pPr>
        <w:pStyle w:val="ListParagraph"/>
        <w:numPr>
          <w:ilvl w:val="0"/>
          <w:numId w:val="8"/>
        </w:numPr>
        <w:jc w:val="both"/>
        <w:rPr>
          <w:b/>
          <w:i/>
          <w:iCs/>
        </w:rPr>
      </w:pPr>
      <w:r>
        <w:rPr>
          <w:b/>
          <w:bCs/>
        </w:rPr>
        <w:t>Ģenētiski modificēti organismi (ĢMM)</w:t>
      </w:r>
    </w:p>
    <w:p w14:paraId="32EC66BD" w14:textId="7F287122" w:rsidR="00BE1533" w:rsidRPr="00C518ED" w:rsidRDefault="00F32608" w:rsidP="00B658DB">
      <w:pPr>
        <w:jc w:val="both"/>
        <w:rPr>
          <w:bCs/>
          <w:i/>
          <w:iCs/>
        </w:rPr>
      </w:pPr>
      <w:r w:rsidRPr="00C518ED">
        <w:rPr>
          <w:bCs/>
        </w:rPr>
        <w:sym w:font="Wingdings" w:char="F0FE"/>
      </w:r>
      <w:r w:rsidRPr="00C518ED">
        <w:rPr>
          <w:bCs/>
          <w:i/>
          <w:iCs/>
        </w:rPr>
        <w:t xml:space="preserve"> </w:t>
      </w:r>
      <w:r w:rsidRPr="00C518ED">
        <w:rPr>
          <w:bCs/>
        </w:rPr>
        <w:t xml:space="preserve">Apliecinu, ka neviens </w:t>
      </w:r>
      <w:r w:rsidR="00265A29" w:rsidRPr="00C518ED">
        <w:rPr>
          <w:bCs/>
        </w:rPr>
        <w:t xml:space="preserve">produkta sastāvā esošais </w:t>
      </w:r>
      <w:r w:rsidRPr="00C518ED">
        <w:rPr>
          <w:bCs/>
        </w:rPr>
        <w:t>mikroorganisms nav ģenētiski modificēts mikroorganisms.</w:t>
      </w:r>
    </w:p>
    <w:p w14:paraId="14A2725F" w14:textId="360721B2" w:rsidR="00B658DB" w:rsidRPr="00AF566E" w:rsidRDefault="00B658DB" w:rsidP="00B658DB">
      <w:pPr>
        <w:jc w:val="both"/>
        <w:rPr>
          <w:b/>
          <w:i/>
          <w:iCs/>
        </w:rPr>
      </w:pPr>
      <w:r w:rsidRPr="00AF566E">
        <w:rPr>
          <w:b/>
        </w:rPr>
        <w:sym w:font="Wingdings" w:char="F0FE"/>
      </w:r>
      <w:r w:rsidRPr="00AF566E">
        <w:rPr>
          <w:b/>
          <w:i/>
          <w:iCs/>
        </w:rPr>
        <w:t xml:space="preserve"> Pievienoju dokumentāciju, kas apliecina, ka neviens </w:t>
      </w:r>
      <w:r w:rsidR="00265A29" w:rsidRPr="00AF566E">
        <w:rPr>
          <w:b/>
          <w:i/>
          <w:iCs/>
        </w:rPr>
        <w:t>produkta sastāvā esošais</w:t>
      </w:r>
      <w:r w:rsidR="00265A29" w:rsidRPr="00AF566E">
        <w:rPr>
          <w:b/>
        </w:rPr>
        <w:t xml:space="preserve"> </w:t>
      </w:r>
      <w:r w:rsidRPr="00AF566E">
        <w:rPr>
          <w:b/>
          <w:i/>
          <w:iCs/>
        </w:rPr>
        <w:t>mikroorganisms nav ģenētiski modificēts mikroorganisms.</w:t>
      </w:r>
    </w:p>
    <w:p w14:paraId="301272EF" w14:textId="77777777" w:rsidR="00D169C3" w:rsidRPr="005923E3" w:rsidRDefault="00D169C3" w:rsidP="00B658DB">
      <w:pPr>
        <w:jc w:val="both"/>
        <w:rPr>
          <w:bCs/>
          <w:i/>
          <w:iCs/>
          <w:sz w:val="4"/>
          <w:szCs w:val="4"/>
        </w:rPr>
      </w:pPr>
    </w:p>
    <w:p w14:paraId="59169367" w14:textId="408EB2CA" w:rsidR="003420F4" w:rsidRPr="00BE1533" w:rsidRDefault="003420F4" w:rsidP="003420F4">
      <w:pPr>
        <w:pStyle w:val="ListParagraph"/>
        <w:numPr>
          <w:ilvl w:val="0"/>
          <w:numId w:val="8"/>
        </w:numPr>
        <w:jc w:val="both"/>
        <w:rPr>
          <w:b/>
        </w:rPr>
      </w:pPr>
      <w:r w:rsidRPr="00BE1533">
        <w:rPr>
          <w:b/>
        </w:rPr>
        <w:lastRenderedPageBreak/>
        <w:t>Uzņēmība pret antibiotikām</w:t>
      </w:r>
    </w:p>
    <w:p w14:paraId="4A9722F8" w14:textId="032A4BCD" w:rsidR="003420F4" w:rsidRPr="00C518ED" w:rsidRDefault="003420F4" w:rsidP="003420F4">
      <w:pPr>
        <w:jc w:val="both"/>
        <w:rPr>
          <w:bCs/>
        </w:rPr>
      </w:pPr>
      <w:r w:rsidRPr="00C518ED">
        <w:rPr>
          <w:bCs/>
        </w:rPr>
        <w:sym w:font="Wingdings" w:char="F0FE"/>
      </w:r>
      <w:r w:rsidRPr="00C518ED">
        <w:rPr>
          <w:bCs/>
          <w:i/>
          <w:iCs/>
        </w:rPr>
        <w:t xml:space="preserve"> </w:t>
      </w:r>
      <w:r w:rsidRPr="00C518ED">
        <w:rPr>
          <w:bCs/>
        </w:rPr>
        <w:t>Apliecinu, ka visi ar nolūku pievienotie mikroorganismi, izņemot dabīgo rezistenci, nosakot ar EUCAST disku difūzijas metodi vai ar līdzvērtīgu metodi, ir uzņēmīgi pret katru no piecām galvenajām antibiotiku klasēm (</w:t>
      </w:r>
      <w:proofErr w:type="spellStart"/>
      <w:r w:rsidRPr="00C518ED">
        <w:rPr>
          <w:bCs/>
        </w:rPr>
        <w:t>aminoglikozīdi</w:t>
      </w:r>
      <w:proofErr w:type="spellEnd"/>
      <w:r w:rsidRPr="00C518ED">
        <w:rPr>
          <w:bCs/>
        </w:rPr>
        <w:t xml:space="preserve">, </w:t>
      </w:r>
      <w:proofErr w:type="spellStart"/>
      <w:r w:rsidRPr="00C518ED">
        <w:rPr>
          <w:bCs/>
        </w:rPr>
        <w:t>makrolīdi</w:t>
      </w:r>
      <w:proofErr w:type="spellEnd"/>
      <w:r w:rsidRPr="00C518ED">
        <w:rPr>
          <w:bCs/>
        </w:rPr>
        <w:t>, beta-</w:t>
      </w:r>
      <w:proofErr w:type="spellStart"/>
      <w:r w:rsidRPr="00C518ED">
        <w:rPr>
          <w:bCs/>
        </w:rPr>
        <w:t>laktāmi</w:t>
      </w:r>
      <w:proofErr w:type="spellEnd"/>
      <w:r w:rsidRPr="00C518ED">
        <w:rPr>
          <w:bCs/>
        </w:rPr>
        <w:t xml:space="preserve">, </w:t>
      </w:r>
      <w:proofErr w:type="spellStart"/>
      <w:r w:rsidRPr="00C518ED">
        <w:rPr>
          <w:bCs/>
        </w:rPr>
        <w:t>tetraciklīni</w:t>
      </w:r>
      <w:proofErr w:type="spellEnd"/>
      <w:r w:rsidRPr="00C518ED">
        <w:rPr>
          <w:bCs/>
        </w:rPr>
        <w:t xml:space="preserve"> un </w:t>
      </w:r>
      <w:proofErr w:type="spellStart"/>
      <w:r w:rsidRPr="00C518ED">
        <w:rPr>
          <w:bCs/>
        </w:rPr>
        <w:t>fluorhinoloni</w:t>
      </w:r>
      <w:proofErr w:type="spellEnd"/>
      <w:r w:rsidRPr="00C518ED">
        <w:rPr>
          <w:bCs/>
        </w:rPr>
        <w:t>).</w:t>
      </w:r>
    </w:p>
    <w:p w14:paraId="2F74C51D" w14:textId="7369E686" w:rsidR="003420F4" w:rsidRPr="007837AA" w:rsidRDefault="003420F4" w:rsidP="007837AA">
      <w:pPr>
        <w:ind w:left="720"/>
        <w:jc w:val="both"/>
        <w:rPr>
          <w:b/>
          <w:i/>
          <w:iCs/>
        </w:rPr>
      </w:pPr>
      <w:r w:rsidRPr="007837AA">
        <w:rPr>
          <w:b/>
        </w:rPr>
        <w:sym w:font="Wingdings" w:char="F0FE"/>
      </w:r>
      <w:r w:rsidRPr="007837AA">
        <w:rPr>
          <w:b/>
          <w:i/>
          <w:iCs/>
        </w:rPr>
        <w:t xml:space="preserve"> </w:t>
      </w:r>
      <w:r w:rsidRPr="007837AA">
        <w:rPr>
          <w:b/>
          <w:i/>
          <w:iCs/>
          <w:sz w:val="20"/>
          <w:szCs w:val="20"/>
        </w:rPr>
        <w:t xml:space="preserve">Pievienoju testēšanas dokumentāciju, kas pierāda, ka visi mikroorganismi, izņemot iekšējo rezistenci, ir jutīgi pret katru no piecām </w:t>
      </w:r>
      <w:proofErr w:type="spellStart"/>
      <w:r w:rsidRPr="007837AA">
        <w:rPr>
          <w:b/>
          <w:i/>
          <w:iCs/>
          <w:sz w:val="20"/>
          <w:szCs w:val="20"/>
        </w:rPr>
        <w:t>apakškritērija</w:t>
      </w:r>
      <w:proofErr w:type="spellEnd"/>
      <w:r w:rsidRPr="007837AA">
        <w:rPr>
          <w:b/>
          <w:i/>
          <w:iCs/>
          <w:sz w:val="20"/>
          <w:szCs w:val="20"/>
        </w:rPr>
        <w:t xml:space="preserve"> norādītajām antibiotiku klasēm.</w:t>
      </w:r>
    </w:p>
    <w:p w14:paraId="4F18896A" w14:textId="77777777" w:rsidR="003420F4" w:rsidRPr="003420F4" w:rsidRDefault="003420F4" w:rsidP="003420F4">
      <w:pPr>
        <w:pStyle w:val="ListParagraph"/>
        <w:numPr>
          <w:ilvl w:val="0"/>
          <w:numId w:val="8"/>
        </w:numPr>
        <w:jc w:val="both"/>
        <w:rPr>
          <w:b/>
          <w:i/>
          <w:iCs/>
        </w:rPr>
      </w:pPr>
      <w:r w:rsidRPr="003420F4">
        <w:rPr>
          <w:b/>
          <w:bCs/>
        </w:rPr>
        <w:t>Mikroorganismu skaits</w:t>
      </w:r>
    </w:p>
    <w:p w14:paraId="4C2CC0BE" w14:textId="5BF99ABD" w:rsidR="00802E65" w:rsidRPr="00C518ED" w:rsidRDefault="003420F4" w:rsidP="003420F4">
      <w:pPr>
        <w:jc w:val="both"/>
        <w:rPr>
          <w:bCs/>
          <w:i/>
          <w:iCs/>
        </w:rPr>
      </w:pPr>
      <w:r w:rsidRPr="00C518ED">
        <w:rPr>
          <w:bCs/>
        </w:rPr>
        <w:sym w:font="Wingdings" w:char="F0FE"/>
      </w:r>
      <w:r w:rsidRPr="00C518ED">
        <w:rPr>
          <w:bCs/>
          <w:i/>
          <w:iCs/>
        </w:rPr>
        <w:t xml:space="preserve"> </w:t>
      </w:r>
      <w:r w:rsidRPr="00C518ED">
        <w:rPr>
          <w:bCs/>
        </w:rPr>
        <w:t xml:space="preserve">Apliecinu, ka produkts lietošanai gatavā formā esošam produktam pēc </w:t>
      </w:r>
      <w:proofErr w:type="spellStart"/>
      <w:r w:rsidRPr="00C518ED">
        <w:rPr>
          <w:bCs/>
        </w:rPr>
        <w:t>standartmetodes</w:t>
      </w:r>
      <w:proofErr w:type="spellEnd"/>
      <w:r w:rsidRPr="00C518ED">
        <w:rPr>
          <w:bCs/>
        </w:rPr>
        <w:t xml:space="preserve"> noteikts dzīvotspējīgo mikroorganismu skaits ir _____________CFU uz ml (</w:t>
      </w:r>
      <w:r w:rsidRPr="00C518ED">
        <w:rPr>
          <w:bCs/>
          <w:i/>
          <w:iCs/>
        </w:rPr>
        <w:t>sasniedz vismaz 1x105 koloniju veidojošu vienību (CFU) uz mililitru saskaņā ar ISO 4833- 1:2014</w:t>
      </w:r>
      <w:r w:rsidRPr="00C518ED">
        <w:rPr>
          <w:bCs/>
        </w:rPr>
        <w:t>).</w:t>
      </w:r>
      <w:r w:rsidR="00802E65" w:rsidRPr="00C518ED">
        <w:rPr>
          <w:bCs/>
        </w:rPr>
        <w:t xml:space="preserve"> </w:t>
      </w:r>
      <w:r w:rsidR="00802E65" w:rsidRPr="007837AA">
        <w:rPr>
          <w:b/>
          <w:i/>
          <w:iCs/>
        </w:rPr>
        <w:t>[Piezīme: ņemiet vērā, ka neatšķaidītiem produktiem izmanto “normālai” tīrīšanai ieteikto atšķaidīšanas pakāpi]</w:t>
      </w:r>
      <w:r w:rsidR="00B15CB2" w:rsidRPr="007837AA">
        <w:rPr>
          <w:b/>
          <w:i/>
          <w:iCs/>
        </w:rPr>
        <w:t>.</w:t>
      </w:r>
    </w:p>
    <w:p w14:paraId="797BFE5B" w14:textId="4D8934C4" w:rsidR="009852A1" w:rsidRPr="007837AA" w:rsidRDefault="00137B70" w:rsidP="003420F4">
      <w:pPr>
        <w:jc w:val="both"/>
        <w:rPr>
          <w:b/>
          <w:i/>
          <w:iCs/>
        </w:rPr>
      </w:pPr>
      <w:r w:rsidRPr="007837AA">
        <w:rPr>
          <w:b/>
        </w:rPr>
        <w:sym w:font="Wingdings" w:char="F0FE"/>
      </w:r>
      <w:r w:rsidRPr="007837AA">
        <w:rPr>
          <w:b/>
          <w:i/>
          <w:iCs/>
        </w:rPr>
        <w:t xml:space="preserve"> Pievienoju </w:t>
      </w:r>
      <w:r w:rsidR="008D7CD6" w:rsidRPr="007837AA">
        <w:rPr>
          <w:b/>
          <w:i/>
          <w:iCs/>
        </w:rPr>
        <w:t xml:space="preserve">testēšanas </w:t>
      </w:r>
      <w:r w:rsidRPr="007837AA">
        <w:rPr>
          <w:b/>
          <w:i/>
          <w:iCs/>
        </w:rPr>
        <w:t>dokumentāciju, kas apliecina, ka CFU daudzumu uz ml izmantotā šķīduma.</w:t>
      </w:r>
    </w:p>
    <w:p w14:paraId="768011D5" w14:textId="77777777" w:rsidR="00861C88" w:rsidRPr="00BE1533" w:rsidRDefault="009852A1" w:rsidP="009852A1">
      <w:pPr>
        <w:pStyle w:val="ListParagraph"/>
        <w:numPr>
          <w:ilvl w:val="0"/>
          <w:numId w:val="8"/>
        </w:numPr>
        <w:jc w:val="both"/>
        <w:rPr>
          <w:b/>
          <w:bCs/>
        </w:rPr>
      </w:pPr>
      <w:r w:rsidRPr="00BE1533">
        <w:rPr>
          <w:b/>
          <w:bCs/>
        </w:rPr>
        <w:t>Glabāšanas laiks</w:t>
      </w:r>
    </w:p>
    <w:p w14:paraId="55D3CCBA" w14:textId="14C2F184" w:rsidR="009852A1" w:rsidRPr="00C518ED" w:rsidRDefault="00861C88" w:rsidP="00861C88">
      <w:pPr>
        <w:jc w:val="both"/>
        <w:rPr>
          <w:bCs/>
        </w:rPr>
      </w:pPr>
      <w:r w:rsidRPr="00C518ED">
        <w:rPr>
          <w:bCs/>
        </w:rPr>
        <w:sym w:font="Wingdings" w:char="F0FE"/>
      </w:r>
      <w:r w:rsidRPr="00C518ED">
        <w:rPr>
          <w:bCs/>
          <w:i/>
          <w:iCs/>
        </w:rPr>
        <w:t xml:space="preserve"> </w:t>
      </w:r>
      <w:r w:rsidRPr="00C518ED">
        <w:rPr>
          <w:bCs/>
        </w:rPr>
        <w:t>Apliecinu, ka p</w:t>
      </w:r>
      <w:r w:rsidR="009852A1" w:rsidRPr="00C518ED">
        <w:rPr>
          <w:bCs/>
        </w:rPr>
        <w:t>rodukta minimālais glabāšanas laiks nav mazāks par 24 mēnešiem, un mikroorganismu skaits ik pēc 12 mēnešiem nav samazinājies vairāk kā par 10 % saskaņā ar ISO 4833–1:2014</w:t>
      </w:r>
      <w:r w:rsidRPr="00C518ED">
        <w:rPr>
          <w:bCs/>
        </w:rPr>
        <w:t>.</w:t>
      </w:r>
    </w:p>
    <w:p w14:paraId="7E8633F3" w14:textId="6E487208" w:rsidR="00E30E39" w:rsidRPr="00723F91" w:rsidRDefault="00A617A3" w:rsidP="000B3280">
      <w:pPr>
        <w:jc w:val="both"/>
        <w:rPr>
          <w:b/>
          <w:i/>
          <w:iCs/>
        </w:rPr>
      </w:pPr>
      <w:r w:rsidRPr="00723F91">
        <w:rPr>
          <w:b/>
        </w:rPr>
        <w:sym w:font="Wingdings" w:char="F0FE"/>
      </w:r>
      <w:r w:rsidRPr="00723F91">
        <w:rPr>
          <w:b/>
          <w:i/>
          <w:iCs/>
        </w:rPr>
        <w:t xml:space="preserve"> Pievienoju </w:t>
      </w:r>
      <w:r w:rsidR="008D7CD6" w:rsidRPr="00723F91">
        <w:rPr>
          <w:b/>
          <w:i/>
          <w:iCs/>
        </w:rPr>
        <w:t xml:space="preserve">testēšanas </w:t>
      </w:r>
      <w:r w:rsidRPr="00723F91">
        <w:rPr>
          <w:b/>
          <w:i/>
          <w:iCs/>
        </w:rPr>
        <w:t xml:space="preserve">dokumentāciju, kas apliecina, </w:t>
      </w:r>
      <w:r w:rsidR="00133332" w:rsidRPr="00723F91">
        <w:rPr>
          <w:b/>
          <w:i/>
          <w:iCs/>
        </w:rPr>
        <w:t>CFU</w:t>
      </w:r>
      <w:r w:rsidR="00D60DA1" w:rsidRPr="00723F91">
        <w:rPr>
          <w:b/>
          <w:i/>
          <w:iCs/>
        </w:rPr>
        <w:t xml:space="preserve"> uz vienu ml izmantotā šķīduma reizi 12 mēnešos produktam, ko uzglabā līdz tā derīguma termiņa beigām.</w:t>
      </w:r>
    </w:p>
    <w:p w14:paraId="6C4B9AB5" w14:textId="283464D0" w:rsidR="00133332" w:rsidRPr="00133332" w:rsidRDefault="00133332" w:rsidP="00133332">
      <w:pPr>
        <w:pStyle w:val="ListParagraph"/>
        <w:numPr>
          <w:ilvl w:val="0"/>
          <w:numId w:val="8"/>
        </w:numPr>
        <w:jc w:val="both"/>
        <w:rPr>
          <w:b/>
        </w:rPr>
      </w:pPr>
      <w:r w:rsidRPr="00133332">
        <w:rPr>
          <w:b/>
        </w:rPr>
        <w:t>Piemērotības lietošanai</w:t>
      </w:r>
    </w:p>
    <w:p w14:paraId="77B26F15" w14:textId="02BEC288" w:rsidR="0096557E" w:rsidRPr="00C518ED" w:rsidRDefault="00E74304" w:rsidP="00133332">
      <w:pPr>
        <w:jc w:val="both"/>
        <w:rPr>
          <w:bCs/>
        </w:rPr>
      </w:pPr>
      <w:r w:rsidRPr="00C518ED">
        <w:rPr>
          <w:bCs/>
        </w:rPr>
        <w:sym w:font="Wingdings" w:char="F0FE"/>
      </w:r>
      <w:r w:rsidRPr="00C518ED">
        <w:rPr>
          <w:bCs/>
          <w:i/>
          <w:iCs/>
        </w:rPr>
        <w:t xml:space="preserve"> </w:t>
      </w:r>
      <w:r w:rsidRPr="00C518ED">
        <w:rPr>
          <w:bCs/>
        </w:rPr>
        <w:t xml:space="preserve">Apliecinu, ka produkts atbilst visām 6. kritērija (Piemērotība lietošanai) prasībām, un visas ražotāja pretenzijas par produktā iekļauto mikroorganismu iedarbību </w:t>
      </w:r>
      <w:r w:rsidR="0096557E" w:rsidRPr="00C518ED">
        <w:rPr>
          <w:bCs/>
        </w:rPr>
        <w:t xml:space="preserve">ir </w:t>
      </w:r>
      <w:proofErr w:type="spellStart"/>
      <w:r w:rsidR="0096557E" w:rsidRPr="00C518ED">
        <w:rPr>
          <w:bCs/>
        </w:rPr>
        <w:t>pretmikrobu</w:t>
      </w:r>
      <w:proofErr w:type="spellEnd"/>
      <w:r w:rsidR="0096557E" w:rsidRPr="00C518ED">
        <w:rPr>
          <w:bCs/>
        </w:rPr>
        <w:t xml:space="preserve"> vai dezinficējoša iedarbība.</w:t>
      </w:r>
    </w:p>
    <w:p w14:paraId="515E3D7F" w14:textId="77777777" w:rsidR="00370E15" w:rsidRPr="00723F91" w:rsidRDefault="00370E15" w:rsidP="00723F91">
      <w:pPr>
        <w:ind w:firstLine="720"/>
        <w:jc w:val="both"/>
        <w:rPr>
          <w:b/>
          <w:i/>
          <w:iCs/>
        </w:rPr>
      </w:pPr>
      <w:r w:rsidRPr="00723F91">
        <w:rPr>
          <w:b/>
        </w:rPr>
        <w:sym w:font="Wingdings" w:char="F0FE"/>
      </w:r>
      <w:r w:rsidRPr="00723F91">
        <w:rPr>
          <w:b/>
          <w:i/>
          <w:iCs/>
        </w:rPr>
        <w:t xml:space="preserve"> Pievienoju:</w:t>
      </w:r>
    </w:p>
    <w:p w14:paraId="5CD3FC8C" w14:textId="11B2259F" w:rsidR="00370E15" w:rsidRPr="00723F91" w:rsidRDefault="00370E15" w:rsidP="00723F91">
      <w:pPr>
        <w:ind w:left="1440"/>
        <w:jc w:val="both"/>
        <w:rPr>
          <w:b/>
          <w:i/>
          <w:iCs/>
        </w:rPr>
      </w:pPr>
      <w:r w:rsidRPr="00723F91">
        <w:rPr>
          <w:b/>
        </w:rPr>
        <w:sym w:font="Wingdings" w:char="F0FE"/>
      </w:r>
      <w:r w:rsidRPr="00723F91">
        <w:rPr>
          <w:b/>
        </w:rPr>
        <w:t xml:space="preserve"> </w:t>
      </w:r>
      <w:r w:rsidRPr="00723F91">
        <w:rPr>
          <w:b/>
          <w:i/>
          <w:iCs/>
        </w:rPr>
        <w:t>testēšanas rezultātus no trešās puses laboratorijas, kas pierāda apgalvoto mikroorganismu darbību</w:t>
      </w:r>
      <w:r w:rsidR="00B15CB2" w:rsidRPr="00723F91">
        <w:rPr>
          <w:b/>
          <w:i/>
          <w:iCs/>
        </w:rPr>
        <w:t>.</w:t>
      </w:r>
    </w:p>
    <w:p w14:paraId="24857F43" w14:textId="5BC21B16" w:rsidR="00F76FB5" w:rsidRPr="00723F91" w:rsidRDefault="00370E15" w:rsidP="00723F91">
      <w:pPr>
        <w:ind w:left="1440"/>
        <w:jc w:val="both"/>
        <w:rPr>
          <w:rFonts w:cstheme="minorHAnsi"/>
          <w:b/>
          <w:i/>
          <w:iCs/>
          <w:color w:val="000000"/>
        </w:rPr>
      </w:pPr>
      <w:r w:rsidRPr="00723F91">
        <w:rPr>
          <w:rFonts w:cstheme="minorHAnsi"/>
          <w:b/>
        </w:rPr>
        <w:sym w:font="Wingdings" w:char="F0FE"/>
      </w:r>
      <w:r w:rsidRPr="00723F91">
        <w:rPr>
          <w:rFonts w:cstheme="minorHAnsi"/>
          <w:b/>
        </w:rPr>
        <w:t xml:space="preserve"> </w:t>
      </w:r>
      <w:r w:rsidR="00F76FB5" w:rsidRPr="00723F91">
        <w:rPr>
          <w:rFonts w:cstheme="minorHAnsi"/>
          <w:b/>
          <w:i/>
          <w:iCs/>
          <w:color w:val="000000"/>
        </w:rPr>
        <w:t xml:space="preserve">Iepakojuma zīmējums vai produkta </w:t>
      </w:r>
      <w:r w:rsidR="00EC436C" w:rsidRPr="00723F91">
        <w:rPr>
          <w:b/>
          <w:i/>
          <w:iCs/>
        </w:rPr>
        <w:t>marķējuma</w:t>
      </w:r>
      <w:r w:rsidR="00EC436C" w:rsidRPr="00723F91">
        <w:rPr>
          <w:b/>
        </w:rPr>
        <w:t xml:space="preserve"> </w:t>
      </w:r>
      <w:r w:rsidR="00F76FB5" w:rsidRPr="00723F91">
        <w:rPr>
          <w:rFonts w:cstheme="minorHAnsi"/>
          <w:b/>
          <w:i/>
          <w:iCs/>
          <w:color w:val="000000"/>
        </w:rPr>
        <w:t>kopija, kas izceļ visas norādes par mikroorganismu darbību.</w:t>
      </w:r>
    </w:p>
    <w:p w14:paraId="5E2FEB16" w14:textId="5EF95506" w:rsidR="00F76FB5" w:rsidRPr="00F93DC5" w:rsidRDefault="00F76FB5" w:rsidP="00F76FB5">
      <w:pPr>
        <w:pStyle w:val="ListParagraph"/>
        <w:numPr>
          <w:ilvl w:val="0"/>
          <w:numId w:val="8"/>
        </w:numPr>
        <w:jc w:val="both"/>
        <w:rPr>
          <w:rFonts w:cstheme="minorHAnsi"/>
          <w:b/>
          <w:bCs/>
        </w:rPr>
      </w:pPr>
      <w:r w:rsidRPr="00F93DC5">
        <w:rPr>
          <w:rFonts w:cstheme="minorHAnsi"/>
          <w:b/>
          <w:bCs/>
          <w:color w:val="000000"/>
        </w:rPr>
        <w:t>Pretenzijas</w:t>
      </w:r>
    </w:p>
    <w:p w14:paraId="7804A10F" w14:textId="7CD1DBCF" w:rsidR="00F76FB5" w:rsidRPr="000F7333" w:rsidRDefault="00F76FB5" w:rsidP="00F76FB5">
      <w:pPr>
        <w:jc w:val="both"/>
        <w:rPr>
          <w:rFonts w:cstheme="minorHAnsi"/>
          <w:bCs/>
        </w:rPr>
      </w:pPr>
      <w:r w:rsidRPr="000F7333">
        <w:rPr>
          <w:bCs/>
        </w:rPr>
        <w:sym w:font="Wingdings" w:char="F0FE"/>
      </w:r>
      <w:r w:rsidRPr="000F7333">
        <w:rPr>
          <w:bCs/>
          <w:i/>
          <w:iCs/>
        </w:rPr>
        <w:t xml:space="preserve"> </w:t>
      </w:r>
      <w:r w:rsidRPr="000F7333">
        <w:rPr>
          <w:bCs/>
        </w:rPr>
        <w:t xml:space="preserve">Apliecinu, ka uz produkta iepakojuma vai kā citādi nav norādīts, ka līdzeklim ir </w:t>
      </w:r>
      <w:proofErr w:type="spellStart"/>
      <w:r w:rsidRPr="000F7333">
        <w:rPr>
          <w:bCs/>
        </w:rPr>
        <w:t>pretmikrobu</w:t>
      </w:r>
      <w:proofErr w:type="spellEnd"/>
      <w:r w:rsidRPr="000F7333">
        <w:rPr>
          <w:bCs/>
        </w:rPr>
        <w:t xml:space="preserve"> vai dezinficējoša iedarbība.</w:t>
      </w:r>
    </w:p>
    <w:p w14:paraId="23B67E8D" w14:textId="23BA1028" w:rsidR="00F93DC5" w:rsidRPr="00E9789B" w:rsidRDefault="00F76FB5" w:rsidP="00E9789B">
      <w:pPr>
        <w:ind w:firstLine="720"/>
        <w:jc w:val="both"/>
        <w:rPr>
          <w:b/>
          <w:i/>
          <w:iCs/>
        </w:rPr>
      </w:pPr>
      <w:r w:rsidRPr="00E9789B">
        <w:rPr>
          <w:b/>
        </w:rPr>
        <w:sym w:font="Wingdings" w:char="F0FE"/>
      </w:r>
      <w:r w:rsidRPr="00E9789B">
        <w:rPr>
          <w:b/>
          <w:i/>
          <w:iCs/>
        </w:rPr>
        <w:t xml:space="preserve"> Pievienoju produkta</w:t>
      </w:r>
      <w:r w:rsidRPr="00E9789B">
        <w:rPr>
          <w:b/>
        </w:rPr>
        <w:t xml:space="preserve"> </w:t>
      </w:r>
      <w:r w:rsidRPr="00E9789B">
        <w:rPr>
          <w:b/>
          <w:i/>
          <w:iCs/>
        </w:rPr>
        <w:t>iepakojuma vai produkta</w:t>
      </w:r>
      <w:r w:rsidRPr="00E9789B">
        <w:rPr>
          <w:b/>
        </w:rPr>
        <w:t xml:space="preserve"> </w:t>
      </w:r>
      <w:r w:rsidR="00751F3C" w:rsidRPr="00E9789B">
        <w:rPr>
          <w:b/>
          <w:i/>
          <w:iCs/>
        </w:rPr>
        <w:t>marķējuma</w:t>
      </w:r>
      <w:r w:rsidR="00751F3C" w:rsidRPr="00E9789B">
        <w:rPr>
          <w:b/>
        </w:rPr>
        <w:t xml:space="preserve"> </w:t>
      </w:r>
      <w:r w:rsidRPr="00E9789B">
        <w:rPr>
          <w:b/>
          <w:i/>
          <w:iCs/>
        </w:rPr>
        <w:t>paraugu</w:t>
      </w:r>
      <w:r w:rsidR="00FF134A" w:rsidRPr="00E9789B">
        <w:rPr>
          <w:b/>
          <w:i/>
          <w:iCs/>
        </w:rPr>
        <w:t>.</w:t>
      </w:r>
    </w:p>
    <w:p w14:paraId="449746EC" w14:textId="5578A2AE" w:rsidR="00F93DC5" w:rsidRPr="00F93DC5" w:rsidRDefault="00F93DC5" w:rsidP="00F93DC5">
      <w:pPr>
        <w:pStyle w:val="ListParagraph"/>
        <w:numPr>
          <w:ilvl w:val="0"/>
          <w:numId w:val="8"/>
        </w:numPr>
        <w:jc w:val="both"/>
        <w:rPr>
          <w:b/>
        </w:rPr>
      </w:pPr>
      <w:r w:rsidRPr="00F93DC5">
        <w:rPr>
          <w:b/>
        </w:rPr>
        <w:t>Lietotāja informācija</w:t>
      </w:r>
    </w:p>
    <w:p w14:paraId="60E345E0" w14:textId="5B155827" w:rsidR="00F76FB5" w:rsidRDefault="00743CE0" w:rsidP="00133332">
      <w:pPr>
        <w:jc w:val="both"/>
      </w:pPr>
      <w:r w:rsidRPr="000F7333">
        <w:rPr>
          <w:bCs/>
        </w:rPr>
        <w:sym w:font="Wingdings" w:char="F0FE"/>
      </w:r>
      <w:r>
        <w:rPr>
          <w:b/>
          <w:i/>
          <w:iCs/>
        </w:rPr>
        <w:t xml:space="preserve"> </w:t>
      </w:r>
      <w:r w:rsidRPr="00BE0875">
        <w:t>Apliecinu, ka</w:t>
      </w:r>
      <w:r>
        <w:t xml:space="preserve"> produkta </w:t>
      </w:r>
      <w:r w:rsidR="00751F3C">
        <w:t>marķējums</w:t>
      </w:r>
      <w:r>
        <w:t xml:space="preserve"> satur </w:t>
      </w:r>
      <w:r w:rsidR="00CF3C5C">
        <w:t xml:space="preserve">šādu </w:t>
      </w:r>
      <w:r>
        <w:t>informāciju</w:t>
      </w:r>
      <w:r w:rsidR="00751F3C">
        <w:t>:</w:t>
      </w:r>
    </w:p>
    <w:p w14:paraId="061B7190" w14:textId="77777777" w:rsidR="003F12F3" w:rsidRDefault="003F12F3" w:rsidP="00751F3C">
      <w:pPr>
        <w:pStyle w:val="ListParagraph"/>
        <w:numPr>
          <w:ilvl w:val="0"/>
          <w:numId w:val="11"/>
        </w:numPr>
        <w:jc w:val="both"/>
      </w:pPr>
      <w:r>
        <w:t>ka produkts satur mikroorganismus;</w:t>
      </w:r>
    </w:p>
    <w:p w14:paraId="210C3AA6" w14:textId="438CF69C" w:rsidR="003F12F3" w:rsidRDefault="003F12F3" w:rsidP="00751F3C">
      <w:pPr>
        <w:pStyle w:val="ListParagraph"/>
        <w:numPr>
          <w:ilvl w:val="0"/>
          <w:numId w:val="11"/>
        </w:numPr>
        <w:jc w:val="both"/>
      </w:pPr>
      <w:r>
        <w:t>ka produktu nedrīkst lietot sprūda smidzinātājos;</w:t>
      </w:r>
    </w:p>
    <w:p w14:paraId="11DD882E" w14:textId="77777777" w:rsidR="003A0ABA" w:rsidRDefault="003A0ABA" w:rsidP="003A0ABA">
      <w:pPr>
        <w:pStyle w:val="ListParagraph"/>
        <w:jc w:val="both"/>
      </w:pPr>
    </w:p>
    <w:p w14:paraId="2E2C3261" w14:textId="77777777" w:rsidR="00E9366F" w:rsidRDefault="00E9366F" w:rsidP="00E9366F">
      <w:pPr>
        <w:pStyle w:val="ListParagraph"/>
        <w:jc w:val="both"/>
      </w:pPr>
    </w:p>
    <w:p w14:paraId="7614F839" w14:textId="5BC050FA" w:rsidR="003F12F3" w:rsidRDefault="003F12F3" w:rsidP="00751F3C">
      <w:pPr>
        <w:pStyle w:val="ListParagraph"/>
        <w:numPr>
          <w:ilvl w:val="0"/>
          <w:numId w:val="11"/>
        </w:numPr>
        <w:jc w:val="both"/>
      </w:pPr>
      <w:r>
        <w:t>ka ar produktu nevajadzētu apstrādāt virsmas, kas nonāk saskarē ar pārtiku;</w:t>
      </w:r>
    </w:p>
    <w:p w14:paraId="6C5DEF4F" w14:textId="7BEF6EF8" w:rsidR="00751F3C" w:rsidRDefault="003F12F3" w:rsidP="00751F3C">
      <w:pPr>
        <w:pStyle w:val="ListParagraph"/>
        <w:numPr>
          <w:ilvl w:val="0"/>
          <w:numId w:val="11"/>
        </w:numPr>
        <w:jc w:val="both"/>
      </w:pPr>
      <w:r>
        <w:t>norāde par produkta glabāšanas laiku.</w:t>
      </w:r>
    </w:p>
    <w:p w14:paraId="624D9A12" w14:textId="6004539C" w:rsidR="00743CE0" w:rsidRPr="00E9366F" w:rsidRDefault="00FF134A" w:rsidP="00133332">
      <w:pPr>
        <w:jc w:val="both"/>
        <w:rPr>
          <w:b/>
          <w:i/>
          <w:iCs/>
        </w:rPr>
      </w:pPr>
      <w:r w:rsidRPr="00E9366F">
        <w:rPr>
          <w:b/>
        </w:rPr>
        <w:sym w:font="Wingdings" w:char="F0FE"/>
      </w:r>
      <w:r w:rsidRPr="00E9366F">
        <w:rPr>
          <w:b/>
          <w:i/>
          <w:iCs/>
        </w:rPr>
        <w:t xml:space="preserve"> Pievienoju produkta iepakojuma vai produkta</w:t>
      </w:r>
      <w:r w:rsidRPr="00E9366F">
        <w:rPr>
          <w:b/>
        </w:rPr>
        <w:t xml:space="preserve"> </w:t>
      </w:r>
      <w:r w:rsidRPr="00E9366F">
        <w:rPr>
          <w:b/>
          <w:i/>
          <w:iCs/>
        </w:rPr>
        <w:t>marķējuma paraugu.</w:t>
      </w:r>
    </w:p>
    <w:p w14:paraId="6AF88241" w14:textId="77777777" w:rsidR="00FF134A" w:rsidRPr="00133332" w:rsidRDefault="00FF134A" w:rsidP="00133332">
      <w:pPr>
        <w:jc w:val="both"/>
        <w:rPr>
          <w:b/>
          <w:i/>
          <w:iCs/>
        </w:rPr>
      </w:pPr>
    </w:p>
    <w:p w14:paraId="154C5452" w14:textId="77777777" w:rsidR="00C518ED" w:rsidRDefault="00C518ED">
      <w:pPr>
        <w:rPr>
          <w:b/>
          <w:sz w:val="28"/>
          <w:szCs w:val="28"/>
          <w:u w:val="single"/>
        </w:rPr>
      </w:pPr>
      <w:bookmarkStart w:id="17" w:name="_Hlk22132501"/>
      <w:r>
        <w:rPr>
          <w:b/>
          <w:sz w:val="28"/>
          <w:szCs w:val="28"/>
          <w:u w:val="single"/>
        </w:rPr>
        <w:br w:type="page"/>
      </w:r>
    </w:p>
    <w:p w14:paraId="67C4BE35" w14:textId="77777777" w:rsidR="00C518ED" w:rsidRDefault="00C518ED" w:rsidP="000B3280">
      <w:pPr>
        <w:jc w:val="both"/>
        <w:rPr>
          <w:b/>
          <w:sz w:val="28"/>
          <w:szCs w:val="28"/>
          <w:u w:val="single"/>
        </w:rPr>
      </w:pPr>
    </w:p>
    <w:p w14:paraId="11E02BFF" w14:textId="2C4B81F1" w:rsidR="000B3280" w:rsidRDefault="000B3280" w:rsidP="000B3280">
      <w:pPr>
        <w:jc w:val="both"/>
        <w:rPr>
          <w:rFonts w:cstheme="minorHAnsi"/>
          <w:b/>
          <w:sz w:val="28"/>
          <w:szCs w:val="28"/>
          <w:u w:val="single"/>
        </w:rPr>
      </w:pPr>
      <w:r w:rsidRPr="0028786C">
        <w:rPr>
          <w:b/>
          <w:sz w:val="28"/>
          <w:szCs w:val="28"/>
          <w:u w:val="single"/>
        </w:rPr>
        <w:t>5.</w:t>
      </w:r>
      <w:r w:rsidR="008E1281">
        <w:rPr>
          <w:b/>
          <w:sz w:val="28"/>
          <w:szCs w:val="28"/>
          <w:u w:val="single"/>
        </w:rPr>
        <w:t xml:space="preserve"> </w:t>
      </w:r>
      <w:r w:rsidRPr="0028786C">
        <w:rPr>
          <w:b/>
          <w:sz w:val="28"/>
          <w:szCs w:val="28"/>
          <w:u w:val="single"/>
        </w:rPr>
        <w:t xml:space="preserve">kritērijs:  </w:t>
      </w:r>
      <w:r w:rsidRPr="0028786C">
        <w:rPr>
          <w:rFonts w:cstheme="minorHAnsi"/>
          <w:b/>
          <w:sz w:val="28"/>
          <w:szCs w:val="28"/>
          <w:u w:val="single"/>
        </w:rPr>
        <w:t>Iepakojums</w:t>
      </w:r>
    </w:p>
    <w:p w14:paraId="49DD3DBE" w14:textId="3D2F3965" w:rsidR="007144F2" w:rsidRPr="006424FD" w:rsidRDefault="000B3280" w:rsidP="000B3280">
      <w:pPr>
        <w:jc w:val="both"/>
        <w:rPr>
          <w:b/>
          <w:bCs/>
          <w:sz w:val="24"/>
          <w:szCs w:val="24"/>
        </w:rPr>
      </w:pPr>
      <w:r w:rsidRPr="006424FD">
        <w:rPr>
          <w:rFonts w:cstheme="minorHAnsi"/>
          <w:b/>
          <w:bCs/>
          <w:sz w:val="24"/>
          <w:szCs w:val="24"/>
        </w:rPr>
        <w:tab/>
        <w:t xml:space="preserve">(a) </w:t>
      </w:r>
      <w:r w:rsidR="007144F2" w:rsidRPr="006424FD">
        <w:rPr>
          <w:b/>
          <w:bCs/>
          <w:sz w:val="24"/>
          <w:szCs w:val="24"/>
        </w:rPr>
        <w:t>Produkti, kurus tirgo izsmidzinā</w:t>
      </w:r>
      <w:r w:rsidR="00B63345" w:rsidRPr="006424FD">
        <w:rPr>
          <w:b/>
          <w:bCs/>
          <w:sz w:val="24"/>
          <w:szCs w:val="24"/>
        </w:rPr>
        <w:t>mās</w:t>
      </w:r>
      <w:r w:rsidR="007144F2" w:rsidRPr="006424FD">
        <w:rPr>
          <w:b/>
          <w:bCs/>
          <w:sz w:val="24"/>
          <w:szCs w:val="24"/>
        </w:rPr>
        <w:t xml:space="preserve"> pudelēs</w:t>
      </w:r>
    </w:p>
    <w:p w14:paraId="2EEAD103" w14:textId="2378ED2F" w:rsidR="000075D5" w:rsidRPr="006424FD" w:rsidRDefault="006424FD" w:rsidP="000B3280">
      <w:pPr>
        <w:jc w:val="both"/>
        <w:rPr>
          <w:rFonts w:cstheme="minorHAnsi"/>
          <w:b/>
          <w:i/>
        </w:rPr>
      </w:pPr>
      <w:r w:rsidRPr="009F11A5">
        <w:rPr>
          <w:rFonts w:cstheme="minorHAnsi"/>
          <w:b/>
          <w:i/>
          <w:sz w:val="40"/>
          <w:szCs w:val="40"/>
        </w:rPr>
        <w:t>□</w:t>
      </w:r>
      <w:r>
        <w:rPr>
          <w:b/>
        </w:rPr>
        <w:t xml:space="preserve"> </w:t>
      </w:r>
      <w:r w:rsidR="000075D5" w:rsidRPr="00A344B8">
        <w:rPr>
          <w:rFonts w:cstheme="minorHAnsi"/>
          <w:bCs/>
          <w:iCs/>
        </w:rPr>
        <w:t>Apliecinu, ka produkts tiek tirgots</w:t>
      </w:r>
      <w:r w:rsidR="000075D5" w:rsidRPr="00A344B8">
        <w:rPr>
          <w:rFonts w:cstheme="minorHAnsi"/>
          <w:b/>
          <w:i/>
        </w:rPr>
        <w:t xml:space="preserve"> </w:t>
      </w:r>
      <w:r w:rsidR="000075D5" w:rsidRPr="00A344B8">
        <w:t>izsmidzinā</w:t>
      </w:r>
      <w:r w:rsidR="00B63345" w:rsidRPr="00A344B8">
        <w:t>mās</w:t>
      </w:r>
      <w:r w:rsidR="000075D5" w:rsidRPr="00A344B8">
        <w:t xml:space="preserve"> pudelēs</w:t>
      </w:r>
      <w:r w:rsidR="00E52AE3" w:rsidRPr="00A344B8">
        <w:t>.</w:t>
      </w:r>
    </w:p>
    <w:p w14:paraId="560E3135" w14:textId="0606A0EE" w:rsidR="00CA2972" w:rsidRPr="006424FD" w:rsidRDefault="00E52AE3" w:rsidP="000B3280">
      <w:pPr>
        <w:jc w:val="both"/>
        <w:rPr>
          <w:bCs/>
        </w:rPr>
      </w:pPr>
      <w:r w:rsidRPr="006424FD">
        <w:rPr>
          <w:bCs/>
        </w:rPr>
        <w:tab/>
      </w:r>
      <w:r w:rsidRPr="006424FD">
        <w:rPr>
          <w:bCs/>
        </w:rPr>
        <w:sym w:font="Wingdings" w:char="F0FE"/>
      </w:r>
      <w:r w:rsidRPr="006424FD">
        <w:rPr>
          <w:bCs/>
        </w:rPr>
        <w:t xml:space="preserve"> </w:t>
      </w:r>
      <w:r w:rsidR="008E1281" w:rsidRPr="006424FD">
        <w:rPr>
          <w:rFonts w:cstheme="minorHAnsi"/>
          <w:bCs/>
        </w:rPr>
        <w:t>A</w:t>
      </w:r>
      <w:r w:rsidRPr="006424FD">
        <w:rPr>
          <w:rFonts w:cstheme="minorHAnsi"/>
          <w:bCs/>
        </w:rPr>
        <w:t xml:space="preserve">pliecinu, ka </w:t>
      </w:r>
      <w:r w:rsidR="00CA2972" w:rsidRPr="006424FD">
        <w:rPr>
          <w:rFonts w:cstheme="minorHAnsi"/>
          <w:bCs/>
        </w:rPr>
        <w:t xml:space="preserve">produkts netiek tirgots </w:t>
      </w:r>
      <w:r w:rsidR="00CA2972" w:rsidRPr="006424FD">
        <w:rPr>
          <w:bCs/>
        </w:rPr>
        <w:t>izsmidzinā</w:t>
      </w:r>
      <w:r w:rsidR="00B63345" w:rsidRPr="006424FD">
        <w:rPr>
          <w:bCs/>
        </w:rPr>
        <w:t>mās</w:t>
      </w:r>
      <w:r w:rsidR="00CA2972" w:rsidRPr="006424FD">
        <w:rPr>
          <w:bCs/>
        </w:rPr>
        <w:t xml:space="preserve"> </w:t>
      </w:r>
      <w:r w:rsidR="00CA2972" w:rsidRPr="006424FD">
        <w:rPr>
          <w:rFonts w:cstheme="minorHAnsi"/>
          <w:bCs/>
        </w:rPr>
        <w:t xml:space="preserve">pudelēs, </w:t>
      </w:r>
      <w:r w:rsidRPr="006424FD">
        <w:rPr>
          <w:bCs/>
        </w:rPr>
        <w:t xml:space="preserve">kuros ir </w:t>
      </w:r>
      <w:proofErr w:type="spellStart"/>
      <w:r w:rsidRPr="006424FD">
        <w:rPr>
          <w:bCs/>
        </w:rPr>
        <w:t>propelenti</w:t>
      </w:r>
      <w:proofErr w:type="spellEnd"/>
      <w:r w:rsidRPr="006424FD">
        <w:rPr>
          <w:bCs/>
        </w:rPr>
        <w:t>.</w:t>
      </w:r>
    </w:p>
    <w:p w14:paraId="17A40A61" w14:textId="6730D690" w:rsidR="00E52AE3" w:rsidRDefault="00CA2972" w:rsidP="00CA2972">
      <w:pPr>
        <w:ind w:firstLine="720"/>
        <w:jc w:val="both"/>
        <w:rPr>
          <w:bCs/>
        </w:rPr>
      </w:pPr>
      <w:r w:rsidRPr="006424FD">
        <w:rPr>
          <w:bCs/>
        </w:rPr>
        <w:sym w:font="Wingdings" w:char="F0FE"/>
      </w:r>
      <w:r w:rsidRPr="006424FD">
        <w:rPr>
          <w:bCs/>
        </w:rPr>
        <w:t xml:space="preserve"> </w:t>
      </w:r>
      <w:r w:rsidR="008E1281" w:rsidRPr="006424FD">
        <w:rPr>
          <w:rFonts w:cstheme="minorHAnsi"/>
          <w:bCs/>
        </w:rPr>
        <w:t>A</w:t>
      </w:r>
      <w:r w:rsidRPr="006424FD">
        <w:rPr>
          <w:rFonts w:cstheme="minorHAnsi"/>
          <w:bCs/>
        </w:rPr>
        <w:t xml:space="preserve">pliecinu, ka </w:t>
      </w:r>
      <w:r w:rsidRPr="006424FD">
        <w:rPr>
          <w:bCs/>
        </w:rPr>
        <w:t>i</w:t>
      </w:r>
      <w:r w:rsidR="00E52AE3" w:rsidRPr="006424FD">
        <w:rPr>
          <w:bCs/>
        </w:rPr>
        <w:t>zsmidzinā</w:t>
      </w:r>
      <w:r w:rsidR="00B820A0" w:rsidRPr="006424FD">
        <w:rPr>
          <w:bCs/>
        </w:rPr>
        <w:t>mās</w:t>
      </w:r>
      <w:r w:rsidR="00E52AE3" w:rsidRPr="006424FD">
        <w:rPr>
          <w:bCs/>
        </w:rPr>
        <w:t xml:space="preserve"> pudeles ir atkārtoti uzpildāmas un vairākkārt lietojamas.</w:t>
      </w:r>
    </w:p>
    <w:p w14:paraId="57A44208" w14:textId="2FC6C75B" w:rsidR="003A0ABA" w:rsidRPr="003A0ABA" w:rsidRDefault="003A0ABA" w:rsidP="003A0ABA">
      <w:pPr>
        <w:ind w:firstLine="720"/>
        <w:jc w:val="both"/>
        <w:rPr>
          <w:b/>
          <w:i/>
          <w:iCs/>
        </w:rPr>
      </w:pPr>
      <w:r w:rsidRPr="003A0ABA">
        <w:rPr>
          <w:b/>
        </w:rPr>
        <w:sym w:font="Wingdings" w:char="F0FE"/>
      </w:r>
      <w:r w:rsidRPr="003A0ABA">
        <w:rPr>
          <w:b/>
          <w:i/>
          <w:iCs/>
        </w:rPr>
        <w:t xml:space="preserve"> </w:t>
      </w:r>
      <w:r w:rsidR="00960241">
        <w:rPr>
          <w:rFonts w:cstheme="minorHAnsi"/>
          <w:b/>
          <w:i/>
          <w:iCs/>
        </w:rPr>
        <w:t>Pievienoju pamatojošo dokumentāciju, kas apliecina</w:t>
      </w:r>
      <w:r w:rsidRPr="003A0ABA">
        <w:rPr>
          <w:rFonts w:cstheme="minorHAnsi"/>
          <w:b/>
          <w:i/>
          <w:iCs/>
        </w:rPr>
        <w:t xml:space="preserve">, ka </w:t>
      </w:r>
      <w:r w:rsidRPr="003A0ABA">
        <w:rPr>
          <w:b/>
          <w:i/>
          <w:iCs/>
        </w:rPr>
        <w:t>izsmidzināmās pudeles</w:t>
      </w:r>
      <w:r w:rsidR="00960241">
        <w:rPr>
          <w:b/>
          <w:i/>
          <w:iCs/>
        </w:rPr>
        <w:t>, kas ir daļa no iepakojuma</w:t>
      </w:r>
      <w:r w:rsidRPr="003A0ABA">
        <w:rPr>
          <w:b/>
          <w:i/>
          <w:iCs/>
        </w:rPr>
        <w:t xml:space="preserve"> </w:t>
      </w:r>
      <w:r w:rsidR="00960241">
        <w:rPr>
          <w:b/>
          <w:i/>
          <w:iCs/>
        </w:rPr>
        <w:t>iespējams</w:t>
      </w:r>
      <w:r w:rsidRPr="003A0ABA">
        <w:rPr>
          <w:b/>
          <w:i/>
          <w:iCs/>
        </w:rPr>
        <w:t xml:space="preserve"> atkārtoti uzpild</w:t>
      </w:r>
      <w:r w:rsidR="00960241">
        <w:rPr>
          <w:b/>
          <w:i/>
          <w:iCs/>
        </w:rPr>
        <w:t>īt</w:t>
      </w:r>
      <w:r w:rsidRPr="003A0ABA">
        <w:rPr>
          <w:b/>
          <w:i/>
          <w:iCs/>
        </w:rPr>
        <w:t>.</w:t>
      </w:r>
    </w:p>
    <w:p w14:paraId="5D9CFF37" w14:textId="18298EB1" w:rsidR="00263241" w:rsidRPr="00694AE6" w:rsidRDefault="006424FD" w:rsidP="00CA2972">
      <w:pPr>
        <w:jc w:val="both"/>
        <w:rPr>
          <w:bCs/>
        </w:rPr>
      </w:pPr>
      <w:r w:rsidRPr="009F11A5">
        <w:rPr>
          <w:rFonts w:cstheme="minorHAnsi"/>
          <w:b/>
          <w:i/>
          <w:sz w:val="40"/>
          <w:szCs w:val="40"/>
        </w:rPr>
        <w:t>□</w:t>
      </w:r>
      <w:r w:rsidR="00CA2972" w:rsidRPr="006424FD">
        <w:rPr>
          <w:rFonts w:cstheme="minorHAnsi"/>
          <w:bCs/>
          <w:i/>
        </w:rPr>
        <w:t xml:space="preserve">  </w:t>
      </w:r>
      <w:r w:rsidR="00CA2972" w:rsidRPr="006424FD">
        <w:rPr>
          <w:rFonts w:cstheme="minorHAnsi"/>
          <w:bCs/>
          <w:iCs/>
        </w:rPr>
        <w:t>Apliecinu, ka produkts netiek tirgots</w:t>
      </w:r>
      <w:r w:rsidR="00CA2972" w:rsidRPr="006424FD">
        <w:rPr>
          <w:rFonts w:cstheme="minorHAnsi"/>
          <w:bCs/>
          <w:i/>
        </w:rPr>
        <w:t xml:space="preserve"> </w:t>
      </w:r>
      <w:r w:rsidR="00CA2972" w:rsidRPr="006424FD">
        <w:rPr>
          <w:bCs/>
        </w:rPr>
        <w:t>izsmidzinā</w:t>
      </w:r>
      <w:r w:rsidR="00B820A0" w:rsidRPr="006424FD">
        <w:rPr>
          <w:bCs/>
        </w:rPr>
        <w:t>mās</w:t>
      </w:r>
      <w:r w:rsidR="00CA2972" w:rsidRPr="006424FD">
        <w:rPr>
          <w:bCs/>
        </w:rPr>
        <w:t xml:space="preserve"> pudelēs.</w:t>
      </w:r>
    </w:p>
    <w:p w14:paraId="5369DE9B" w14:textId="77777777" w:rsidR="00263241" w:rsidRPr="006424FD" w:rsidRDefault="00263241" w:rsidP="00263241">
      <w:pPr>
        <w:pStyle w:val="ListParagraph"/>
        <w:numPr>
          <w:ilvl w:val="0"/>
          <w:numId w:val="1"/>
        </w:numPr>
        <w:jc w:val="both"/>
        <w:rPr>
          <w:b/>
          <w:bCs/>
          <w:sz w:val="24"/>
          <w:szCs w:val="24"/>
        </w:rPr>
      </w:pPr>
      <w:r w:rsidRPr="006424FD">
        <w:rPr>
          <w:b/>
          <w:bCs/>
          <w:sz w:val="24"/>
          <w:szCs w:val="24"/>
        </w:rPr>
        <w:t>Iepakojuma atgriešanas sistēma</w:t>
      </w:r>
    </w:p>
    <w:p w14:paraId="0D9886B4" w14:textId="543C53C2" w:rsidR="00955494" w:rsidRPr="00BA444A" w:rsidRDefault="006424FD" w:rsidP="00955494">
      <w:pPr>
        <w:jc w:val="both"/>
        <w:rPr>
          <w:b/>
          <w:sz w:val="24"/>
          <w:szCs w:val="24"/>
        </w:rPr>
      </w:pPr>
      <w:r w:rsidRPr="009F11A5">
        <w:rPr>
          <w:rFonts w:cstheme="minorHAnsi"/>
          <w:b/>
          <w:i/>
          <w:sz w:val="40"/>
          <w:szCs w:val="40"/>
        </w:rPr>
        <w:t>□</w:t>
      </w:r>
      <w:r w:rsidR="00955494" w:rsidRPr="00BA444A">
        <w:rPr>
          <w:rFonts w:cstheme="minorHAnsi"/>
          <w:b/>
          <w:i/>
          <w:sz w:val="24"/>
          <w:szCs w:val="24"/>
        </w:rPr>
        <w:t xml:space="preserve">  </w:t>
      </w:r>
      <w:r w:rsidR="00955494" w:rsidRPr="00BA444A">
        <w:rPr>
          <w:rFonts w:cstheme="minorHAnsi"/>
          <w:bCs/>
          <w:iCs/>
          <w:sz w:val="24"/>
          <w:szCs w:val="24"/>
        </w:rPr>
        <w:t xml:space="preserve">Apliecinu, ka produkts tiek </w:t>
      </w:r>
      <w:r w:rsidR="00955494" w:rsidRPr="00BA444A">
        <w:rPr>
          <w:sz w:val="24"/>
          <w:szCs w:val="24"/>
        </w:rPr>
        <w:t>piegādāts iepakojumā, kas ir daļa no atgriešanas sistēmas;</w:t>
      </w:r>
    </w:p>
    <w:p w14:paraId="4BF1E2A9" w14:textId="5F95979A" w:rsidR="007A6ADE" w:rsidRPr="00FE2008" w:rsidRDefault="007A6ADE" w:rsidP="00955494">
      <w:pPr>
        <w:ind w:firstLine="720"/>
        <w:jc w:val="both"/>
        <w:rPr>
          <w:b/>
          <w:i/>
          <w:iCs/>
        </w:rPr>
      </w:pPr>
      <w:r w:rsidRPr="00FE2008">
        <w:rPr>
          <w:b/>
        </w:rPr>
        <w:sym w:font="Wingdings" w:char="F0FE"/>
      </w:r>
      <w:r w:rsidRPr="00FE2008">
        <w:rPr>
          <w:b/>
          <w:i/>
          <w:iCs/>
        </w:rPr>
        <w:t xml:space="preserve"> </w:t>
      </w:r>
      <w:r w:rsidR="00CA4D72" w:rsidRPr="00FE2008">
        <w:rPr>
          <w:b/>
          <w:i/>
          <w:iCs/>
        </w:rPr>
        <w:t>Pievienoju dokumentāciju, kas apliecina iepakojums ir daļa no atgriešanas sistēma;</w:t>
      </w:r>
    </w:p>
    <w:p w14:paraId="10C47707" w14:textId="2397223B" w:rsidR="00863D38" w:rsidRPr="00FE2008" w:rsidRDefault="007A6ADE" w:rsidP="00955494">
      <w:pPr>
        <w:ind w:firstLine="720"/>
        <w:jc w:val="both"/>
        <w:rPr>
          <w:b/>
          <w:i/>
          <w:iCs/>
        </w:rPr>
      </w:pPr>
      <w:r w:rsidRPr="00FE2008">
        <w:rPr>
          <w:b/>
        </w:rPr>
        <w:sym w:font="Wingdings" w:char="F0FE"/>
      </w:r>
      <w:r w:rsidRPr="00FE2008">
        <w:rPr>
          <w:b/>
          <w:i/>
          <w:iCs/>
        </w:rPr>
        <w:t xml:space="preserve"> Produktam nepiemēro šī kritērija </w:t>
      </w:r>
      <w:r w:rsidR="00263241" w:rsidRPr="00FE2008">
        <w:rPr>
          <w:b/>
          <w:i/>
          <w:iCs/>
        </w:rPr>
        <w:t xml:space="preserve">c) un d) punkta prasības. </w:t>
      </w:r>
    </w:p>
    <w:p w14:paraId="69B08FFC" w14:textId="44DA166E" w:rsidR="00BA444A" w:rsidRPr="006424FD" w:rsidRDefault="006424FD" w:rsidP="00BA444A">
      <w:pPr>
        <w:jc w:val="both"/>
        <w:rPr>
          <w:bCs/>
        </w:rPr>
      </w:pPr>
      <w:r w:rsidRPr="009F11A5">
        <w:rPr>
          <w:rFonts w:cstheme="minorHAnsi"/>
          <w:b/>
          <w:i/>
          <w:sz w:val="40"/>
          <w:szCs w:val="40"/>
        </w:rPr>
        <w:t>□</w:t>
      </w:r>
      <w:r w:rsidRPr="00BA444A">
        <w:rPr>
          <w:rFonts w:cstheme="minorHAnsi"/>
          <w:b/>
          <w:i/>
          <w:sz w:val="24"/>
          <w:szCs w:val="24"/>
        </w:rPr>
        <w:t xml:space="preserve">  </w:t>
      </w:r>
      <w:r w:rsidR="00BA444A" w:rsidRPr="006424FD">
        <w:rPr>
          <w:rFonts w:cstheme="minorHAnsi"/>
          <w:bCs/>
          <w:iCs/>
        </w:rPr>
        <w:t xml:space="preserve">Apliecinu, ka produkts tiek </w:t>
      </w:r>
      <w:r w:rsidR="00BA444A" w:rsidRPr="006424FD">
        <w:rPr>
          <w:bCs/>
        </w:rPr>
        <w:t>piegādāts iepakojumā, kas nav daļa no atgriešanas sistēmas.</w:t>
      </w:r>
    </w:p>
    <w:p w14:paraId="009DFA46" w14:textId="400E3369" w:rsidR="008E1281" w:rsidRDefault="00BA444A" w:rsidP="009323F8">
      <w:pPr>
        <w:ind w:left="720"/>
        <w:jc w:val="both"/>
        <w:rPr>
          <w:b/>
          <w:i/>
          <w:iCs/>
        </w:rPr>
      </w:pPr>
      <w:r w:rsidRPr="009323F8">
        <w:rPr>
          <w:b/>
        </w:rPr>
        <w:sym w:font="Wingdings" w:char="F0FE"/>
      </w:r>
      <w:r w:rsidRPr="009323F8">
        <w:rPr>
          <w:b/>
        </w:rPr>
        <w:t xml:space="preserve"> </w:t>
      </w:r>
      <w:r w:rsidR="008E1281" w:rsidRPr="009323F8">
        <w:rPr>
          <w:rFonts w:cstheme="minorHAnsi"/>
          <w:b/>
          <w:i/>
          <w:iCs/>
        </w:rPr>
        <w:t>A</w:t>
      </w:r>
      <w:r w:rsidRPr="009323F8">
        <w:rPr>
          <w:rFonts w:cstheme="minorHAnsi"/>
          <w:b/>
          <w:i/>
          <w:iCs/>
        </w:rPr>
        <w:t xml:space="preserve">pliecinu, ka </w:t>
      </w:r>
      <w:r w:rsidRPr="009323F8">
        <w:rPr>
          <w:b/>
          <w:i/>
          <w:iCs/>
        </w:rPr>
        <w:t xml:space="preserve">produkts atbilst prasībām, kas noteiktas šā 5. kritērija c) un d) apakšpunktā. Es aizpildu </w:t>
      </w:r>
      <w:r w:rsidR="00BA2E8B">
        <w:rPr>
          <w:b/>
          <w:i/>
          <w:iCs/>
        </w:rPr>
        <w:t>šādas</w:t>
      </w:r>
      <w:r w:rsidRPr="009323F8">
        <w:rPr>
          <w:b/>
          <w:i/>
          <w:iCs/>
        </w:rPr>
        <w:t xml:space="preserve"> c) un d) iedaļas.</w:t>
      </w:r>
    </w:p>
    <w:p w14:paraId="2DD86972" w14:textId="77777777" w:rsidR="00C3076F" w:rsidRPr="009323F8" w:rsidRDefault="00C3076F" w:rsidP="009323F8">
      <w:pPr>
        <w:ind w:left="720"/>
        <w:jc w:val="both"/>
        <w:rPr>
          <w:b/>
        </w:rPr>
      </w:pPr>
    </w:p>
    <w:p w14:paraId="59D45308" w14:textId="744EEE3A" w:rsidR="000B3280" w:rsidRPr="00423047" w:rsidRDefault="007F6BA3" w:rsidP="003E2DC0">
      <w:pPr>
        <w:pStyle w:val="ListParagraph"/>
        <w:numPr>
          <w:ilvl w:val="0"/>
          <w:numId w:val="1"/>
        </w:numPr>
        <w:jc w:val="both"/>
        <w:rPr>
          <w:rFonts w:cstheme="minorHAnsi"/>
          <w:b/>
          <w:i/>
          <w:iCs/>
          <w:sz w:val="24"/>
          <w:szCs w:val="24"/>
        </w:rPr>
      </w:pPr>
      <w:r w:rsidRPr="00423047">
        <w:rPr>
          <w:rFonts w:cstheme="minorHAnsi"/>
          <w:b/>
          <w:i/>
          <w:iCs/>
          <w:sz w:val="24"/>
          <w:szCs w:val="24"/>
        </w:rPr>
        <w:t>Masas</w:t>
      </w:r>
      <w:r w:rsidR="008E1281">
        <w:rPr>
          <w:rFonts w:cstheme="minorHAnsi"/>
          <w:b/>
          <w:i/>
          <w:iCs/>
          <w:sz w:val="24"/>
          <w:szCs w:val="24"/>
        </w:rPr>
        <w:t xml:space="preserve"> un </w:t>
      </w:r>
      <w:r w:rsidR="000B3280" w:rsidRPr="00423047">
        <w:rPr>
          <w:rFonts w:cstheme="minorHAnsi"/>
          <w:b/>
          <w:i/>
          <w:iCs/>
          <w:sz w:val="24"/>
          <w:szCs w:val="24"/>
        </w:rPr>
        <w:t>lietderības attiecība</w:t>
      </w:r>
      <w:r w:rsidR="00A3412D" w:rsidRPr="00423047">
        <w:rPr>
          <w:rStyle w:val="FootnoteReference"/>
          <w:rFonts w:cstheme="minorHAnsi"/>
          <w:b/>
          <w:i/>
          <w:iCs/>
          <w:sz w:val="24"/>
          <w:szCs w:val="24"/>
        </w:rPr>
        <w:footnoteReference w:id="20"/>
      </w:r>
      <w:r w:rsidR="000B3280" w:rsidRPr="00423047">
        <w:rPr>
          <w:rFonts w:cstheme="minorHAnsi"/>
          <w:b/>
          <w:i/>
          <w:iCs/>
          <w:sz w:val="24"/>
          <w:szCs w:val="24"/>
        </w:rPr>
        <w:t xml:space="preserve"> (WUR)</w:t>
      </w:r>
    </w:p>
    <w:bookmarkEnd w:id="17"/>
    <w:p w14:paraId="515577FA" w14:textId="7A59F9E2" w:rsidR="008E1281" w:rsidRPr="00694AE6" w:rsidRDefault="000B3280" w:rsidP="000B3280">
      <w:r>
        <w:t>(</w:t>
      </w:r>
      <w:r w:rsidRPr="00CF5B09">
        <w:t xml:space="preserve">Lūdzu </w:t>
      </w:r>
      <w:r w:rsidR="00563F68">
        <w:t>norādiet</w:t>
      </w:r>
      <w:r w:rsidRPr="00F31BE1">
        <w:t xml:space="preserve"> </w:t>
      </w:r>
      <w:r w:rsidRPr="00CF5B09">
        <w:t xml:space="preserve">vienu no </w:t>
      </w:r>
      <w:r w:rsidR="000E501F">
        <w:t>turpmāk</w:t>
      </w:r>
      <w:r w:rsidR="008D34B5" w:rsidRPr="00CF5B09">
        <w:t xml:space="preserve"> </w:t>
      </w:r>
      <w:r w:rsidR="008D34B5">
        <w:t>minētajām trīs</w:t>
      </w:r>
      <w:r w:rsidRPr="00CF5B09">
        <w:t xml:space="preserve"> izvēlēm</w:t>
      </w:r>
      <w:r>
        <w:t>)</w:t>
      </w:r>
      <w:r w:rsidR="00B15CB2">
        <w:t>.</w:t>
      </w:r>
    </w:p>
    <w:p w14:paraId="5556ABFD" w14:textId="2C8A49D8" w:rsidR="00EA4F59" w:rsidRDefault="00694AE6" w:rsidP="000B3280">
      <w:r w:rsidRPr="009F11A5">
        <w:rPr>
          <w:rFonts w:cstheme="minorHAnsi"/>
          <w:b/>
          <w:i/>
          <w:sz w:val="40"/>
          <w:szCs w:val="40"/>
        </w:rPr>
        <w:t>□</w:t>
      </w:r>
      <w:r w:rsidRPr="00BA444A">
        <w:rPr>
          <w:rFonts w:cstheme="minorHAnsi"/>
          <w:b/>
          <w:i/>
          <w:sz w:val="24"/>
          <w:szCs w:val="24"/>
        </w:rPr>
        <w:t xml:space="preserve">  </w:t>
      </w:r>
      <w:r w:rsidR="00EA4F59" w:rsidRPr="00A344B8">
        <w:rPr>
          <w:rFonts w:cstheme="minorHAnsi"/>
          <w:bCs/>
          <w:iCs/>
        </w:rPr>
        <w:t>Apliecinu, ka</w:t>
      </w:r>
      <w:r w:rsidR="00EA4F59">
        <w:rPr>
          <w:rFonts w:cstheme="minorHAnsi"/>
          <w:bCs/>
          <w:iCs/>
        </w:rPr>
        <w:t xml:space="preserve"> </w:t>
      </w:r>
      <w:r w:rsidR="00EA4F59" w:rsidRPr="00EA4F59">
        <w:rPr>
          <w:rFonts w:cstheme="minorHAnsi"/>
          <w:bCs/>
          <w:iCs/>
        </w:rPr>
        <w:t>produkts ir atbrīvots no tā, lai izpildītu šo 5</w:t>
      </w:r>
      <w:r w:rsidR="00EA4F59">
        <w:rPr>
          <w:rFonts w:cstheme="minorHAnsi"/>
          <w:bCs/>
          <w:iCs/>
        </w:rPr>
        <w:t>(c)</w:t>
      </w:r>
      <w:r w:rsidR="00EA4F59" w:rsidRPr="00EA4F59">
        <w:rPr>
          <w:rFonts w:cstheme="minorHAnsi"/>
          <w:bCs/>
          <w:iCs/>
        </w:rPr>
        <w:t xml:space="preserve"> </w:t>
      </w:r>
      <w:proofErr w:type="spellStart"/>
      <w:r w:rsidR="00EA4F59" w:rsidRPr="00EA4F59">
        <w:rPr>
          <w:rFonts w:cstheme="minorHAnsi"/>
          <w:bCs/>
          <w:iCs/>
        </w:rPr>
        <w:t>apakškritēriju</w:t>
      </w:r>
      <w:proofErr w:type="spellEnd"/>
      <w:r w:rsidR="00EA4F59" w:rsidRPr="00EA4F59">
        <w:rPr>
          <w:rFonts w:cstheme="minorHAnsi"/>
          <w:bCs/>
          <w:iCs/>
        </w:rPr>
        <w:t xml:space="preserve"> </w:t>
      </w:r>
      <w:r w:rsidR="00EA4F59">
        <w:rPr>
          <w:rFonts w:cstheme="minorHAnsi"/>
          <w:bCs/>
          <w:iCs/>
        </w:rPr>
        <w:t xml:space="preserve">ar </w:t>
      </w:r>
      <w:proofErr w:type="spellStart"/>
      <w:r w:rsidR="00EA4F59" w:rsidRPr="00EA4F59">
        <w:rPr>
          <w:rFonts w:cstheme="minorHAnsi"/>
          <w:bCs/>
          <w:iCs/>
        </w:rPr>
        <w:t>apakškritēriju</w:t>
      </w:r>
      <w:proofErr w:type="spellEnd"/>
      <w:r w:rsidR="00EA4F59">
        <w:rPr>
          <w:rFonts w:cstheme="minorHAnsi"/>
          <w:bCs/>
          <w:iCs/>
        </w:rPr>
        <w:t xml:space="preserve"> </w:t>
      </w:r>
      <w:r w:rsidR="006517C9">
        <w:rPr>
          <w:rFonts w:cstheme="minorHAnsi"/>
          <w:bCs/>
          <w:iCs/>
        </w:rPr>
        <w:t>5</w:t>
      </w:r>
      <w:r w:rsidR="00EA4F59">
        <w:rPr>
          <w:rFonts w:cstheme="minorHAnsi"/>
          <w:bCs/>
          <w:iCs/>
        </w:rPr>
        <w:t>(b)</w:t>
      </w:r>
      <w:r w:rsidR="00C15598">
        <w:rPr>
          <w:rFonts w:cstheme="minorHAnsi"/>
          <w:bCs/>
          <w:iCs/>
        </w:rPr>
        <w:t>.</w:t>
      </w:r>
    </w:p>
    <w:p w14:paraId="49B067E7" w14:textId="37EAA856" w:rsidR="00D35C5B" w:rsidRDefault="00D35C5B" w:rsidP="00CE2BFE">
      <w:pPr>
        <w:jc w:val="both"/>
        <w:rPr>
          <w:rFonts w:cstheme="minorHAnsi"/>
        </w:rPr>
      </w:pPr>
      <w:bookmarkStart w:id="18" w:name="_Hlk22132577"/>
      <w:r w:rsidRPr="00C15598">
        <w:rPr>
          <w:rFonts w:cstheme="minorHAnsi"/>
          <w:b/>
          <w:i/>
          <w:sz w:val="40"/>
          <w:szCs w:val="40"/>
        </w:rPr>
        <w:t xml:space="preserve">□ </w:t>
      </w:r>
      <w:r w:rsidR="00CE2BFE" w:rsidRPr="00C15598">
        <w:rPr>
          <w:rFonts w:cstheme="minorHAnsi"/>
        </w:rPr>
        <w:t>Produkta primārais iepakojums ir izgatavots no vairāk nekā 80</w:t>
      </w:r>
      <w:r w:rsidR="00C42886">
        <w:rPr>
          <w:rFonts w:cstheme="minorHAnsi"/>
        </w:rPr>
        <w:t xml:space="preserve"> </w:t>
      </w:r>
      <w:r w:rsidR="00CE2BFE" w:rsidRPr="00C15598">
        <w:rPr>
          <w:rFonts w:cstheme="minorHAnsi"/>
        </w:rPr>
        <w:t>% pārstrādāta materiāla.</w:t>
      </w:r>
    </w:p>
    <w:bookmarkEnd w:id="18"/>
    <w:p w14:paraId="4C719826" w14:textId="439B5927" w:rsidR="00D35C5B" w:rsidRPr="003A0ABA" w:rsidRDefault="00D35C5B" w:rsidP="00D35C5B">
      <w:pPr>
        <w:ind w:left="720"/>
        <w:jc w:val="both"/>
        <w:rPr>
          <w:b/>
          <w:i/>
          <w:iCs/>
        </w:rPr>
      </w:pPr>
      <w:r w:rsidRPr="00CC5460">
        <w:rPr>
          <w:b/>
        </w:rPr>
        <w:sym w:font="Wingdings" w:char="F0FE"/>
      </w:r>
      <w:r w:rsidRPr="003A0ABA">
        <w:rPr>
          <w:b/>
          <w:i/>
          <w:iCs/>
        </w:rPr>
        <w:t xml:space="preserve"> Pievienoju pamatojošos dokumentus :</w:t>
      </w:r>
    </w:p>
    <w:p w14:paraId="2D0DC9EA" w14:textId="68D44AFC" w:rsidR="00D35C5B" w:rsidRPr="003A0ABA" w:rsidRDefault="00D35C5B" w:rsidP="00D35C5B">
      <w:pPr>
        <w:ind w:left="720"/>
        <w:jc w:val="both"/>
        <w:rPr>
          <w:b/>
          <w:i/>
          <w:iCs/>
        </w:rPr>
      </w:pPr>
      <w:r w:rsidRPr="003A0ABA">
        <w:rPr>
          <w:b/>
          <w:i/>
          <w:iCs/>
        </w:rPr>
        <w:tab/>
      </w:r>
      <w:r w:rsidRPr="00CC5460">
        <w:rPr>
          <w:b/>
        </w:rPr>
        <w:sym w:font="Wingdings" w:char="F0FE"/>
      </w:r>
      <w:r w:rsidRPr="003A0ABA">
        <w:rPr>
          <w:b/>
          <w:i/>
          <w:iCs/>
        </w:rPr>
        <w:t xml:space="preserve"> Piegādātāju deklarācijas</w:t>
      </w:r>
      <w:r w:rsidR="00B15CB2" w:rsidRPr="003A0ABA">
        <w:rPr>
          <w:b/>
          <w:i/>
          <w:iCs/>
        </w:rPr>
        <w:t>.</w:t>
      </w:r>
    </w:p>
    <w:p w14:paraId="7F6B7AE0" w14:textId="33B8C289" w:rsidR="00D35C5B" w:rsidRDefault="00D35C5B" w:rsidP="00D35C5B">
      <w:pPr>
        <w:ind w:left="720"/>
        <w:jc w:val="both"/>
        <w:rPr>
          <w:b/>
          <w:i/>
          <w:iCs/>
        </w:rPr>
      </w:pPr>
      <w:r w:rsidRPr="003A0ABA">
        <w:rPr>
          <w:b/>
          <w:i/>
          <w:iCs/>
        </w:rPr>
        <w:tab/>
      </w:r>
      <w:r w:rsidRPr="00CC5460">
        <w:rPr>
          <w:b/>
        </w:rPr>
        <w:sym w:font="Wingdings" w:char="F0FE"/>
      </w:r>
      <w:r w:rsidRPr="003A0ABA">
        <w:rPr>
          <w:b/>
          <w:i/>
          <w:iCs/>
        </w:rPr>
        <w:t xml:space="preserve"> Citi dokum</w:t>
      </w:r>
      <w:r w:rsidR="00C75A6A" w:rsidRPr="003A0ABA">
        <w:rPr>
          <w:b/>
          <w:i/>
          <w:iCs/>
        </w:rPr>
        <w:t>en</w:t>
      </w:r>
      <w:r w:rsidRPr="003A0ABA">
        <w:rPr>
          <w:b/>
          <w:i/>
          <w:iCs/>
        </w:rPr>
        <w:t>ti (norāda, kādi)______________________</w:t>
      </w:r>
    </w:p>
    <w:p w14:paraId="520BDFE1" w14:textId="2C9899F9" w:rsidR="00EF0C0B" w:rsidRDefault="00EF0C0B">
      <w:pPr>
        <w:rPr>
          <w:b/>
        </w:rPr>
      </w:pPr>
      <w:r>
        <w:rPr>
          <w:b/>
        </w:rPr>
        <w:br w:type="page"/>
      </w:r>
    </w:p>
    <w:p w14:paraId="7557BA20" w14:textId="77777777" w:rsidR="00EF0C0B" w:rsidRPr="00EF0C0B" w:rsidRDefault="00EF0C0B" w:rsidP="00D35C5B">
      <w:pPr>
        <w:ind w:left="720"/>
        <w:jc w:val="both"/>
        <w:rPr>
          <w:b/>
          <w:i/>
          <w:iCs/>
          <w:sz w:val="4"/>
          <w:szCs w:val="4"/>
        </w:rPr>
      </w:pPr>
    </w:p>
    <w:p w14:paraId="057EC23E" w14:textId="654234A6" w:rsidR="00F65515" w:rsidRDefault="00F65515" w:rsidP="00F65515">
      <w:pPr>
        <w:jc w:val="both"/>
        <w:rPr>
          <w:rFonts w:cstheme="minorHAnsi"/>
        </w:rPr>
      </w:pPr>
      <w:r w:rsidRPr="009F11A5">
        <w:rPr>
          <w:rFonts w:cstheme="minorHAnsi"/>
          <w:b/>
          <w:i/>
          <w:sz w:val="40"/>
          <w:szCs w:val="40"/>
        </w:rPr>
        <w:t>□</w:t>
      </w:r>
      <w:r>
        <w:rPr>
          <w:rFonts w:cstheme="minorHAnsi"/>
          <w:b/>
          <w:i/>
          <w:sz w:val="40"/>
          <w:szCs w:val="40"/>
        </w:rPr>
        <w:t xml:space="preserve"> </w:t>
      </w:r>
      <w:r w:rsidRPr="00CE2BFE">
        <w:rPr>
          <w:rFonts w:cstheme="minorHAnsi"/>
        </w:rPr>
        <w:t xml:space="preserve">Produkta primārais iepakojums ir izgatavots no </w:t>
      </w:r>
      <w:r>
        <w:rPr>
          <w:rFonts w:cstheme="minorHAnsi"/>
        </w:rPr>
        <w:t>mazāk</w:t>
      </w:r>
      <w:r w:rsidRPr="00CE2BFE">
        <w:rPr>
          <w:rFonts w:cstheme="minorHAnsi"/>
        </w:rPr>
        <w:t xml:space="preserve"> nekā 80</w:t>
      </w:r>
      <w:r w:rsidR="00C42886">
        <w:rPr>
          <w:rFonts w:cstheme="minorHAnsi"/>
        </w:rPr>
        <w:t xml:space="preserve"> </w:t>
      </w:r>
      <w:r w:rsidRPr="00CE2BFE">
        <w:rPr>
          <w:rFonts w:cstheme="minorHAnsi"/>
        </w:rPr>
        <w:t>% pārstrādāta materiāla.</w:t>
      </w:r>
    </w:p>
    <w:p w14:paraId="083DC8A4" w14:textId="11D4889E" w:rsidR="00FE35DD" w:rsidRPr="00694AE6" w:rsidRDefault="00F65515" w:rsidP="004D66F9">
      <w:pPr>
        <w:ind w:firstLine="720"/>
        <w:jc w:val="both"/>
        <w:rPr>
          <w:rFonts w:cstheme="minorHAnsi"/>
          <w:bCs/>
        </w:rPr>
      </w:pPr>
      <w:r w:rsidRPr="00694AE6">
        <w:rPr>
          <w:bCs/>
        </w:rPr>
        <w:sym w:font="Wingdings" w:char="F0FE"/>
      </w:r>
      <w:r w:rsidRPr="00694AE6">
        <w:rPr>
          <w:bCs/>
        </w:rPr>
        <w:t xml:space="preserve"> </w:t>
      </w:r>
      <w:r w:rsidR="008E1281" w:rsidRPr="00694AE6">
        <w:rPr>
          <w:rFonts w:cstheme="minorHAnsi"/>
          <w:bCs/>
        </w:rPr>
        <w:t>A</w:t>
      </w:r>
      <w:r w:rsidRPr="00694AE6">
        <w:rPr>
          <w:rFonts w:cstheme="minorHAnsi"/>
          <w:bCs/>
        </w:rPr>
        <w:t xml:space="preserve">pliecinu, ka produkta WUR nepārsniedz </w:t>
      </w:r>
      <w:r w:rsidR="00CF3C5C">
        <w:rPr>
          <w:rFonts w:cstheme="minorHAnsi"/>
          <w:bCs/>
        </w:rPr>
        <w:t>šādas</w:t>
      </w:r>
      <w:r w:rsidR="00CF3C5C" w:rsidRPr="00694AE6">
        <w:rPr>
          <w:rFonts w:cstheme="minorHAnsi"/>
          <w:bCs/>
        </w:rPr>
        <w:t xml:space="preserve"> </w:t>
      </w:r>
      <w:r w:rsidRPr="00694AE6">
        <w:rPr>
          <w:rFonts w:cstheme="minorHAnsi"/>
          <w:bCs/>
        </w:rPr>
        <w:t>robežvērtīb</w:t>
      </w:r>
      <w:r w:rsidR="005C3DE4" w:rsidRPr="00694AE6">
        <w:rPr>
          <w:rFonts w:cstheme="minorHAnsi"/>
          <w:bCs/>
        </w:rPr>
        <w:t>as</w:t>
      </w:r>
      <w:r w:rsidRPr="00694AE6">
        <w:rPr>
          <w:rFonts w:cstheme="minorHAnsi"/>
          <w:bCs/>
        </w:rPr>
        <w:t xml:space="preserve"> </w:t>
      </w:r>
      <w:r w:rsidR="00576318" w:rsidRPr="00576318">
        <w:rPr>
          <w:rFonts w:cstheme="minorHAnsi"/>
          <w:b/>
          <w:i/>
          <w:iCs/>
        </w:rPr>
        <w:t>[</w:t>
      </w:r>
      <w:r w:rsidR="005C3DE4" w:rsidRPr="00576318">
        <w:rPr>
          <w:rFonts w:cstheme="minorHAnsi"/>
          <w:b/>
          <w:i/>
          <w:iCs/>
        </w:rPr>
        <w:t xml:space="preserve">norādīt </w:t>
      </w:r>
      <w:r w:rsidR="00576318" w:rsidRPr="00576318">
        <w:rPr>
          <w:rFonts w:cstheme="minorHAnsi"/>
          <w:b/>
          <w:i/>
          <w:iCs/>
        </w:rPr>
        <w:t xml:space="preserve">produkta </w:t>
      </w:r>
      <w:r w:rsidR="005C3DE4" w:rsidRPr="00576318">
        <w:rPr>
          <w:rFonts w:cstheme="minorHAnsi"/>
          <w:b/>
          <w:i/>
          <w:iCs/>
        </w:rPr>
        <w:t>WUR</w:t>
      </w:r>
      <w:r w:rsidR="00576318" w:rsidRPr="00576318">
        <w:rPr>
          <w:rFonts w:cstheme="minorHAnsi"/>
          <w:b/>
          <w:i/>
          <w:iCs/>
        </w:rPr>
        <w:t xml:space="preserve"> vērtību</w:t>
      </w:r>
      <w:r w:rsidR="005C3DE4" w:rsidRPr="00576318">
        <w:rPr>
          <w:rFonts w:cstheme="minorHAnsi"/>
          <w:b/>
          <w:i/>
          <w:iCs/>
        </w:rPr>
        <w:t xml:space="preserve">, kur </w:t>
      </w:r>
      <w:r w:rsidR="001A5539">
        <w:rPr>
          <w:rFonts w:cstheme="minorHAnsi"/>
          <w:b/>
          <w:i/>
          <w:iCs/>
        </w:rPr>
        <w:t>tas ir atbilstoši</w:t>
      </w:r>
      <w:r w:rsidR="00576318" w:rsidRPr="00576318">
        <w:rPr>
          <w:rFonts w:cstheme="minorHAnsi"/>
          <w:b/>
          <w:i/>
          <w:iCs/>
        </w:rPr>
        <w:t>]</w:t>
      </w:r>
      <w:r w:rsidRPr="00576318">
        <w:rPr>
          <w:rFonts w:cstheme="minorHAnsi"/>
          <w:b/>
          <w:i/>
          <w:iCs/>
        </w:rPr>
        <w:t>.</w:t>
      </w:r>
    </w:p>
    <w:tbl>
      <w:tblPr>
        <w:tblStyle w:val="TableGrid"/>
        <w:tblW w:w="0" w:type="auto"/>
        <w:jc w:val="center"/>
        <w:tblLook w:val="04A0" w:firstRow="1" w:lastRow="0" w:firstColumn="1" w:lastColumn="0" w:noHBand="0" w:noVBand="1"/>
      </w:tblPr>
      <w:tblGrid>
        <w:gridCol w:w="4106"/>
        <w:gridCol w:w="2410"/>
        <w:gridCol w:w="2545"/>
      </w:tblGrid>
      <w:tr w:rsidR="00FE35DD" w14:paraId="324DEAC7" w14:textId="77777777" w:rsidTr="00EA2ECC">
        <w:trPr>
          <w:jc w:val="center"/>
        </w:trPr>
        <w:tc>
          <w:tcPr>
            <w:tcW w:w="4106" w:type="dxa"/>
            <w:vAlign w:val="center"/>
          </w:tcPr>
          <w:p w14:paraId="4CF20E07" w14:textId="4A5E1705" w:rsidR="00FE35DD" w:rsidRPr="00312B5D" w:rsidRDefault="004D66F9" w:rsidP="00C45720">
            <w:pPr>
              <w:jc w:val="center"/>
              <w:rPr>
                <w:rFonts w:cstheme="minorHAnsi"/>
                <w:b/>
                <w:bCs/>
              </w:rPr>
            </w:pPr>
            <w:r w:rsidRPr="00312B5D">
              <w:rPr>
                <w:rFonts w:cstheme="minorHAnsi"/>
                <w:b/>
                <w:bCs/>
              </w:rPr>
              <w:t>Produkta tips</w:t>
            </w:r>
          </w:p>
        </w:tc>
        <w:tc>
          <w:tcPr>
            <w:tcW w:w="2410" w:type="dxa"/>
            <w:vAlign w:val="center"/>
          </w:tcPr>
          <w:p w14:paraId="7D10EF7E" w14:textId="358A97AE" w:rsidR="00FE35DD" w:rsidRPr="00312B5D" w:rsidRDefault="004D66F9" w:rsidP="00C45720">
            <w:pPr>
              <w:jc w:val="center"/>
              <w:rPr>
                <w:rFonts w:cstheme="minorHAnsi"/>
                <w:b/>
                <w:bCs/>
              </w:rPr>
            </w:pPr>
            <w:r w:rsidRPr="00312B5D">
              <w:rPr>
                <w:rFonts w:cstheme="minorHAnsi"/>
                <w:b/>
                <w:bCs/>
              </w:rPr>
              <w:t>WUR (g/l tīrīšanas šķīduma)</w:t>
            </w:r>
          </w:p>
        </w:tc>
        <w:tc>
          <w:tcPr>
            <w:tcW w:w="2545" w:type="dxa"/>
            <w:vAlign w:val="center"/>
          </w:tcPr>
          <w:p w14:paraId="0DC0A385" w14:textId="15BE8E19" w:rsidR="00FE35DD" w:rsidRPr="00312B5D" w:rsidRDefault="00C45720" w:rsidP="00C45720">
            <w:pPr>
              <w:jc w:val="center"/>
              <w:rPr>
                <w:rFonts w:cstheme="minorHAnsi"/>
                <w:b/>
                <w:bCs/>
              </w:rPr>
            </w:pPr>
            <w:r w:rsidRPr="00312B5D">
              <w:rPr>
                <w:rFonts w:cstheme="minorHAnsi"/>
                <w:b/>
                <w:bCs/>
              </w:rPr>
              <w:t>WUR limits (g/l tīrīšanas šķīduma)</w:t>
            </w:r>
          </w:p>
        </w:tc>
      </w:tr>
      <w:tr w:rsidR="00FE35DD" w14:paraId="41C8C1DC" w14:textId="77777777" w:rsidTr="00EA2ECC">
        <w:trPr>
          <w:jc w:val="center"/>
        </w:trPr>
        <w:tc>
          <w:tcPr>
            <w:tcW w:w="4106" w:type="dxa"/>
            <w:vAlign w:val="center"/>
          </w:tcPr>
          <w:p w14:paraId="72349661" w14:textId="42B4A141" w:rsidR="00FE35DD" w:rsidRDefault="00EA2ECC" w:rsidP="00EA2ECC">
            <w:pPr>
              <w:rPr>
                <w:rFonts w:cstheme="minorHAnsi"/>
              </w:rPr>
            </w:pPr>
            <w:r>
              <w:rPr>
                <w:rFonts w:cstheme="minorHAnsi"/>
              </w:rPr>
              <w:t>Neatšķaidīti produkti</w:t>
            </w:r>
            <w:r w:rsidR="00B15CB2">
              <w:rPr>
                <w:rFonts w:cstheme="minorHAnsi"/>
              </w:rPr>
              <w:t>.</w:t>
            </w:r>
          </w:p>
        </w:tc>
        <w:tc>
          <w:tcPr>
            <w:tcW w:w="2410" w:type="dxa"/>
            <w:vAlign w:val="center"/>
          </w:tcPr>
          <w:p w14:paraId="6679E905" w14:textId="77777777" w:rsidR="00FE35DD" w:rsidRDefault="00FE35DD" w:rsidP="00C45720">
            <w:pPr>
              <w:jc w:val="center"/>
              <w:rPr>
                <w:rFonts w:cstheme="minorHAnsi"/>
              </w:rPr>
            </w:pPr>
          </w:p>
        </w:tc>
        <w:tc>
          <w:tcPr>
            <w:tcW w:w="2545" w:type="dxa"/>
            <w:vAlign w:val="center"/>
          </w:tcPr>
          <w:p w14:paraId="6DED404D" w14:textId="43C0650B" w:rsidR="00FE35DD" w:rsidRDefault="00EA2ECC" w:rsidP="00C45720">
            <w:pPr>
              <w:jc w:val="center"/>
              <w:rPr>
                <w:rFonts w:cstheme="minorHAnsi"/>
              </w:rPr>
            </w:pPr>
            <w:r>
              <w:rPr>
                <w:rFonts w:cstheme="minorHAnsi"/>
              </w:rPr>
              <w:t>15</w:t>
            </w:r>
          </w:p>
        </w:tc>
      </w:tr>
      <w:tr w:rsidR="00FE35DD" w14:paraId="52FC167A" w14:textId="77777777" w:rsidTr="00EA2ECC">
        <w:trPr>
          <w:jc w:val="center"/>
        </w:trPr>
        <w:tc>
          <w:tcPr>
            <w:tcW w:w="4106" w:type="dxa"/>
            <w:vAlign w:val="center"/>
          </w:tcPr>
          <w:p w14:paraId="4DC1E060" w14:textId="269B059E" w:rsidR="00FE35DD" w:rsidRDefault="00EA2ECC" w:rsidP="00EA2ECC">
            <w:pPr>
              <w:rPr>
                <w:rFonts w:cstheme="minorHAnsi"/>
              </w:rPr>
            </w:pPr>
            <w:r>
              <w:rPr>
                <w:rFonts w:cstheme="minorHAnsi"/>
              </w:rPr>
              <w:t>Lietošanai gatavi produkti</w:t>
            </w:r>
            <w:r w:rsidR="00B15CB2">
              <w:rPr>
                <w:rFonts w:cstheme="minorHAnsi"/>
              </w:rPr>
              <w:t>.</w:t>
            </w:r>
          </w:p>
        </w:tc>
        <w:tc>
          <w:tcPr>
            <w:tcW w:w="2410" w:type="dxa"/>
            <w:vAlign w:val="center"/>
          </w:tcPr>
          <w:p w14:paraId="21C99958" w14:textId="77777777" w:rsidR="00FE35DD" w:rsidRDefault="00FE35DD" w:rsidP="00C45720">
            <w:pPr>
              <w:jc w:val="center"/>
              <w:rPr>
                <w:rFonts w:cstheme="minorHAnsi"/>
              </w:rPr>
            </w:pPr>
          </w:p>
        </w:tc>
        <w:tc>
          <w:tcPr>
            <w:tcW w:w="2545" w:type="dxa"/>
            <w:vAlign w:val="center"/>
          </w:tcPr>
          <w:p w14:paraId="4E0C8FF9" w14:textId="4FF5B6BB" w:rsidR="00FE35DD" w:rsidRDefault="00EA2ECC" w:rsidP="00C45720">
            <w:pPr>
              <w:jc w:val="center"/>
              <w:rPr>
                <w:rFonts w:cstheme="minorHAnsi"/>
              </w:rPr>
            </w:pPr>
            <w:r>
              <w:rPr>
                <w:rFonts w:cstheme="minorHAnsi"/>
              </w:rPr>
              <w:t>150</w:t>
            </w:r>
          </w:p>
        </w:tc>
      </w:tr>
      <w:tr w:rsidR="00FE35DD" w14:paraId="64453F2A" w14:textId="77777777" w:rsidTr="00EA2ECC">
        <w:trPr>
          <w:jc w:val="center"/>
        </w:trPr>
        <w:tc>
          <w:tcPr>
            <w:tcW w:w="4106" w:type="dxa"/>
            <w:vAlign w:val="center"/>
          </w:tcPr>
          <w:p w14:paraId="2BF72A0D" w14:textId="2433516C" w:rsidR="00FE35DD" w:rsidRDefault="00EA2ECC" w:rsidP="00EA2ECC">
            <w:pPr>
              <w:rPr>
                <w:rFonts w:cstheme="minorHAnsi"/>
              </w:rPr>
            </w:pPr>
            <w:r>
              <w:rPr>
                <w:rFonts w:cstheme="minorHAnsi"/>
              </w:rPr>
              <w:t>Lietošanai gatavi produkti, kas tiek pārdoti izsmidzināmās pudelēs</w:t>
            </w:r>
            <w:r w:rsidR="001932FC">
              <w:rPr>
                <w:rFonts w:cstheme="minorHAnsi"/>
              </w:rPr>
              <w:t xml:space="preserve"> ar dozatoru</w:t>
            </w:r>
            <w:r w:rsidR="00B15CB2">
              <w:rPr>
                <w:rFonts w:cstheme="minorHAnsi"/>
              </w:rPr>
              <w:t>.</w:t>
            </w:r>
          </w:p>
        </w:tc>
        <w:tc>
          <w:tcPr>
            <w:tcW w:w="2410" w:type="dxa"/>
            <w:vAlign w:val="center"/>
          </w:tcPr>
          <w:p w14:paraId="4415057F" w14:textId="77777777" w:rsidR="00FE35DD" w:rsidRDefault="00FE35DD" w:rsidP="00C45720">
            <w:pPr>
              <w:jc w:val="center"/>
              <w:rPr>
                <w:rFonts w:cstheme="minorHAnsi"/>
              </w:rPr>
            </w:pPr>
          </w:p>
        </w:tc>
        <w:tc>
          <w:tcPr>
            <w:tcW w:w="2545" w:type="dxa"/>
            <w:vAlign w:val="center"/>
          </w:tcPr>
          <w:p w14:paraId="7580ABA1" w14:textId="0AE25985" w:rsidR="00FE35DD" w:rsidRDefault="00EA2ECC" w:rsidP="00C45720">
            <w:pPr>
              <w:jc w:val="center"/>
              <w:rPr>
                <w:rFonts w:cstheme="minorHAnsi"/>
              </w:rPr>
            </w:pPr>
            <w:r>
              <w:rPr>
                <w:rFonts w:cstheme="minorHAnsi"/>
              </w:rPr>
              <w:t>200</w:t>
            </w:r>
          </w:p>
        </w:tc>
      </w:tr>
    </w:tbl>
    <w:p w14:paraId="5957ECD8" w14:textId="77777777" w:rsidR="00694AE6" w:rsidRDefault="00694AE6" w:rsidP="00694AE6">
      <w:pPr>
        <w:jc w:val="both"/>
        <w:rPr>
          <w:bCs/>
        </w:rPr>
      </w:pPr>
    </w:p>
    <w:p w14:paraId="17F2466F" w14:textId="48F13C9E" w:rsidR="00327983" w:rsidRDefault="00327983" w:rsidP="00694AE6">
      <w:pPr>
        <w:jc w:val="both"/>
        <w:rPr>
          <w:b/>
          <w:i/>
          <w:iCs/>
        </w:rPr>
      </w:pPr>
      <w:r w:rsidRPr="00133A35">
        <w:rPr>
          <w:b/>
        </w:rPr>
        <w:sym w:font="Wingdings" w:char="F0FE"/>
      </w:r>
      <w:r w:rsidRPr="00133A35">
        <w:rPr>
          <w:b/>
          <w:i/>
          <w:iCs/>
        </w:rPr>
        <w:t xml:space="preserve"> Es pievienoju izklājlapu</w:t>
      </w:r>
      <w:r w:rsidR="00FE35DD" w:rsidRPr="00133A35">
        <w:rPr>
          <w:b/>
          <w:i/>
          <w:iCs/>
        </w:rPr>
        <w:t xml:space="preserve"> ar </w:t>
      </w:r>
      <w:r w:rsidRPr="00133A35">
        <w:rPr>
          <w:b/>
          <w:i/>
          <w:iCs/>
        </w:rPr>
        <w:t>WUR</w:t>
      </w:r>
      <w:r w:rsidR="00FE35DD" w:rsidRPr="00133A35">
        <w:rPr>
          <w:b/>
          <w:i/>
          <w:iCs/>
        </w:rPr>
        <w:t xml:space="preserve"> aprēķinu</w:t>
      </w:r>
    </w:p>
    <w:p w14:paraId="69AF5329" w14:textId="77777777" w:rsidR="00964070" w:rsidRPr="00133A35" w:rsidRDefault="00964070" w:rsidP="00694AE6">
      <w:pPr>
        <w:jc w:val="both"/>
        <w:rPr>
          <w:b/>
          <w:i/>
          <w:iCs/>
        </w:rPr>
      </w:pPr>
    </w:p>
    <w:p w14:paraId="3FBAB0E3" w14:textId="512FF90C" w:rsidR="00423047" w:rsidRPr="00964070" w:rsidRDefault="00423047" w:rsidP="00964070">
      <w:pPr>
        <w:pStyle w:val="ListParagraph"/>
        <w:numPr>
          <w:ilvl w:val="0"/>
          <w:numId w:val="1"/>
        </w:numPr>
        <w:jc w:val="both"/>
        <w:rPr>
          <w:rFonts w:cstheme="minorHAnsi"/>
          <w:b/>
          <w:i/>
          <w:iCs/>
          <w:sz w:val="24"/>
          <w:szCs w:val="24"/>
        </w:rPr>
      </w:pPr>
      <w:r w:rsidRPr="00964070">
        <w:rPr>
          <w:rFonts w:cstheme="minorHAnsi"/>
          <w:b/>
          <w:i/>
          <w:iCs/>
          <w:sz w:val="24"/>
          <w:szCs w:val="24"/>
        </w:rPr>
        <w:t xml:space="preserve"> Otrreizējai pārstrādei piemērots dizains</w:t>
      </w:r>
    </w:p>
    <w:p w14:paraId="64C7B46C" w14:textId="1FD54886" w:rsidR="00563F68" w:rsidRDefault="00423047" w:rsidP="00423047">
      <w:r>
        <w:t xml:space="preserve"> </w:t>
      </w:r>
      <w:r w:rsidR="00563F68">
        <w:t>(</w:t>
      </w:r>
      <w:r w:rsidR="00563F68" w:rsidRPr="00CF5B09">
        <w:t xml:space="preserve">Lūdzu </w:t>
      </w:r>
      <w:r w:rsidR="00563F68">
        <w:t>norādiet</w:t>
      </w:r>
      <w:r w:rsidR="00563F68" w:rsidRPr="00F31BE1">
        <w:t xml:space="preserve"> </w:t>
      </w:r>
      <w:r w:rsidR="00563F68" w:rsidRPr="00CF5B09">
        <w:t xml:space="preserve">vienu no </w:t>
      </w:r>
      <w:r w:rsidR="000E501F">
        <w:t>turpmāk</w:t>
      </w:r>
      <w:r w:rsidR="00563F68" w:rsidRPr="00CF5B09">
        <w:t xml:space="preserve"> </w:t>
      </w:r>
      <w:r w:rsidR="00563F68">
        <w:t xml:space="preserve">minētajām divām </w:t>
      </w:r>
      <w:r w:rsidR="00563F68" w:rsidRPr="00CF5B09">
        <w:t>izvēlēm</w:t>
      </w:r>
      <w:r w:rsidR="00563F68">
        <w:t>)</w:t>
      </w:r>
      <w:r w:rsidR="004441E8">
        <w:t xml:space="preserve"> </w:t>
      </w:r>
    </w:p>
    <w:p w14:paraId="7FEBFE73" w14:textId="35AA5283" w:rsidR="0024764F" w:rsidRDefault="0024764F" w:rsidP="00694AE6">
      <w:pPr>
        <w:spacing w:after="60"/>
        <w:jc w:val="both"/>
      </w:pPr>
      <w:r w:rsidRPr="009F11A5">
        <w:rPr>
          <w:rFonts w:cstheme="minorHAnsi"/>
          <w:b/>
          <w:i/>
          <w:sz w:val="40"/>
          <w:szCs w:val="40"/>
        </w:rPr>
        <w:t>□</w:t>
      </w:r>
      <w:r w:rsidRPr="00A344B8">
        <w:rPr>
          <w:rFonts w:cstheme="minorHAnsi"/>
          <w:b/>
          <w:i/>
        </w:rPr>
        <w:t xml:space="preserve">  </w:t>
      </w:r>
      <w:r w:rsidRPr="00A344B8">
        <w:rPr>
          <w:rFonts w:cstheme="minorHAnsi"/>
          <w:bCs/>
          <w:iCs/>
        </w:rPr>
        <w:t>Apliecinu, ka</w:t>
      </w:r>
      <w:r>
        <w:rPr>
          <w:rFonts w:cstheme="minorHAnsi"/>
          <w:bCs/>
          <w:iCs/>
        </w:rPr>
        <w:t xml:space="preserve"> </w:t>
      </w:r>
      <w:r w:rsidRPr="00EA4F59">
        <w:rPr>
          <w:rFonts w:cstheme="minorHAnsi"/>
          <w:bCs/>
          <w:iCs/>
        </w:rPr>
        <w:t>produkts ir atbrīvots no tā, lai izpildītu šo 5</w:t>
      </w:r>
      <w:r>
        <w:rPr>
          <w:rFonts w:cstheme="minorHAnsi"/>
          <w:bCs/>
          <w:iCs/>
        </w:rPr>
        <w:t>(c)</w:t>
      </w:r>
      <w:r w:rsidRPr="00EA4F59">
        <w:rPr>
          <w:rFonts w:cstheme="minorHAnsi"/>
          <w:bCs/>
          <w:iCs/>
        </w:rPr>
        <w:t xml:space="preserve"> </w:t>
      </w:r>
      <w:proofErr w:type="spellStart"/>
      <w:r w:rsidRPr="00EA4F59">
        <w:rPr>
          <w:rFonts w:cstheme="minorHAnsi"/>
          <w:bCs/>
          <w:iCs/>
        </w:rPr>
        <w:t>apakškritēriju</w:t>
      </w:r>
      <w:proofErr w:type="spellEnd"/>
      <w:r w:rsidRPr="00EA4F59">
        <w:rPr>
          <w:rFonts w:cstheme="minorHAnsi"/>
          <w:bCs/>
          <w:iCs/>
        </w:rPr>
        <w:t xml:space="preserve"> </w:t>
      </w:r>
      <w:r>
        <w:rPr>
          <w:rFonts w:cstheme="minorHAnsi"/>
          <w:bCs/>
          <w:iCs/>
        </w:rPr>
        <w:t xml:space="preserve">ar </w:t>
      </w:r>
      <w:proofErr w:type="spellStart"/>
      <w:r w:rsidRPr="00EA4F59">
        <w:rPr>
          <w:rFonts w:cstheme="minorHAnsi"/>
          <w:bCs/>
          <w:iCs/>
        </w:rPr>
        <w:t>apakškritēriju</w:t>
      </w:r>
      <w:proofErr w:type="spellEnd"/>
      <w:r>
        <w:rPr>
          <w:rFonts w:cstheme="minorHAnsi"/>
          <w:bCs/>
          <w:iCs/>
        </w:rPr>
        <w:t xml:space="preserve"> </w:t>
      </w:r>
      <w:r w:rsidR="006517C9">
        <w:rPr>
          <w:rFonts w:cstheme="minorHAnsi"/>
          <w:bCs/>
          <w:iCs/>
        </w:rPr>
        <w:t>5</w:t>
      </w:r>
      <w:r>
        <w:rPr>
          <w:rFonts w:cstheme="minorHAnsi"/>
          <w:bCs/>
          <w:iCs/>
        </w:rPr>
        <w:t>(b).</w:t>
      </w:r>
    </w:p>
    <w:p w14:paraId="4CE8CC1E" w14:textId="2ABA3515" w:rsidR="00E862E7" w:rsidRDefault="00E862E7" w:rsidP="00694AE6">
      <w:pPr>
        <w:spacing w:after="60"/>
        <w:jc w:val="both"/>
        <w:rPr>
          <w:rFonts w:cstheme="minorHAnsi"/>
        </w:rPr>
      </w:pPr>
      <w:r w:rsidRPr="009F11A5">
        <w:rPr>
          <w:rFonts w:cstheme="minorHAnsi"/>
          <w:b/>
          <w:i/>
          <w:sz w:val="40"/>
          <w:szCs w:val="40"/>
        </w:rPr>
        <w:t>□</w:t>
      </w:r>
      <w:r>
        <w:rPr>
          <w:rFonts w:cstheme="minorHAnsi"/>
          <w:b/>
          <w:i/>
          <w:sz w:val="40"/>
          <w:szCs w:val="40"/>
        </w:rPr>
        <w:t xml:space="preserve"> </w:t>
      </w:r>
      <w:r w:rsidR="008E1281">
        <w:rPr>
          <w:rFonts w:cstheme="minorHAnsi"/>
        </w:rPr>
        <w:t>A</w:t>
      </w:r>
      <w:r w:rsidRPr="00B96200">
        <w:rPr>
          <w:rFonts w:cstheme="minorHAnsi"/>
        </w:rPr>
        <w:t xml:space="preserve">pliecinu, ka produkta iepakojuma materiālais sastāvs ir </w:t>
      </w:r>
      <w:r w:rsidR="00CF3C5C">
        <w:rPr>
          <w:rFonts w:cstheme="minorHAnsi"/>
        </w:rPr>
        <w:t>šāds</w:t>
      </w:r>
      <w:r>
        <w:rPr>
          <w:rFonts w:cstheme="minorHAnsi"/>
        </w:rPr>
        <w:t>:</w:t>
      </w:r>
    </w:p>
    <w:tbl>
      <w:tblPr>
        <w:tblStyle w:val="TableGrid"/>
        <w:tblW w:w="0" w:type="auto"/>
        <w:tblLook w:val="04A0" w:firstRow="1" w:lastRow="0" w:firstColumn="1" w:lastColumn="0" w:noHBand="0" w:noVBand="1"/>
      </w:tblPr>
      <w:tblGrid>
        <w:gridCol w:w="1812"/>
        <w:gridCol w:w="1812"/>
        <w:gridCol w:w="1812"/>
        <w:gridCol w:w="1812"/>
        <w:gridCol w:w="1813"/>
      </w:tblGrid>
      <w:tr w:rsidR="007B6D29" w14:paraId="61B4D738" w14:textId="77777777" w:rsidTr="00694AE6">
        <w:trPr>
          <w:trHeight w:val="443"/>
        </w:trPr>
        <w:tc>
          <w:tcPr>
            <w:tcW w:w="9061" w:type="dxa"/>
            <w:gridSpan w:val="5"/>
            <w:vAlign w:val="center"/>
          </w:tcPr>
          <w:p w14:paraId="0D03B148" w14:textId="4C58221E" w:rsidR="007B6D29" w:rsidRPr="007B6D29" w:rsidRDefault="007B6D29" w:rsidP="007B6D29">
            <w:pPr>
              <w:jc w:val="center"/>
              <w:rPr>
                <w:rFonts w:cstheme="minorHAnsi"/>
                <w:b/>
              </w:rPr>
            </w:pPr>
            <w:r w:rsidRPr="007B6D29">
              <w:rPr>
                <w:rFonts w:cstheme="minorHAnsi"/>
                <w:b/>
              </w:rPr>
              <w:t>Materiāla sastāvs</w:t>
            </w:r>
          </w:p>
        </w:tc>
      </w:tr>
      <w:tr w:rsidR="00423047" w14:paraId="4232DC38" w14:textId="77777777" w:rsidTr="004B665D">
        <w:trPr>
          <w:trHeight w:val="699"/>
        </w:trPr>
        <w:tc>
          <w:tcPr>
            <w:tcW w:w="1812" w:type="dxa"/>
            <w:vAlign w:val="center"/>
          </w:tcPr>
          <w:p w14:paraId="71B164CB" w14:textId="4C7354DF" w:rsidR="00423047" w:rsidRPr="001F3318" w:rsidRDefault="00423047" w:rsidP="00423047">
            <w:pPr>
              <w:jc w:val="center"/>
              <w:rPr>
                <w:rFonts w:cstheme="minorHAnsi"/>
                <w:b/>
              </w:rPr>
            </w:pPr>
            <w:r w:rsidRPr="001F3318">
              <w:rPr>
                <w:rFonts w:cstheme="minorHAnsi"/>
                <w:b/>
              </w:rPr>
              <w:t>Konteiners</w:t>
            </w:r>
          </w:p>
        </w:tc>
        <w:tc>
          <w:tcPr>
            <w:tcW w:w="1812" w:type="dxa"/>
            <w:vAlign w:val="center"/>
          </w:tcPr>
          <w:p w14:paraId="3D74BDB3" w14:textId="31B91874" w:rsidR="00423047" w:rsidRPr="001F3318" w:rsidRDefault="00423047" w:rsidP="00423047">
            <w:pPr>
              <w:jc w:val="center"/>
              <w:rPr>
                <w:rFonts w:cstheme="minorHAnsi"/>
                <w:b/>
              </w:rPr>
            </w:pPr>
            <w:r w:rsidRPr="001F3318">
              <w:rPr>
                <w:rFonts w:cstheme="minorHAnsi"/>
                <w:b/>
              </w:rPr>
              <w:t>Etiķete</w:t>
            </w:r>
            <w:r>
              <w:rPr>
                <w:rFonts w:cstheme="minorHAnsi"/>
                <w:b/>
              </w:rPr>
              <w:t xml:space="preserve"> vai apvalks</w:t>
            </w:r>
          </w:p>
        </w:tc>
        <w:tc>
          <w:tcPr>
            <w:tcW w:w="1812" w:type="dxa"/>
            <w:vAlign w:val="center"/>
          </w:tcPr>
          <w:p w14:paraId="429E62E7" w14:textId="09244B12" w:rsidR="00423047" w:rsidRPr="001F3318" w:rsidRDefault="00423047" w:rsidP="00423047">
            <w:pPr>
              <w:jc w:val="center"/>
              <w:rPr>
                <w:rFonts w:cstheme="minorHAnsi"/>
                <w:b/>
              </w:rPr>
            </w:pPr>
            <w:r w:rsidRPr="001F3318">
              <w:rPr>
                <w:rFonts w:cstheme="minorHAnsi"/>
                <w:b/>
              </w:rPr>
              <w:t>Līmes (saistvielas)</w:t>
            </w:r>
          </w:p>
        </w:tc>
        <w:tc>
          <w:tcPr>
            <w:tcW w:w="1812" w:type="dxa"/>
            <w:vAlign w:val="center"/>
          </w:tcPr>
          <w:p w14:paraId="514520D1" w14:textId="2462B640" w:rsidR="00423047" w:rsidRPr="001F3318" w:rsidRDefault="00423047" w:rsidP="00423047">
            <w:pPr>
              <w:jc w:val="center"/>
              <w:rPr>
                <w:rFonts w:cstheme="minorHAnsi"/>
                <w:b/>
              </w:rPr>
            </w:pPr>
            <w:r w:rsidRPr="001F3318">
              <w:rPr>
                <w:rFonts w:cstheme="minorHAnsi"/>
                <w:b/>
              </w:rPr>
              <w:t>Slēgšanas mehānismi</w:t>
            </w:r>
            <w:r>
              <w:rPr>
                <w:rFonts w:cstheme="minorHAnsi"/>
                <w:b/>
              </w:rPr>
              <w:t xml:space="preserve"> (aizvars)</w:t>
            </w:r>
          </w:p>
        </w:tc>
        <w:tc>
          <w:tcPr>
            <w:tcW w:w="1813" w:type="dxa"/>
            <w:vAlign w:val="center"/>
          </w:tcPr>
          <w:p w14:paraId="6408D727" w14:textId="01104BB9" w:rsidR="00423047" w:rsidRPr="001F3318" w:rsidRDefault="00423047" w:rsidP="00423047">
            <w:pPr>
              <w:jc w:val="center"/>
              <w:rPr>
                <w:rFonts w:cstheme="minorHAnsi"/>
                <w:b/>
              </w:rPr>
            </w:pPr>
            <w:proofErr w:type="spellStart"/>
            <w:r>
              <w:rPr>
                <w:rFonts w:cstheme="minorHAnsi"/>
                <w:b/>
              </w:rPr>
              <w:t>Aiztur</w:t>
            </w:r>
            <w:r w:rsidRPr="001F3318">
              <w:rPr>
                <w:rFonts w:cstheme="minorHAnsi"/>
                <w:b/>
              </w:rPr>
              <w:t>pārklājum</w:t>
            </w:r>
            <w:r>
              <w:rPr>
                <w:rFonts w:cstheme="minorHAnsi"/>
                <w:b/>
              </w:rPr>
              <w:t>i</w:t>
            </w:r>
            <w:proofErr w:type="spellEnd"/>
          </w:p>
        </w:tc>
      </w:tr>
      <w:tr w:rsidR="007B6D29" w14:paraId="1A79365B" w14:textId="77777777" w:rsidTr="004B665D">
        <w:trPr>
          <w:trHeight w:val="836"/>
        </w:trPr>
        <w:tc>
          <w:tcPr>
            <w:tcW w:w="1812" w:type="dxa"/>
            <w:vAlign w:val="center"/>
          </w:tcPr>
          <w:p w14:paraId="1CDECC8A" w14:textId="77777777" w:rsidR="007B6D29" w:rsidRDefault="007B6D29" w:rsidP="00EF2677">
            <w:pPr>
              <w:jc w:val="both"/>
              <w:rPr>
                <w:rFonts w:cstheme="minorHAnsi"/>
              </w:rPr>
            </w:pPr>
          </w:p>
        </w:tc>
        <w:tc>
          <w:tcPr>
            <w:tcW w:w="1812" w:type="dxa"/>
            <w:vAlign w:val="center"/>
          </w:tcPr>
          <w:p w14:paraId="2A598FBE" w14:textId="77777777" w:rsidR="007B6D29" w:rsidRDefault="007B6D29" w:rsidP="00EF2677">
            <w:pPr>
              <w:jc w:val="both"/>
              <w:rPr>
                <w:rFonts w:cstheme="minorHAnsi"/>
              </w:rPr>
            </w:pPr>
          </w:p>
        </w:tc>
        <w:tc>
          <w:tcPr>
            <w:tcW w:w="1812" w:type="dxa"/>
            <w:vAlign w:val="center"/>
          </w:tcPr>
          <w:p w14:paraId="48EC3C0C" w14:textId="77777777" w:rsidR="007B6D29" w:rsidRDefault="007B6D29" w:rsidP="00EF2677">
            <w:pPr>
              <w:jc w:val="both"/>
              <w:rPr>
                <w:rFonts w:cstheme="minorHAnsi"/>
              </w:rPr>
            </w:pPr>
          </w:p>
        </w:tc>
        <w:tc>
          <w:tcPr>
            <w:tcW w:w="1812" w:type="dxa"/>
            <w:vAlign w:val="center"/>
          </w:tcPr>
          <w:p w14:paraId="29C871E6" w14:textId="77777777" w:rsidR="007B6D29" w:rsidRDefault="007B6D29" w:rsidP="00EF2677">
            <w:pPr>
              <w:jc w:val="both"/>
              <w:rPr>
                <w:rFonts w:cstheme="minorHAnsi"/>
              </w:rPr>
            </w:pPr>
          </w:p>
        </w:tc>
        <w:tc>
          <w:tcPr>
            <w:tcW w:w="1813" w:type="dxa"/>
            <w:vAlign w:val="center"/>
          </w:tcPr>
          <w:p w14:paraId="09C660B8" w14:textId="77777777" w:rsidR="007B6D29" w:rsidRDefault="007B6D29" w:rsidP="00EF2677">
            <w:pPr>
              <w:jc w:val="both"/>
              <w:rPr>
                <w:rFonts w:cstheme="minorHAnsi"/>
              </w:rPr>
            </w:pPr>
          </w:p>
        </w:tc>
      </w:tr>
    </w:tbl>
    <w:p w14:paraId="123FCA73" w14:textId="77777777" w:rsidR="007B6D29" w:rsidRDefault="007B6D29" w:rsidP="00EF2677">
      <w:pPr>
        <w:ind w:firstLine="720"/>
        <w:jc w:val="both"/>
        <w:rPr>
          <w:rFonts w:cstheme="minorHAnsi"/>
        </w:rPr>
      </w:pPr>
    </w:p>
    <w:p w14:paraId="34BB4EA7" w14:textId="3497A5AF" w:rsidR="003E35D0" w:rsidRPr="00521EB0" w:rsidRDefault="003E35D0" w:rsidP="003E35D0">
      <w:pPr>
        <w:ind w:firstLine="720"/>
        <w:jc w:val="both"/>
        <w:rPr>
          <w:rFonts w:cstheme="minorHAnsi"/>
          <w:b/>
          <w:i/>
        </w:rPr>
      </w:pPr>
      <w:r w:rsidRPr="00521EB0">
        <w:rPr>
          <w:b/>
        </w:rPr>
        <w:sym w:font="Wingdings" w:char="F0FE"/>
      </w:r>
      <w:r w:rsidRPr="00521EB0">
        <w:rPr>
          <w:b/>
          <w:i/>
        </w:rPr>
        <w:t xml:space="preserve"> </w:t>
      </w:r>
      <w:r w:rsidR="002718EE" w:rsidRPr="00521EB0">
        <w:rPr>
          <w:rFonts w:cstheme="minorHAnsi"/>
          <w:b/>
          <w:i/>
        </w:rPr>
        <w:t xml:space="preserve">Pievienoju primārā iepakojuma fotogrāfijas vai tehniskos </w:t>
      </w:r>
      <w:r w:rsidR="00423047" w:rsidRPr="00521EB0">
        <w:rPr>
          <w:rFonts w:cstheme="minorHAnsi"/>
          <w:b/>
          <w:i/>
        </w:rPr>
        <w:t>rasējumus</w:t>
      </w:r>
      <w:r w:rsidR="002718EE" w:rsidRPr="00521EB0">
        <w:rPr>
          <w:rFonts w:cstheme="minorHAnsi"/>
          <w:b/>
          <w:i/>
        </w:rPr>
        <w:t>.</w:t>
      </w:r>
    </w:p>
    <w:p w14:paraId="62FA63D1" w14:textId="77777777" w:rsidR="008E1281" w:rsidRDefault="008E1281" w:rsidP="006273E2">
      <w:pPr>
        <w:jc w:val="both"/>
        <w:rPr>
          <w:b/>
          <w:sz w:val="28"/>
          <w:szCs w:val="28"/>
          <w:u w:val="single"/>
        </w:rPr>
      </w:pPr>
    </w:p>
    <w:p w14:paraId="3852E824" w14:textId="77777777" w:rsidR="008214A8" w:rsidRDefault="008214A8">
      <w:pPr>
        <w:rPr>
          <w:b/>
          <w:sz w:val="28"/>
          <w:szCs w:val="28"/>
          <w:u w:val="single"/>
        </w:rPr>
      </w:pPr>
      <w:r>
        <w:rPr>
          <w:b/>
          <w:sz w:val="28"/>
          <w:szCs w:val="28"/>
          <w:u w:val="single"/>
        </w:rPr>
        <w:br w:type="page"/>
      </w:r>
    </w:p>
    <w:p w14:paraId="2B98A03A" w14:textId="77777777" w:rsidR="008214A8" w:rsidRDefault="008214A8" w:rsidP="006273E2">
      <w:pPr>
        <w:jc w:val="both"/>
        <w:rPr>
          <w:b/>
          <w:sz w:val="28"/>
          <w:szCs w:val="28"/>
          <w:u w:val="single"/>
        </w:rPr>
      </w:pPr>
    </w:p>
    <w:p w14:paraId="4937D8B9" w14:textId="5FA08198" w:rsidR="00B866B8" w:rsidRPr="001932FC" w:rsidRDefault="006273E2" w:rsidP="006273E2">
      <w:pPr>
        <w:jc w:val="both"/>
        <w:rPr>
          <w:b/>
          <w:sz w:val="28"/>
          <w:szCs w:val="28"/>
          <w:u w:val="single"/>
        </w:rPr>
      </w:pPr>
      <w:r w:rsidRPr="001932FC">
        <w:rPr>
          <w:b/>
          <w:sz w:val="28"/>
          <w:szCs w:val="28"/>
          <w:u w:val="single"/>
        </w:rPr>
        <w:t>6.kritērijs: Piemērotība lietošanai</w:t>
      </w:r>
    </w:p>
    <w:p w14:paraId="2637CFB1" w14:textId="7823E0EA" w:rsidR="001932FC" w:rsidRPr="00694AE6" w:rsidRDefault="00B866B8" w:rsidP="001932FC">
      <w:pPr>
        <w:ind w:firstLine="720"/>
        <w:jc w:val="both"/>
        <w:rPr>
          <w:rFonts w:cstheme="minorHAnsi"/>
          <w:bCs/>
        </w:rPr>
      </w:pPr>
      <w:bookmarkStart w:id="19" w:name="_Hlk23864123"/>
      <w:r w:rsidRPr="00694AE6">
        <w:rPr>
          <w:bCs/>
        </w:rPr>
        <w:sym w:font="Wingdings" w:char="F0FE"/>
      </w:r>
      <w:r w:rsidRPr="00694AE6">
        <w:rPr>
          <w:bCs/>
        </w:rPr>
        <w:t xml:space="preserve"> </w:t>
      </w:r>
      <w:r w:rsidR="008E1281" w:rsidRPr="00694AE6">
        <w:rPr>
          <w:rFonts w:cstheme="minorHAnsi"/>
          <w:bCs/>
        </w:rPr>
        <w:t>A</w:t>
      </w:r>
      <w:r w:rsidR="00131040" w:rsidRPr="00694AE6">
        <w:rPr>
          <w:rFonts w:cstheme="minorHAnsi"/>
          <w:bCs/>
        </w:rPr>
        <w:t>pliecinu</w:t>
      </w:r>
      <w:r w:rsidRPr="00694AE6">
        <w:rPr>
          <w:rFonts w:cstheme="minorHAnsi"/>
          <w:bCs/>
        </w:rPr>
        <w:t xml:space="preserve">, ka </w:t>
      </w:r>
      <w:r w:rsidR="001932FC" w:rsidRPr="00694AE6">
        <w:rPr>
          <w:rFonts w:cstheme="minorHAnsi"/>
          <w:bCs/>
        </w:rPr>
        <w:t xml:space="preserve">produkts ir </w:t>
      </w:r>
      <w:r w:rsidR="001659BE" w:rsidRPr="00694AE6">
        <w:rPr>
          <w:rFonts w:cstheme="minorHAnsi"/>
          <w:bCs/>
        </w:rPr>
        <w:t>pārbaudīts</w:t>
      </w:r>
      <w:r w:rsidR="001932FC" w:rsidRPr="00694AE6">
        <w:rPr>
          <w:rFonts w:cstheme="minorHAnsi"/>
          <w:bCs/>
        </w:rPr>
        <w:t xml:space="preserve"> </w:t>
      </w:r>
      <w:r w:rsidR="001659BE" w:rsidRPr="00694AE6">
        <w:rPr>
          <w:rFonts w:cstheme="minorHAnsi"/>
          <w:bCs/>
        </w:rPr>
        <w:t>apstākļos</w:t>
      </w:r>
      <w:r w:rsidR="001932FC" w:rsidRPr="00694AE6">
        <w:rPr>
          <w:rFonts w:cstheme="minorHAnsi"/>
          <w:bCs/>
        </w:rPr>
        <w:t>, kas norādīti “</w:t>
      </w:r>
      <w:r w:rsidR="001932FC" w:rsidRPr="00694AE6">
        <w:rPr>
          <w:rFonts w:cstheme="minorHAnsi"/>
          <w:bCs/>
          <w:i/>
          <w:iCs/>
        </w:rPr>
        <w:t>Cietās virsmas tīrīšanas līdzekļu testēšanas pamatnostādnēs</w:t>
      </w:r>
      <w:r w:rsidR="001932FC" w:rsidRPr="00694AE6">
        <w:rPr>
          <w:rFonts w:cstheme="minorHAnsi"/>
          <w:bCs/>
        </w:rPr>
        <w:t>”.</w:t>
      </w:r>
    </w:p>
    <w:p w14:paraId="29D3EF5E" w14:textId="0CFB2932" w:rsidR="002275E1" w:rsidRPr="00694AE6" w:rsidRDefault="00712255" w:rsidP="00D774CB">
      <w:pPr>
        <w:ind w:firstLine="720"/>
        <w:jc w:val="both"/>
        <w:rPr>
          <w:rFonts w:cstheme="minorHAnsi"/>
          <w:bCs/>
        </w:rPr>
      </w:pPr>
      <w:r w:rsidRPr="00694AE6">
        <w:rPr>
          <w:bCs/>
        </w:rPr>
        <w:sym w:font="Wingdings" w:char="F0FE"/>
      </w:r>
      <w:r w:rsidRPr="00694AE6">
        <w:rPr>
          <w:bCs/>
        </w:rPr>
        <w:t xml:space="preserve"> </w:t>
      </w:r>
      <w:r w:rsidR="008E1281" w:rsidRPr="00694AE6">
        <w:rPr>
          <w:rFonts w:cstheme="minorHAnsi"/>
          <w:bCs/>
        </w:rPr>
        <w:t>A</w:t>
      </w:r>
      <w:r w:rsidR="00131040" w:rsidRPr="00694AE6">
        <w:rPr>
          <w:rFonts w:cstheme="minorHAnsi"/>
          <w:bCs/>
        </w:rPr>
        <w:t xml:space="preserve">pliecinu, ka produkts ir sasniedzis </w:t>
      </w:r>
      <w:r w:rsidR="001932FC" w:rsidRPr="00694AE6">
        <w:rPr>
          <w:rFonts w:cstheme="minorHAnsi"/>
          <w:bCs/>
        </w:rPr>
        <w:t xml:space="preserve">vismaz minimālo </w:t>
      </w:r>
      <w:r w:rsidR="00131040" w:rsidRPr="00694AE6">
        <w:rPr>
          <w:rFonts w:cstheme="minorHAnsi"/>
          <w:bCs/>
        </w:rPr>
        <w:t xml:space="preserve">mazgāšanas veiktspēju zemākajā temperatūrā un devā, ko ražotājs ieteicis ūdens cietībai. </w:t>
      </w:r>
    </w:p>
    <w:p w14:paraId="4809D6E8" w14:textId="17E73307" w:rsidR="00712255" w:rsidRPr="00521EB0" w:rsidRDefault="00712255" w:rsidP="00AD4F6B">
      <w:pPr>
        <w:jc w:val="both"/>
        <w:rPr>
          <w:rFonts w:cstheme="minorHAnsi"/>
          <w:b/>
        </w:rPr>
      </w:pPr>
      <w:r w:rsidRPr="00521EB0">
        <w:rPr>
          <w:b/>
        </w:rPr>
        <w:sym w:font="Wingdings" w:char="F0FE"/>
      </w:r>
      <w:r w:rsidRPr="00521EB0">
        <w:rPr>
          <w:b/>
        </w:rPr>
        <w:t xml:space="preserve"> </w:t>
      </w:r>
      <w:r w:rsidR="00D774CB" w:rsidRPr="00521EB0">
        <w:rPr>
          <w:b/>
          <w:i/>
          <w:iCs/>
        </w:rPr>
        <w:t xml:space="preserve">Pievienoju pamatojošo informāciju </w:t>
      </w:r>
      <w:r w:rsidRPr="00521EB0">
        <w:rPr>
          <w:rFonts w:cstheme="minorHAnsi"/>
          <w:b/>
          <w:i/>
          <w:iCs/>
        </w:rPr>
        <w:t>vai izklājlapu</w:t>
      </w:r>
      <w:r w:rsidR="00574A7C" w:rsidRPr="00521EB0">
        <w:rPr>
          <w:rFonts w:cstheme="minorHAnsi"/>
          <w:b/>
          <w:i/>
          <w:iCs/>
        </w:rPr>
        <w:t xml:space="preserve"> ar testēšanas rezultātiem.</w:t>
      </w:r>
    </w:p>
    <w:p w14:paraId="01EBB946" w14:textId="25CF0809" w:rsidR="001659BE" w:rsidRDefault="00DF60ED" w:rsidP="00DF60ED">
      <w:pPr>
        <w:jc w:val="both"/>
      </w:pPr>
      <w:r w:rsidRPr="009F11A5">
        <w:rPr>
          <w:rFonts w:cstheme="minorHAnsi"/>
          <w:b/>
          <w:i/>
          <w:sz w:val="40"/>
          <w:szCs w:val="40"/>
        </w:rPr>
        <w:t>□</w:t>
      </w:r>
      <w:r>
        <w:rPr>
          <w:rFonts w:cstheme="minorHAnsi"/>
          <w:b/>
          <w:i/>
          <w:sz w:val="40"/>
          <w:szCs w:val="40"/>
        </w:rPr>
        <w:t xml:space="preserve"> </w:t>
      </w:r>
      <w:r w:rsidR="008E1281" w:rsidRPr="00521EB0">
        <w:rPr>
          <w:rFonts w:cstheme="minorHAnsi"/>
          <w:b/>
          <w:bCs/>
          <w:i/>
          <w:iCs/>
        </w:rPr>
        <w:t>P</w:t>
      </w:r>
      <w:r w:rsidRPr="00521EB0">
        <w:rPr>
          <w:rFonts w:cstheme="minorHAnsi"/>
          <w:b/>
          <w:bCs/>
          <w:i/>
          <w:iCs/>
        </w:rPr>
        <w:t xml:space="preserve">ievienoju </w:t>
      </w:r>
      <w:r w:rsidR="00BB2545" w:rsidRPr="00521EB0">
        <w:rPr>
          <w:rFonts w:cstheme="minorHAnsi"/>
          <w:b/>
          <w:bCs/>
          <w:i/>
          <w:iCs/>
        </w:rPr>
        <w:t>dokumentāciju</w:t>
      </w:r>
      <w:r w:rsidRPr="00521EB0">
        <w:rPr>
          <w:rFonts w:cstheme="minorHAnsi"/>
          <w:b/>
          <w:bCs/>
          <w:i/>
          <w:iCs/>
        </w:rPr>
        <w:t xml:space="preserve">, kas pierāda atbilstību </w:t>
      </w:r>
      <w:r w:rsidR="00BB2545" w:rsidRPr="00521EB0">
        <w:rPr>
          <w:b/>
          <w:bCs/>
          <w:i/>
          <w:iCs/>
        </w:rPr>
        <w:t xml:space="preserve">laboratoriskajām </w:t>
      </w:r>
      <w:r w:rsidRPr="00521EB0">
        <w:rPr>
          <w:rFonts w:cstheme="minorHAnsi"/>
          <w:b/>
          <w:bCs/>
          <w:i/>
          <w:iCs/>
        </w:rPr>
        <w:t xml:space="preserve">prasībām, </w:t>
      </w:r>
      <w:r w:rsidR="001659BE" w:rsidRPr="00521EB0">
        <w:rPr>
          <w:b/>
          <w:bCs/>
          <w:i/>
          <w:iCs/>
        </w:rPr>
        <w:t xml:space="preserve">kuras vajadzības gadījumā iekļautas attiecīgajos saskaņotajos standartos par testēšanas un </w:t>
      </w:r>
      <w:proofErr w:type="spellStart"/>
      <w:r w:rsidR="001659BE" w:rsidRPr="00521EB0">
        <w:rPr>
          <w:b/>
          <w:bCs/>
          <w:i/>
          <w:iCs/>
        </w:rPr>
        <w:t>kalibrācijas</w:t>
      </w:r>
      <w:proofErr w:type="spellEnd"/>
      <w:r w:rsidR="001659BE" w:rsidRPr="00521EB0">
        <w:rPr>
          <w:b/>
          <w:bCs/>
          <w:i/>
          <w:iCs/>
        </w:rPr>
        <w:t xml:space="preserve"> laboratorijām.</w:t>
      </w:r>
      <w:r w:rsidR="001659BE">
        <w:t xml:space="preserve"> </w:t>
      </w:r>
    </w:p>
    <w:bookmarkEnd w:id="19"/>
    <w:p w14:paraId="6C2C5DB9" w14:textId="77777777" w:rsidR="001659BE" w:rsidRDefault="001659BE" w:rsidP="00DF60ED">
      <w:pPr>
        <w:jc w:val="both"/>
        <w:rPr>
          <w:rFonts w:cstheme="minorHAnsi"/>
        </w:rPr>
      </w:pPr>
    </w:p>
    <w:p w14:paraId="71E68DF2" w14:textId="77777777" w:rsidR="008E2B98" w:rsidRDefault="008E2B98">
      <w:pPr>
        <w:rPr>
          <w:b/>
          <w:sz w:val="28"/>
          <w:szCs w:val="28"/>
          <w:u w:val="single"/>
        </w:rPr>
      </w:pPr>
      <w:r>
        <w:rPr>
          <w:b/>
          <w:sz w:val="28"/>
          <w:szCs w:val="28"/>
          <w:u w:val="single"/>
        </w:rPr>
        <w:br w:type="page"/>
      </w:r>
    </w:p>
    <w:p w14:paraId="538959A8" w14:textId="77777777" w:rsidR="008E2B98" w:rsidRPr="008E2B98" w:rsidRDefault="008E2B98" w:rsidP="00F20381">
      <w:pPr>
        <w:jc w:val="both"/>
        <w:rPr>
          <w:b/>
          <w:sz w:val="4"/>
          <w:szCs w:val="4"/>
          <w:u w:val="single"/>
        </w:rPr>
      </w:pPr>
    </w:p>
    <w:p w14:paraId="039D5BAE" w14:textId="083E27CB" w:rsidR="00F20381" w:rsidRDefault="00F20381" w:rsidP="00F20381">
      <w:pPr>
        <w:jc w:val="both"/>
        <w:rPr>
          <w:b/>
          <w:sz w:val="28"/>
          <w:szCs w:val="28"/>
          <w:u w:val="single"/>
        </w:rPr>
      </w:pPr>
      <w:r>
        <w:rPr>
          <w:b/>
          <w:sz w:val="28"/>
          <w:szCs w:val="28"/>
          <w:u w:val="single"/>
        </w:rPr>
        <w:t>7</w:t>
      </w:r>
      <w:r w:rsidRPr="00B31785">
        <w:rPr>
          <w:b/>
          <w:sz w:val="28"/>
          <w:szCs w:val="28"/>
          <w:u w:val="single"/>
        </w:rPr>
        <w:t>.</w:t>
      </w:r>
      <w:r w:rsidR="00B15CB2">
        <w:rPr>
          <w:b/>
          <w:sz w:val="28"/>
          <w:szCs w:val="28"/>
          <w:u w:val="single"/>
        </w:rPr>
        <w:t xml:space="preserve"> </w:t>
      </w:r>
      <w:r w:rsidRPr="00B31785">
        <w:rPr>
          <w:b/>
          <w:sz w:val="28"/>
          <w:szCs w:val="28"/>
          <w:u w:val="single"/>
        </w:rPr>
        <w:t xml:space="preserve">kritērijs: </w:t>
      </w:r>
      <w:r>
        <w:rPr>
          <w:b/>
          <w:sz w:val="28"/>
          <w:szCs w:val="28"/>
          <w:u w:val="single"/>
        </w:rPr>
        <w:t xml:space="preserve">Informācija </w:t>
      </w:r>
      <w:bookmarkStart w:id="20" w:name="_Hlk23779196"/>
      <w:r w:rsidR="00DF2993">
        <w:rPr>
          <w:b/>
          <w:sz w:val="28"/>
          <w:szCs w:val="28"/>
          <w:u w:val="single"/>
        </w:rPr>
        <w:t>patērētājiem</w:t>
      </w:r>
      <w:bookmarkEnd w:id="20"/>
    </w:p>
    <w:p w14:paraId="7A31A92F" w14:textId="0B0A354E" w:rsidR="00DF2993" w:rsidRPr="004F2B19" w:rsidRDefault="009E509F" w:rsidP="00F20381">
      <w:pPr>
        <w:jc w:val="both"/>
        <w:rPr>
          <w:bCs/>
        </w:rPr>
      </w:pPr>
      <w:r w:rsidRPr="004F2B19">
        <w:rPr>
          <w:bCs/>
        </w:rPr>
        <w:sym w:font="Wingdings" w:char="F0FE"/>
      </w:r>
      <w:r w:rsidRPr="004F2B19">
        <w:rPr>
          <w:bCs/>
        </w:rPr>
        <w:t xml:space="preserve"> </w:t>
      </w:r>
      <w:r w:rsidR="008E1281" w:rsidRPr="004F2B19">
        <w:rPr>
          <w:bCs/>
        </w:rPr>
        <w:t>A</w:t>
      </w:r>
      <w:r w:rsidR="0044757F" w:rsidRPr="004F2B19">
        <w:rPr>
          <w:bCs/>
        </w:rPr>
        <w:t>pliecinu, ka produkta etiķete</w:t>
      </w:r>
      <w:r w:rsidR="00546497" w:rsidRPr="004F2B19">
        <w:rPr>
          <w:bCs/>
        </w:rPr>
        <w:t>/</w:t>
      </w:r>
      <w:r w:rsidR="0044757F" w:rsidRPr="004F2B19">
        <w:rPr>
          <w:bCs/>
        </w:rPr>
        <w:t>iepakojums ietver</w:t>
      </w:r>
      <w:r w:rsidR="00DF2993" w:rsidRPr="004F2B19">
        <w:rPr>
          <w:bCs/>
        </w:rPr>
        <w:t xml:space="preserve"> instrukcijas, kā to pareizi lietot, lai panāktu pēc iespējas lielāku produkta efektivitāti un līdz minimumam samazinātu atkritumu rašanos un samazinātu ūdens piesārņošanu un resursu izmantošanu. Minētajām instrukcijām jābūt salasāmām vai jāietver grafisks attēlojums vai ikonas, kā arī tajās jābūt turpmāk minētajai informācijai</w:t>
      </w:r>
      <w:r w:rsidR="00626F21" w:rsidRPr="004F2B19">
        <w:rPr>
          <w:bCs/>
        </w:rPr>
        <w:t>:</w:t>
      </w:r>
    </w:p>
    <w:p w14:paraId="1DDB61B1" w14:textId="3BAAD135" w:rsidR="00134D5D" w:rsidRPr="00A81218" w:rsidRDefault="009E509F" w:rsidP="00626F21">
      <w:pPr>
        <w:ind w:firstLine="720"/>
        <w:jc w:val="both"/>
        <w:rPr>
          <w:b/>
          <w:i/>
          <w:sz w:val="28"/>
          <w:szCs w:val="28"/>
          <w:u w:val="single"/>
        </w:rPr>
      </w:pPr>
      <w:r w:rsidRPr="00A81218">
        <w:rPr>
          <w:b/>
        </w:rPr>
        <w:sym w:font="Wingdings" w:char="F0FE"/>
      </w:r>
      <w:r w:rsidRPr="00A81218">
        <w:rPr>
          <w:b/>
        </w:rPr>
        <w:t xml:space="preserve"> </w:t>
      </w:r>
      <w:r w:rsidRPr="00A81218">
        <w:rPr>
          <w:b/>
          <w:i/>
        </w:rPr>
        <w:t>Pievienoju produkta etiķetes/iepakojuma paraugu</w:t>
      </w:r>
    </w:p>
    <w:p w14:paraId="2028551B" w14:textId="2328A118" w:rsidR="00135402" w:rsidRDefault="00135402" w:rsidP="00134D5D">
      <w:pPr>
        <w:pStyle w:val="ListParagraph"/>
        <w:numPr>
          <w:ilvl w:val="0"/>
          <w:numId w:val="6"/>
        </w:numPr>
        <w:jc w:val="both"/>
        <w:rPr>
          <w:rFonts w:cstheme="minorHAnsi"/>
          <w:b/>
          <w:sz w:val="24"/>
          <w:szCs w:val="24"/>
        </w:rPr>
      </w:pPr>
      <w:r w:rsidRPr="00134D5D">
        <w:rPr>
          <w:rFonts w:cstheme="minorHAnsi"/>
          <w:b/>
          <w:sz w:val="24"/>
          <w:szCs w:val="24"/>
        </w:rPr>
        <w:t>Dozēšanas instrukcijas</w:t>
      </w:r>
    </w:p>
    <w:p w14:paraId="3F4FDEB8" w14:textId="5109AF4B" w:rsidR="00134D5D" w:rsidRPr="004F2B19" w:rsidRDefault="00E732D3" w:rsidP="00134D5D">
      <w:pPr>
        <w:jc w:val="both"/>
        <w:rPr>
          <w:rFonts w:cstheme="minorHAnsi"/>
          <w:bCs/>
        </w:rPr>
      </w:pPr>
      <w:r w:rsidRPr="004F2B19">
        <w:rPr>
          <w:bCs/>
        </w:rPr>
        <w:sym w:font="Wingdings" w:char="F0FE"/>
      </w:r>
      <w:r w:rsidRPr="004F2B19">
        <w:rPr>
          <w:bCs/>
        </w:rPr>
        <w:t xml:space="preserve"> </w:t>
      </w:r>
      <w:r w:rsidR="008E1281" w:rsidRPr="004F2B19">
        <w:rPr>
          <w:bCs/>
        </w:rPr>
        <w:t>A</w:t>
      </w:r>
      <w:r w:rsidRPr="004F2B19">
        <w:rPr>
          <w:bCs/>
        </w:rPr>
        <w:t xml:space="preserve">pliecinu, ka </w:t>
      </w:r>
      <w:r w:rsidR="00134D5D" w:rsidRPr="004F2B19">
        <w:rPr>
          <w:rFonts w:cstheme="minorHAnsi"/>
          <w:bCs/>
        </w:rPr>
        <w:t xml:space="preserve">ir veikti atbilstoši pasākumi, lai palīdzētu patērētājiem ievērot </w:t>
      </w:r>
      <w:r w:rsidR="00626F21" w:rsidRPr="004F2B19">
        <w:rPr>
          <w:rFonts w:cstheme="minorHAnsi"/>
          <w:bCs/>
        </w:rPr>
        <w:t>noteiktās</w:t>
      </w:r>
      <w:r w:rsidR="00134D5D" w:rsidRPr="004F2B19">
        <w:rPr>
          <w:rFonts w:cstheme="minorHAnsi"/>
          <w:bCs/>
        </w:rPr>
        <w:t xml:space="preserve"> dev</w:t>
      </w:r>
      <w:r w:rsidR="00626F21" w:rsidRPr="004F2B19">
        <w:rPr>
          <w:rFonts w:cstheme="minorHAnsi"/>
          <w:bCs/>
        </w:rPr>
        <w:t>as</w:t>
      </w:r>
      <w:r w:rsidR="00134D5D" w:rsidRPr="004F2B19">
        <w:rPr>
          <w:rFonts w:cstheme="minorHAnsi"/>
          <w:bCs/>
        </w:rPr>
        <w:t xml:space="preserve"> (t.i., </w:t>
      </w:r>
      <w:r w:rsidR="00A428A4" w:rsidRPr="004F2B19">
        <w:rPr>
          <w:rFonts w:cstheme="minorHAnsi"/>
          <w:bCs/>
        </w:rPr>
        <w:t>uz produkta iepakojuma sniegt</w:t>
      </w:r>
      <w:r w:rsidR="00626F21" w:rsidRPr="004F2B19">
        <w:rPr>
          <w:rFonts w:cstheme="minorHAnsi"/>
          <w:bCs/>
        </w:rPr>
        <w:t xml:space="preserve">i </w:t>
      </w:r>
      <w:r w:rsidR="00A428A4" w:rsidRPr="004F2B19">
        <w:rPr>
          <w:rFonts w:cstheme="minorHAnsi"/>
          <w:bCs/>
        </w:rPr>
        <w:t xml:space="preserve">norādījumi </w:t>
      </w:r>
      <w:r w:rsidR="00134D5D" w:rsidRPr="004F2B19">
        <w:rPr>
          <w:rFonts w:cstheme="minorHAnsi"/>
          <w:bCs/>
        </w:rPr>
        <w:t>dozēšana</w:t>
      </w:r>
      <w:r w:rsidR="00A428A4" w:rsidRPr="004F2B19">
        <w:rPr>
          <w:rFonts w:cstheme="minorHAnsi"/>
          <w:bCs/>
        </w:rPr>
        <w:t xml:space="preserve">i </w:t>
      </w:r>
      <w:r w:rsidR="00134D5D" w:rsidRPr="004F2B19">
        <w:rPr>
          <w:rFonts w:cstheme="minorHAnsi"/>
          <w:bCs/>
        </w:rPr>
        <w:t xml:space="preserve">un </w:t>
      </w:r>
      <w:r w:rsidR="00626F21" w:rsidRPr="004F2B19">
        <w:rPr>
          <w:rFonts w:cstheme="minorHAnsi"/>
          <w:bCs/>
        </w:rPr>
        <w:t xml:space="preserve">nodrošināta </w:t>
      </w:r>
      <w:r w:rsidR="00134D5D" w:rsidRPr="004F2B19">
        <w:rPr>
          <w:rFonts w:cstheme="minorHAnsi"/>
          <w:bCs/>
        </w:rPr>
        <w:t>ērt</w:t>
      </w:r>
      <w:r w:rsidR="00494093" w:rsidRPr="004F2B19">
        <w:rPr>
          <w:rFonts w:cstheme="minorHAnsi"/>
          <w:bCs/>
        </w:rPr>
        <w:t>a</w:t>
      </w:r>
      <w:r w:rsidR="00134D5D" w:rsidRPr="004F2B19">
        <w:rPr>
          <w:rFonts w:cstheme="minorHAnsi"/>
          <w:bCs/>
        </w:rPr>
        <w:t xml:space="preserve"> dozēšanas sistēm</w:t>
      </w:r>
      <w:r w:rsidR="00494093" w:rsidRPr="004F2B19">
        <w:rPr>
          <w:rFonts w:cstheme="minorHAnsi"/>
          <w:bCs/>
        </w:rPr>
        <w:t>a</w:t>
      </w:r>
      <w:r w:rsidR="00134D5D" w:rsidRPr="004F2B19">
        <w:rPr>
          <w:rFonts w:cstheme="minorHAnsi"/>
          <w:bCs/>
        </w:rPr>
        <w:t>).</w:t>
      </w:r>
    </w:p>
    <w:p w14:paraId="7F2D31A7" w14:textId="6CA6A031" w:rsidR="00E732D3" w:rsidRPr="004F2B19" w:rsidRDefault="00E732D3" w:rsidP="00134D5D">
      <w:pPr>
        <w:jc w:val="both"/>
        <w:rPr>
          <w:rFonts w:cstheme="minorHAnsi"/>
          <w:bCs/>
        </w:rPr>
      </w:pPr>
      <w:r w:rsidRPr="004F2B19">
        <w:rPr>
          <w:bCs/>
        </w:rPr>
        <w:sym w:font="Wingdings" w:char="F0FE"/>
      </w:r>
      <w:r w:rsidRPr="004F2B19">
        <w:rPr>
          <w:bCs/>
        </w:rPr>
        <w:t xml:space="preserve"> </w:t>
      </w:r>
      <w:r w:rsidR="008E1281" w:rsidRPr="004F2B19">
        <w:rPr>
          <w:bCs/>
        </w:rPr>
        <w:t>A</w:t>
      </w:r>
      <w:r w:rsidRPr="004F2B19">
        <w:rPr>
          <w:bCs/>
        </w:rPr>
        <w:t>pliecinu, ka dozēšanas instrukcijas ietver informāciju par rekomendējošām devām vismaz divām netīrības pakāpēm</w:t>
      </w:r>
    </w:p>
    <w:p w14:paraId="3A548E71" w14:textId="29AD1509" w:rsidR="00530CDB" w:rsidRPr="00494093" w:rsidRDefault="00530CDB" w:rsidP="00134D5D">
      <w:pPr>
        <w:jc w:val="both"/>
        <w:rPr>
          <w:rFonts w:cstheme="minorHAnsi"/>
          <w:b/>
        </w:rPr>
      </w:pPr>
      <w:r w:rsidRPr="009F11A5">
        <w:rPr>
          <w:rFonts w:cstheme="minorHAnsi"/>
          <w:b/>
          <w:i/>
          <w:sz w:val="40"/>
          <w:szCs w:val="40"/>
        </w:rPr>
        <w:t>□</w:t>
      </w:r>
      <w:r w:rsidRPr="00A301CF">
        <w:t xml:space="preserve"> </w:t>
      </w:r>
      <w:r w:rsidR="008E1281">
        <w:rPr>
          <w:rFonts w:cstheme="minorHAnsi"/>
        </w:rPr>
        <w:t>A</w:t>
      </w:r>
      <w:r w:rsidRPr="00A301CF">
        <w:rPr>
          <w:rFonts w:cstheme="minorHAnsi"/>
        </w:rPr>
        <w:t>pliecinu, ka</w:t>
      </w:r>
      <w:r>
        <w:rPr>
          <w:rFonts w:cstheme="minorHAnsi"/>
        </w:rPr>
        <w:t xml:space="preserve"> </w:t>
      </w:r>
      <w:r w:rsidR="001C4D19">
        <w:t>dozēšanas instrukcijas ietver</w:t>
      </w:r>
      <w:r w:rsidR="001C4D19" w:rsidRPr="001C4D19">
        <w:t xml:space="preserve"> </w:t>
      </w:r>
      <w:r w:rsidR="001C4D19">
        <w:t>informāciju ūdens cietības ietekmi uz dozēšanu.</w:t>
      </w:r>
    </w:p>
    <w:p w14:paraId="391FA0BA" w14:textId="4F5C6798" w:rsidR="00CE07E9" w:rsidRPr="008B135C" w:rsidRDefault="002060A2" w:rsidP="008B135C">
      <w:pPr>
        <w:jc w:val="both"/>
        <w:rPr>
          <w:rFonts w:cstheme="minorHAnsi"/>
        </w:rPr>
      </w:pPr>
      <w:r w:rsidRPr="009F11A5">
        <w:rPr>
          <w:rFonts w:cstheme="minorHAnsi"/>
          <w:b/>
          <w:i/>
          <w:sz w:val="40"/>
          <w:szCs w:val="40"/>
        </w:rPr>
        <w:t>□</w:t>
      </w:r>
      <w:r w:rsidRPr="00A301CF">
        <w:t xml:space="preserve"> </w:t>
      </w:r>
      <w:r w:rsidR="008E1281">
        <w:rPr>
          <w:rFonts w:cstheme="minorHAnsi"/>
        </w:rPr>
        <w:t>A</w:t>
      </w:r>
      <w:r w:rsidRPr="00A301CF">
        <w:rPr>
          <w:rFonts w:cstheme="minorHAnsi"/>
        </w:rPr>
        <w:t>pliecinu, ka</w:t>
      </w:r>
      <w:r>
        <w:rPr>
          <w:rFonts w:cstheme="minorHAnsi"/>
        </w:rPr>
        <w:t xml:space="preserve"> </w:t>
      </w:r>
      <w:r>
        <w:t>dozēšanas instrukcijas ietver</w:t>
      </w:r>
      <w:r w:rsidRPr="001C4D19">
        <w:t xml:space="preserve"> </w:t>
      </w:r>
      <w:r w:rsidRPr="002060A2">
        <w:rPr>
          <w:rFonts w:cstheme="minorHAnsi"/>
        </w:rPr>
        <w:t>norādes par visizplatītāko ūdens cietību apgabalā, kur produktu paredzēts laist tirgū vai kur šo informāciju var atrast.</w:t>
      </w:r>
    </w:p>
    <w:p w14:paraId="35D17736" w14:textId="6CA7F36D" w:rsidR="00CE07E9" w:rsidRDefault="00CE07E9" w:rsidP="00CE07E9">
      <w:r>
        <w:t>(</w:t>
      </w:r>
      <w:r w:rsidRPr="00CF5B09">
        <w:t xml:space="preserve">Lūdzu </w:t>
      </w:r>
      <w:r>
        <w:t>norādiet</w:t>
      </w:r>
      <w:r w:rsidRPr="00F31BE1">
        <w:t xml:space="preserve"> </w:t>
      </w:r>
      <w:r w:rsidRPr="00CF5B09">
        <w:t xml:space="preserve">vienu no </w:t>
      </w:r>
      <w:r w:rsidR="00253B8F">
        <w:t>turpmāk</w:t>
      </w:r>
      <w:r w:rsidRPr="00CF5B09">
        <w:t xml:space="preserve"> </w:t>
      </w:r>
      <w:r>
        <w:t xml:space="preserve">minētajām divām </w:t>
      </w:r>
      <w:r w:rsidRPr="00CF5B09">
        <w:t>izvēlēm</w:t>
      </w:r>
      <w:r>
        <w:t xml:space="preserve">) </w:t>
      </w:r>
    </w:p>
    <w:p w14:paraId="1591DD85" w14:textId="60426B95" w:rsidR="00E732D3" w:rsidRDefault="00CE07E9" w:rsidP="00E732D3">
      <w:pPr>
        <w:jc w:val="both"/>
      </w:pPr>
      <w:r w:rsidRPr="009F11A5">
        <w:rPr>
          <w:rFonts w:cstheme="minorHAnsi"/>
          <w:b/>
          <w:i/>
          <w:sz w:val="40"/>
          <w:szCs w:val="40"/>
        </w:rPr>
        <w:t>□</w:t>
      </w:r>
      <w:r>
        <w:rPr>
          <w:rFonts w:cstheme="minorHAnsi"/>
          <w:b/>
          <w:i/>
          <w:sz w:val="40"/>
          <w:szCs w:val="40"/>
        </w:rPr>
        <w:t xml:space="preserve"> </w:t>
      </w:r>
      <w:r>
        <w:t>Apliecinu, ka</w:t>
      </w:r>
      <w:r w:rsidR="00E732D3">
        <w:t xml:space="preserve"> </w:t>
      </w:r>
      <w:r w:rsidR="00C136E3">
        <w:t xml:space="preserve">produkts ir gatavs lietošanai. Uz </w:t>
      </w:r>
      <w:r w:rsidR="00E732D3">
        <w:t>visu RTU produktu iepakojuma norād</w:t>
      </w:r>
      <w:r w:rsidR="00C136E3">
        <w:t>īts</w:t>
      </w:r>
      <w:r w:rsidR="00E732D3">
        <w:t xml:space="preserve"> </w:t>
      </w:r>
      <w:r w:rsidR="00CF3C5C">
        <w:t xml:space="preserve">šāds </w:t>
      </w:r>
      <w:r w:rsidR="00E732D3">
        <w:t>tekst</w:t>
      </w:r>
      <w:r w:rsidR="00C136E3">
        <w:t>s</w:t>
      </w:r>
      <w:r w:rsidR="00E732D3">
        <w:t>: “</w:t>
      </w:r>
      <w:r w:rsidR="00E732D3" w:rsidRPr="00C136E3">
        <w:rPr>
          <w:i/>
          <w:iCs/>
        </w:rPr>
        <w:t>Produkts nav paredzēts liela mēroga tīrīšanai</w:t>
      </w:r>
      <w:r w:rsidR="00E732D3">
        <w:t xml:space="preserve">.” </w:t>
      </w:r>
    </w:p>
    <w:p w14:paraId="083A7415" w14:textId="3D11CE51" w:rsidR="00134D5D" w:rsidRDefault="007A5FF2" w:rsidP="00134D5D">
      <w:pPr>
        <w:jc w:val="both"/>
      </w:pPr>
      <w:r w:rsidRPr="009F11A5">
        <w:rPr>
          <w:rFonts w:cstheme="minorHAnsi"/>
          <w:b/>
          <w:i/>
          <w:sz w:val="40"/>
          <w:szCs w:val="40"/>
        </w:rPr>
        <w:t>□</w:t>
      </w:r>
      <w:r>
        <w:rPr>
          <w:rFonts w:cstheme="minorHAnsi"/>
          <w:b/>
          <w:i/>
          <w:sz w:val="40"/>
          <w:szCs w:val="40"/>
        </w:rPr>
        <w:t xml:space="preserve"> </w:t>
      </w:r>
      <w:r>
        <w:t>Apliecinu, ka produkts nav RTU produkts.</w:t>
      </w:r>
    </w:p>
    <w:p w14:paraId="7E5F0A6F" w14:textId="77777777" w:rsidR="00A45940" w:rsidRPr="00134D5D" w:rsidRDefault="00A45940" w:rsidP="00134D5D">
      <w:pPr>
        <w:jc w:val="both"/>
        <w:rPr>
          <w:rFonts w:cstheme="minorHAnsi"/>
          <w:b/>
          <w:sz w:val="24"/>
          <w:szCs w:val="24"/>
        </w:rPr>
      </w:pPr>
    </w:p>
    <w:p w14:paraId="2189EC9B" w14:textId="456D0BA8" w:rsidR="008B135C" w:rsidRPr="00A45940" w:rsidRDefault="00EE34F7" w:rsidP="00DF60ED">
      <w:pPr>
        <w:pStyle w:val="ListParagraph"/>
        <w:numPr>
          <w:ilvl w:val="0"/>
          <w:numId w:val="6"/>
        </w:numPr>
        <w:jc w:val="both"/>
        <w:rPr>
          <w:rFonts w:cstheme="minorHAnsi"/>
          <w:b/>
          <w:sz w:val="24"/>
          <w:szCs w:val="24"/>
        </w:rPr>
      </w:pPr>
      <w:bookmarkStart w:id="21" w:name="_Hlk23864153"/>
      <w:r w:rsidRPr="00EE34F7">
        <w:rPr>
          <w:rFonts w:cstheme="minorHAnsi"/>
          <w:b/>
          <w:sz w:val="24"/>
          <w:szCs w:val="24"/>
        </w:rPr>
        <w:t xml:space="preserve">Informācija par iepakojuma </w:t>
      </w:r>
      <w:r w:rsidR="00976166">
        <w:rPr>
          <w:rFonts w:cstheme="minorHAnsi"/>
          <w:b/>
          <w:sz w:val="24"/>
          <w:szCs w:val="24"/>
        </w:rPr>
        <w:t>iznīcināšanu</w:t>
      </w:r>
      <w:bookmarkEnd w:id="21"/>
    </w:p>
    <w:p w14:paraId="10E4007E" w14:textId="26FF0C5C" w:rsidR="00976166" w:rsidRPr="008B135C" w:rsidRDefault="00EE34F7" w:rsidP="00DF60ED">
      <w:pPr>
        <w:jc w:val="both"/>
        <w:rPr>
          <w:rFonts w:cstheme="minorHAnsi"/>
          <w:bCs/>
        </w:rPr>
      </w:pPr>
      <w:r w:rsidRPr="008B135C">
        <w:rPr>
          <w:bCs/>
        </w:rPr>
        <w:sym w:font="Wingdings" w:char="F0FE"/>
      </w:r>
      <w:r w:rsidRPr="008B135C">
        <w:rPr>
          <w:bCs/>
        </w:rPr>
        <w:t xml:space="preserve"> </w:t>
      </w:r>
      <w:r w:rsidR="008E1281" w:rsidRPr="008B135C">
        <w:rPr>
          <w:rFonts w:cstheme="minorHAnsi"/>
          <w:bCs/>
        </w:rPr>
        <w:t>A</w:t>
      </w:r>
      <w:r w:rsidRPr="008B135C">
        <w:rPr>
          <w:rFonts w:cstheme="minorHAnsi"/>
          <w:bCs/>
        </w:rPr>
        <w:t xml:space="preserve">pliecinu, ka </w:t>
      </w:r>
      <w:r w:rsidR="008913DF" w:rsidRPr="008B135C">
        <w:rPr>
          <w:bCs/>
        </w:rPr>
        <w:t>u</w:t>
      </w:r>
      <w:r w:rsidR="00976166" w:rsidRPr="008B135C">
        <w:rPr>
          <w:bCs/>
        </w:rPr>
        <w:t xml:space="preserve">z primārā iepakojuma </w:t>
      </w:r>
      <w:r w:rsidR="008913DF" w:rsidRPr="008B135C">
        <w:rPr>
          <w:bCs/>
        </w:rPr>
        <w:t>ir</w:t>
      </w:r>
      <w:r w:rsidR="00976166" w:rsidRPr="008B135C">
        <w:rPr>
          <w:bCs/>
        </w:rPr>
        <w:t xml:space="preserve"> informācijai par iepakojuma atkārtotu izmantošanu, pārstrādi un pareizu iznīcināšanu.</w:t>
      </w:r>
    </w:p>
    <w:p w14:paraId="20C26F0C" w14:textId="53ECFE38" w:rsidR="00EE34F7" w:rsidRPr="00574B03" w:rsidRDefault="00EE34F7" w:rsidP="00DF60ED">
      <w:pPr>
        <w:pStyle w:val="ListParagraph"/>
        <w:numPr>
          <w:ilvl w:val="0"/>
          <w:numId w:val="6"/>
        </w:numPr>
        <w:jc w:val="both"/>
        <w:rPr>
          <w:rFonts w:cstheme="minorHAnsi"/>
          <w:b/>
        </w:rPr>
      </w:pPr>
      <w:r w:rsidRPr="00574B03">
        <w:rPr>
          <w:rFonts w:cstheme="minorHAnsi"/>
          <w:b/>
          <w:sz w:val="24"/>
          <w:szCs w:val="24"/>
        </w:rPr>
        <w:t>Vides informācija</w:t>
      </w:r>
    </w:p>
    <w:p w14:paraId="3B63BD9F" w14:textId="1AEF8C5D" w:rsidR="003B1767" w:rsidRPr="008B135C" w:rsidRDefault="00EE34F7" w:rsidP="00EE34F7">
      <w:pPr>
        <w:jc w:val="both"/>
        <w:rPr>
          <w:rFonts w:cstheme="minorHAnsi"/>
          <w:bCs/>
        </w:rPr>
      </w:pPr>
      <w:r w:rsidRPr="008B135C">
        <w:rPr>
          <w:bCs/>
        </w:rPr>
        <w:sym w:font="Wingdings" w:char="F0FE"/>
      </w:r>
      <w:r w:rsidRPr="008B135C">
        <w:rPr>
          <w:bCs/>
        </w:rPr>
        <w:t xml:space="preserve"> </w:t>
      </w:r>
      <w:r w:rsidR="008E1281" w:rsidRPr="008B135C">
        <w:rPr>
          <w:rFonts w:cstheme="minorHAnsi"/>
          <w:bCs/>
        </w:rPr>
        <w:t>A</w:t>
      </w:r>
      <w:r w:rsidRPr="008B135C">
        <w:rPr>
          <w:rFonts w:cstheme="minorHAnsi"/>
          <w:bCs/>
        </w:rPr>
        <w:t xml:space="preserve">pliecinu, ka </w:t>
      </w:r>
      <w:r w:rsidR="003B1767" w:rsidRPr="008B135C">
        <w:rPr>
          <w:bCs/>
        </w:rPr>
        <w:t xml:space="preserve">uz primārā iepakojuma </w:t>
      </w:r>
      <w:r w:rsidR="00DF2DD8" w:rsidRPr="008B135C">
        <w:rPr>
          <w:bCs/>
        </w:rPr>
        <w:t>ir</w:t>
      </w:r>
      <w:r w:rsidR="003B1767" w:rsidRPr="008B135C">
        <w:rPr>
          <w:bCs/>
        </w:rPr>
        <w:t xml:space="preserve"> </w:t>
      </w:r>
      <w:r w:rsidR="00DF2DD8" w:rsidRPr="008B135C">
        <w:rPr>
          <w:bCs/>
        </w:rPr>
        <w:t>informācija</w:t>
      </w:r>
      <w:r w:rsidR="003B1767" w:rsidRPr="008B135C">
        <w:rPr>
          <w:bCs/>
        </w:rPr>
        <w:t xml:space="preserve"> par to, ka ir svarīgi izmantot pareizās devas, un informācijai par </w:t>
      </w:r>
      <w:r w:rsidR="00253B8F">
        <w:rPr>
          <w:bCs/>
        </w:rPr>
        <w:t>turpmāko</w:t>
      </w:r>
      <w:r w:rsidR="003B1767" w:rsidRPr="008B135C">
        <w:rPr>
          <w:bCs/>
        </w:rPr>
        <w:t xml:space="preserve"> ieteikto temperatūru</w:t>
      </w:r>
      <w:r w:rsidR="000A5B49" w:rsidRPr="008B135C">
        <w:rPr>
          <w:bCs/>
        </w:rPr>
        <w:t>.</w:t>
      </w:r>
    </w:p>
    <w:p w14:paraId="22C35500" w14:textId="3AA0A556" w:rsidR="00BB769D" w:rsidRDefault="00BB769D" w:rsidP="00EE34F7">
      <w:pPr>
        <w:jc w:val="both"/>
        <w:rPr>
          <w:rFonts w:cstheme="minorHAnsi"/>
        </w:rPr>
      </w:pPr>
    </w:p>
    <w:p w14:paraId="2F539661" w14:textId="77777777" w:rsidR="00B441F5" w:rsidRDefault="00B441F5">
      <w:pPr>
        <w:rPr>
          <w:b/>
          <w:sz w:val="28"/>
          <w:szCs w:val="28"/>
          <w:u w:val="single"/>
        </w:rPr>
      </w:pPr>
      <w:r>
        <w:rPr>
          <w:b/>
          <w:sz w:val="28"/>
          <w:szCs w:val="28"/>
          <w:u w:val="single"/>
        </w:rPr>
        <w:br w:type="page"/>
      </w:r>
    </w:p>
    <w:p w14:paraId="4DB486B2" w14:textId="77777777" w:rsidR="00B441F5" w:rsidRDefault="00B441F5" w:rsidP="00BB769D">
      <w:pPr>
        <w:jc w:val="both"/>
        <w:rPr>
          <w:b/>
          <w:sz w:val="28"/>
          <w:szCs w:val="28"/>
          <w:u w:val="single"/>
        </w:rPr>
      </w:pPr>
    </w:p>
    <w:p w14:paraId="02298041" w14:textId="34BCE546" w:rsidR="00BB769D" w:rsidRDefault="00BB769D" w:rsidP="00BB769D">
      <w:pPr>
        <w:jc w:val="both"/>
        <w:rPr>
          <w:b/>
          <w:sz w:val="28"/>
          <w:szCs w:val="28"/>
          <w:u w:val="single"/>
        </w:rPr>
      </w:pPr>
      <w:r>
        <w:rPr>
          <w:b/>
          <w:sz w:val="28"/>
          <w:szCs w:val="28"/>
          <w:u w:val="single"/>
        </w:rPr>
        <w:t>8</w:t>
      </w:r>
      <w:r w:rsidRPr="00B31785">
        <w:rPr>
          <w:b/>
          <w:sz w:val="28"/>
          <w:szCs w:val="28"/>
          <w:u w:val="single"/>
        </w:rPr>
        <w:t xml:space="preserve">.kritērijs: </w:t>
      </w:r>
      <w:r>
        <w:rPr>
          <w:b/>
          <w:sz w:val="28"/>
          <w:szCs w:val="28"/>
          <w:u w:val="single"/>
        </w:rPr>
        <w:t xml:space="preserve">Informācija, kas parādās uz </w:t>
      </w:r>
      <w:r w:rsidR="001F26E5">
        <w:rPr>
          <w:b/>
          <w:sz w:val="28"/>
          <w:szCs w:val="28"/>
          <w:u w:val="single"/>
        </w:rPr>
        <w:t xml:space="preserve">ES </w:t>
      </w:r>
      <w:r>
        <w:rPr>
          <w:b/>
          <w:sz w:val="28"/>
          <w:szCs w:val="28"/>
          <w:u w:val="single"/>
        </w:rPr>
        <w:t>ekomarķējuma logo</w:t>
      </w:r>
    </w:p>
    <w:p w14:paraId="59AEA28B" w14:textId="2572D89E" w:rsidR="00BB769D" w:rsidRDefault="00BB769D" w:rsidP="00025AEC">
      <w:pPr>
        <w:ind w:left="720"/>
        <w:jc w:val="both"/>
      </w:pPr>
      <w:r w:rsidRPr="00F803E1">
        <w:sym w:font="Wingdings" w:char="F0FE"/>
      </w:r>
      <w:r w:rsidRPr="00F803E1">
        <w:t xml:space="preserve"> </w:t>
      </w:r>
      <w:r w:rsidR="008E1281">
        <w:t>A</w:t>
      </w:r>
      <w:r w:rsidRPr="00F803E1">
        <w:t xml:space="preserve">pliecinu, ka </w:t>
      </w:r>
      <w:r w:rsidR="00F803E1" w:rsidRPr="00F803E1">
        <w:t xml:space="preserve">ekomarķējuma </w:t>
      </w:r>
      <w:r w:rsidRPr="00F803E1">
        <w:t>logotipu izmanto</w:t>
      </w:r>
      <w:r w:rsidR="00F803E1" w:rsidRPr="00F803E1">
        <w:t>šu</w:t>
      </w:r>
      <w:r w:rsidRPr="00F803E1">
        <w:t xml:space="preserve"> saskaņā ar</w:t>
      </w:r>
      <w:r w:rsidR="00F803E1" w:rsidRPr="00F803E1">
        <w:t xml:space="preserve"> ekomarķējuma</w:t>
      </w:r>
      <w:r w:rsidRPr="00F803E1">
        <w:t xml:space="preserve"> logotipa pamatnostādnēm</w:t>
      </w:r>
      <w:r w:rsidR="000D3F63">
        <w:rPr>
          <w:rStyle w:val="FootnoteReference"/>
        </w:rPr>
        <w:footnoteReference w:id="21"/>
      </w:r>
      <w:r w:rsidR="00A45940">
        <w:t>.</w:t>
      </w:r>
    </w:p>
    <w:p w14:paraId="1DE47901" w14:textId="04B3F8D9" w:rsidR="00464C0E" w:rsidRDefault="00BF5AC6" w:rsidP="00025AEC">
      <w:pPr>
        <w:ind w:left="720"/>
        <w:jc w:val="both"/>
      </w:pPr>
      <w:r w:rsidRPr="00F803E1">
        <w:sym w:font="Wingdings" w:char="F0FE"/>
      </w:r>
      <w:r w:rsidRPr="00F803E1">
        <w:t xml:space="preserve"> </w:t>
      </w:r>
      <w:r w:rsidR="008E1281">
        <w:t>A</w:t>
      </w:r>
      <w:r w:rsidRPr="00F803E1">
        <w:t>pliecinu, ka</w:t>
      </w:r>
      <w:r w:rsidRPr="00BF5AC6">
        <w:t xml:space="preserve"> ES ekomarķējuma reģistrācijas/licences numurs</w:t>
      </w:r>
      <w:r>
        <w:t xml:space="preserve"> parādīsies uz produkta</w:t>
      </w:r>
      <w:r w:rsidRPr="00BF5AC6">
        <w:t xml:space="preserve"> un tas ti</w:t>
      </w:r>
      <w:r>
        <w:t>ks</w:t>
      </w:r>
      <w:r w:rsidRPr="00BF5AC6">
        <w:t xml:space="preserve"> izmantots saskaņā ar </w:t>
      </w:r>
      <w:r w:rsidRPr="00F803E1">
        <w:t>ekomarķējuma logotipa pamatnostādnēm</w:t>
      </w:r>
      <w:r>
        <w:rPr>
          <w:rStyle w:val="FootnoteReference"/>
        </w:rPr>
        <w:footnoteReference w:id="22"/>
      </w:r>
      <w:r w:rsidR="00A45940">
        <w:t>.</w:t>
      </w:r>
    </w:p>
    <w:p w14:paraId="0895714B" w14:textId="77777777" w:rsidR="00B07E71" w:rsidRDefault="00B07E71" w:rsidP="00464C0E">
      <w:pPr>
        <w:jc w:val="both"/>
      </w:pPr>
    </w:p>
    <w:p w14:paraId="75047971" w14:textId="77777777" w:rsidR="003B0305" w:rsidRDefault="003B0305" w:rsidP="003B0305">
      <w:pPr>
        <w:jc w:val="both"/>
      </w:pPr>
      <w:bookmarkStart w:id="22" w:name="_Hlk23864187"/>
      <w:r>
        <w:t>Apliecinu, ka etiķete satur teksta aili ar šādu informāciju (pēc izvēles):</w:t>
      </w:r>
    </w:p>
    <w:p w14:paraId="57FD4A5B" w14:textId="0CABD6DC" w:rsidR="00464C0E" w:rsidRPr="007628F6" w:rsidRDefault="00F36CD4" w:rsidP="00464C0E">
      <w:pPr>
        <w:jc w:val="both"/>
        <w:rPr>
          <w:i/>
        </w:rPr>
      </w:pPr>
      <w:r w:rsidRPr="00F803E1">
        <w:sym w:font="Wingdings" w:char="F0FE"/>
      </w:r>
      <w:r w:rsidRPr="00F803E1">
        <w:t xml:space="preserve"> </w:t>
      </w:r>
      <w:r w:rsidR="00464C0E" w:rsidRPr="007628F6">
        <w:rPr>
          <w:i/>
        </w:rPr>
        <w:t>“</w:t>
      </w:r>
      <w:r w:rsidR="005A7077">
        <w:rPr>
          <w:i/>
        </w:rPr>
        <w:t>mazāka</w:t>
      </w:r>
      <w:r w:rsidR="00464C0E" w:rsidRPr="007628F6">
        <w:rPr>
          <w:i/>
        </w:rPr>
        <w:t xml:space="preserve"> ietekme uz ūdens vidi”</w:t>
      </w:r>
    </w:p>
    <w:p w14:paraId="2B1A6066" w14:textId="0FE1DD88" w:rsidR="00464C0E" w:rsidRPr="007628F6" w:rsidRDefault="00F36CD4" w:rsidP="00464C0E">
      <w:pPr>
        <w:jc w:val="both"/>
        <w:rPr>
          <w:i/>
        </w:rPr>
      </w:pPr>
      <w:r w:rsidRPr="00F803E1">
        <w:sym w:font="Wingdings" w:char="F0FE"/>
      </w:r>
      <w:r w:rsidRPr="00F803E1">
        <w:t xml:space="preserve"> </w:t>
      </w:r>
      <w:r w:rsidR="00464C0E" w:rsidRPr="007628F6">
        <w:rPr>
          <w:i/>
        </w:rPr>
        <w:t>“</w:t>
      </w:r>
      <w:r w:rsidR="005A7077">
        <w:rPr>
          <w:i/>
        </w:rPr>
        <w:t>mazāk</w:t>
      </w:r>
      <w:r w:rsidR="00464C0E" w:rsidRPr="007628F6">
        <w:rPr>
          <w:i/>
        </w:rPr>
        <w:t xml:space="preserve"> bīstamo vielu”</w:t>
      </w:r>
    </w:p>
    <w:p w14:paraId="1E197C77" w14:textId="74D182F7" w:rsidR="0018479F" w:rsidRDefault="00F36CD4" w:rsidP="00464C0E">
      <w:pPr>
        <w:jc w:val="both"/>
        <w:rPr>
          <w:i/>
        </w:rPr>
      </w:pPr>
      <w:r w:rsidRPr="00F803E1">
        <w:sym w:font="Wingdings" w:char="F0FE"/>
      </w:r>
      <w:r w:rsidRPr="00F803E1">
        <w:t xml:space="preserve"> </w:t>
      </w:r>
      <w:r w:rsidR="00464C0E" w:rsidRPr="007628F6">
        <w:rPr>
          <w:i/>
        </w:rPr>
        <w:t xml:space="preserve">“tīrīšanas </w:t>
      </w:r>
      <w:r w:rsidR="005A7077">
        <w:rPr>
          <w:i/>
        </w:rPr>
        <w:t>efektivitāte ir pārbaudīta</w:t>
      </w:r>
      <w:r w:rsidR="00464C0E" w:rsidRPr="007628F6">
        <w:rPr>
          <w:i/>
        </w:rPr>
        <w:t>”</w:t>
      </w:r>
      <w:bookmarkEnd w:id="22"/>
    </w:p>
    <w:p w14:paraId="1DD020C1" w14:textId="77777777" w:rsidR="00025AEC" w:rsidRDefault="00025AEC" w:rsidP="003B0305">
      <w:pPr>
        <w:jc w:val="both"/>
      </w:pPr>
      <w:bookmarkStart w:id="23" w:name="_Hlk22133007"/>
    </w:p>
    <w:p w14:paraId="3C01CBD3" w14:textId="4ADD1088" w:rsidR="003B0305" w:rsidRPr="00025AEC" w:rsidRDefault="003B0305" w:rsidP="003B0305">
      <w:pPr>
        <w:jc w:val="both"/>
        <w:rPr>
          <w:b/>
          <w:bCs/>
          <w:i/>
        </w:rPr>
      </w:pPr>
      <w:r w:rsidRPr="00025AEC">
        <w:rPr>
          <w:b/>
          <w:bCs/>
        </w:rPr>
        <w:sym w:font="Wingdings" w:char="F0FE"/>
      </w:r>
      <w:r w:rsidRPr="00025AEC">
        <w:rPr>
          <w:b/>
          <w:bCs/>
        </w:rPr>
        <w:t xml:space="preserve"> </w:t>
      </w:r>
      <w:r w:rsidRPr="00025AEC">
        <w:rPr>
          <w:b/>
          <w:bCs/>
          <w:i/>
        </w:rPr>
        <w:t>Pievienoju produkta etiķetes paraugu vai iepakojuma maketu, uz kura izvietots ES ekomarķējuma logotips</w:t>
      </w:r>
    </w:p>
    <w:p w14:paraId="4B67B815" w14:textId="77777777" w:rsidR="003B0305" w:rsidRDefault="003B0305" w:rsidP="00EE34F7">
      <w:pPr>
        <w:jc w:val="both"/>
        <w:rPr>
          <w:rFonts w:cstheme="minorHAnsi"/>
        </w:rPr>
      </w:pPr>
    </w:p>
    <w:p w14:paraId="0629F988" w14:textId="350CE987" w:rsidR="006D6D8E" w:rsidRDefault="006D6D8E" w:rsidP="00EE34F7">
      <w:pPr>
        <w:jc w:val="both"/>
        <w:rPr>
          <w:rFonts w:cstheme="minorHAnsi"/>
        </w:rPr>
      </w:pPr>
      <w:r>
        <w:rPr>
          <w:rFonts w:cstheme="minorHAnsi"/>
        </w:rPr>
        <w:t>E</w:t>
      </w:r>
      <w:r w:rsidRPr="006D6D8E">
        <w:rPr>
          <w:rFonts w:cstheme="minorHAnsi"/>
        </w:rPr>
        <w:t>s, apakšā parakstījies, ar šo apliecinu, ka visi dokumenti, kas iesniegti, lai pierādītu</w:t>
      </w:r>
      <w:r w:rsidR="001D3842">
        <w:rPr>
          <w:rFonts w:cstheme="minorHAnsi"/>
        </w:rPr>
        <w:t xml:space="preserve"> atbilstību </w:t>
      </w:r>
      <w:r w:rsidR="001D3842" w:rsidRPr="00F803E1">
        <w:t xml:space="preserve">ekomarķējuma </w:t>
      </w:r>
      <w:r w:rsidRPr="006D6D8E">
        <w:rPr>
          <w:rFonts w:cstheme="minorHAnsi"/>
        </w:rPr>
        <w:t>kritērijiem, ir patiesi un atbilst realitātei.</w:t>
      </w:r>
    </w:p>
    <w:tbl>
      <w:tblPr>
        <w:tblStyle w:val="TableGrid"/>
        <w:tblW w:w="0" w:type="auto"/>
        <w:tblLook w:val="04A0" w:firstRow="1" w:lastRow="0" w:firstColumn="1" w:lastColumn="0" w:noHBand="0" w:noVBand="1"/>
      </w:tblPr>
      <w:tblGrid>
        <w:gridCol w:w="4530"/>
        <w:gridCol w:w="4531"/>
      </w:tblGrid>
      <w:tr w:rsidR="006D6D8E" w14:paraId="769BC730" w14:textId="77777777" w:rsidTr="00025AEC">
        <w:trPr>
          <w:trHeight w:val="1422"/>
        </w:trPr>
        <w:tc>
          <w:tcPr>
            <w:tcW w:w="4530" w:type="dxa"/>
          </w:tcPr>
          <w:p w14:paraId="7D282252" w14:textId="3AFB880E" w:rsidR="006D6D8E" w:rsidRPr="00C2446E" w:rsidRDefault="00661CE5" w:rsidP="00EE34F7">
            <w:pPr>
              <w:jc w:val="both"/>
              <w:rPr>
                <w:rFonts w:cstheme="minorHAnsi"/>
                <w:sz w:val="20"/>
                <w:szCs w:val="20"/>
              </w:rPr>
            </w:pPr>
            <w:r w:rsidRPr="00C2446E">
              <w:rPr>
                <w:rFonts w:cstheme="minorHAnsi"/>
                <w:sz w:val="20"/>
                <w:szCs w:val="20"/>
              </w:rPr>
              <w:t>Vieta, datums:</w:t>
            </w:r>
          </w:p>
        </w:tc>
        <w:tc>
          <w:tcPr>
            <w:tcW w:w="4531" w:type="dxa"/>
          </w:tcPr>
          <w:p w14:paraId="07B99BD4" w14:textId="7BA04983" w:rsidR="006D6D8E" w:rsidRPr="00C2446E" w:rsidRDefault="00661CE5" w:rsidP="00EE34F7">
            <w:pPr>
              <w:jc w:val="both"/>
              <w:rPr>
                <w:rFonts w:cstheme="minorHAnsi"/>
                <w:sz w:val="20"/>
                <w:szCs w:val="20"/>
              </w:rPr>
            </w:pPr>
            <w:r w:rsidRPr="00C2446E">
              <w:rPr>
                <w:rFonts w:cstheme="minorHAnsi"/>
                <w:sz w:val="20"/>
                <w:szCs w:val="20"/>
              </w:rPr>
              <w:t>Uzņēmuma nosaukums/zīmogs:</w:t>
            </w:r>
          </w:p>
        </w:tc>
      </w:tr>
      <w:tr w:rsidR="006D6D8E" w14:paraId="22C10FFE" w14:textId="77777777" w:rsidTr="00025AEC">
        <w:trPr>
          <w:trHeight w:val="1555"/>
        </w:trPr>
        <w:tc>
          <w:tcPr>
            <w:tcW w:w="4530" w:type="dxa"/>
          </w:tcPr>
          <w:p w14:paraId="51357EF6" w14:textId="7B507587" w:rsidR="006D6D8E" w:rsidRPr="00C2446E" w:rsidRDefault="00661CE5" w:rsidP="00EE34F7">
            <w:pPr>
              <w:jc w:val="both"/>
              <w:rPr>
                <w:rFonts w:cstheme="minorHAnsi"/>
                <w:sz w:val="20"/>
                <w:szCs w:val="20"/>
              </w:rPr>
            </w:pPr>
            <w:r w:rsidRPr="00C2446E">
              <w:rPr>
                <w:rFonts w:cstheme="minorHAnsi"/>
                <w:sz w:val="20"/>
                <w:szCs w:val="20"/>
              </w:rPr>
              <w:t>Kontak</w:t>
            </w:r>
            <w:r w:rsidR="000D1BA7">
              <w:rPr>
                <w:rFonts w:cstheme="minorHAnsi"/>
                <w:sz w:val="20"/>
                <w:szCs w:val="20"/>
              </w:rPr>
              <w:t>t</w:t>
            </w:r>
            <w:r w:rsidRPr="00C2446E">
              <w:rPr>
                <w:rFonts w:cstheme="minorHAnsi"/>
                <w:sz w:val="20"/>
                <w:szCs w:val="20"/>
              </w:rPr>
              <w:t>personas vārds, uzvārds, tālrunis, e-pasts:</w:t>
            </w:r>
          </w:p>
        </w:tc>
        <w:tc>
          <w:tcPr>
            <w:tcW w:w="4531" w:type="dxa"/>
          </w:tcPr>
          <w:p w14:paraId="0C548D65" w14:textId="3DAE871C" w:rsidR="006D6D8E" w:rsidRPr="00C2446E" w:rsidRDefault="00661CE5" w:rsidP="00EE34F7">
            <w:pPr>
              <w:jc w:val="both"/>
              <w:rPr>
                <w:rFonts w:cstheme="minorHAnsi"/>
                <w:sz w:val="20"/>
                <w:szCs w:val="20"/>
              </w:rPr>
            </w:pPr>
            <w:proofErr w:type="spellStart"/>
            <w:r w:rsidRPr="00C2446E">
              <w:rPr>
                <w:rFonts w:cstheme="minorHAnsi"/>
                <w:sz w:val="20"/>
                <w:szCs w:val="20"/>
              </w:rPr>
              <w:t>Paraksttiesīgās</w:t>
            </w:r>
            <w:proofErr w:type="spellEnd"/>
            <w:r w:rsidRPr="00C2446E">
              <w:rPr>
                <w:rFonts w:cstheme="minorHAnsi"/>
                <w:sz w:val="20"/>
                <w:szCs w:val="20"/>
              </w:rPr>
              <w:t xml:space="preserve"> personas paraksts:</w:t>
            </w:r>
          </w:p>
        </w:tc>
      </w:tr>
      <w:bookmarkEnd w:id="23"/>
    </w:tbl>
    <w:p w14:paraId="78BE02BD" w14:textId="68CF0086" w:rsidR="006D6D8E" w:rsidRPr="00EE34F7" w:rsidRDefault="006D6D8E" w:rsidP="00EE34F7">
      <w:pPr>
        <w:jc w:val="both"/>
        <w:rPr>
          <w:rFonts w:cstheme="minorHAnsi"/>
        </w:rPr>
      </w:pPr>
    </w:p>
    <w:sectPr w:rsidR="006D6D8E" w:rsidRPr="00EE34F7" w:rsidSect="00DC0E9C">
      <w:headerReference w:type="default"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C735E" w14:textId="77777777" w:rsidR="00820904" w:rsidRDefault="00820904" w:rsidP="0085615E">
      <w:pPr>
        <w:spacing w:after="0" w:line="240" w:lineRule="auto"/>
      </w:pPr>
      <w:r>
        <w:separator/>
      </w:r>
    </w:p>
  </w:endnote>
  <w:endnote w:type="continuationSeparator" w:id="0">
    <w:p w14:paraId="7AD16A64" w14:textId="77777777" w:rsidR="00820904" w:rsidRDefault="00820904" w:rsidP="0085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Simplified Arabic Fixed">
    <w:charset w:val="B2"/>
    <w:family w:val="modern"/>
    <w:pitch w:val="fixed"/>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338241"/>
      <w:docPartObj>
        <w:docPartGallery w:val="Page Numbers (Bottom of Page)"/>
        <w:docPartUnique/>
      </w:docPartObj>
    </w:sdtPr>
    <w:sdtEndPr>
      <w:rPr>
        <w:noProof/>
      </w:rPr>
    </w:sdtEndPr>
    <w:sdtContent>
      <w:p w14:paraId="1DAF6045" w14:textId="47F03843" w:rsidR="00836223" w:rsidRDefault="008362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AC3737" w14:textId="77777777" w:rsidR="00820904" w:rsidRDefault="00820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A6F59" w14:textId="77777777" w:rsidR="00820904" w:rsidRDefault="00820904" w:rsidP="0085615E">
      <w:pPr>
        <w:spacing w:after="0" w:line="240" w:lineRule="auto"/>
      </w:pPr>
      <w:r>
        <w:separator/>
      </w:r>
    </w:p>
  </w:footnote>
  <w:footnote w:type="continuationSeparator" w:id="0">
    <w:p w14:paraId="42417214" w14:textId="77777777" w:rsidR="00820904" w:rsidRDefault="00820904" w:rsidP="0085615E">
      <w:pPr>
        <w:spacing w:after="0" w:line="240" w:lineRule="auto"/>
      </w:pPr>
      <w:r>
        <w:continuationSeparator/>
      </w:r>
    </w:p>
  </w:footnote>
  <w:footnote w:id="1">
    <w:p w14:paraId="4BBEA741" w14:textId="3B2C4C32" w:rsidR="00820904" w:rsidRDefault="00820904">
      <w:pPr>
        <w:pStyle w:val="FootnoteText"/>
      </w:pPr>
      <w:r>
        <w:rPr>
          <w:rStyle w:val="FootnoteReference"/>
        </w:rPr>
        <w:footnoteRef/>
      </w:r>
      <w:r>
        <w:t xml:space="preserve"> </w:t>
      </w:r>
      <w:proofErr w:type="spellStart"/>
      <w:r>
        <w:t>Ready</w:t>
      </w:r>
      <w:proofErr w:type="spellEnd"/>
      <w:r>
        <w:t>-to-</w:t>
      </w:r>
      <w:proofErr w:type="spellStart"/>
      <w:r>
        <w:t>use</w:t>
      </w:r>
      <w:proofErr w:type="spellEnd"/>
      <w:r>
        <w:t xml:space="preserve"> (RTU).</w:t>
      </w:r>
    </w:p>
  </w:footnote>
  <w:footnote w:id="2">
    <w:p w14:paraId="5DE585FF" w14:textId="476E5D03" w:rsidR="00820904" w:rsidRPr="00502633" w:rsidRDefault="00820904">
      <w:pPr>
        <w:pStyle w:val="FootnoteText"/>
        <w:rPr>
          <w:sz w:val="18"/>
          <w:szCs w:val="18"/>
        </w:rPr>
      </w:pPr>
      <w:r w:rsidRPr="00502633">
        <w:rPr>
          <w:rStyle w:val="FootnoteReference"/>
          <w:sz w:val="18"/>
          <w:szCs w:val="18"/>
        </w:rPr>
        <w:footnoteRef/>
      </w:r>
      <w:r w:rsidRPr="00502633">
        <w:rPr>
          <w:sz w:val="18"/>
          <w:szCs w:val="18"/>
        </w:rPr>
        <w:t xml:space="preserve"> </w:t>
      </w:r>
      <w:proofErr w:type="spellStart"/>
      <w:r w:rsidRPr="00502633">
        <w:rPr>
          <w:i/>
          <w:sz w:val="18"/>
          <w:szCs w:val="18"/>
        </w:rPr>
        <w:t>Safety</w:t>
      </w:r>
      <w:proofErr w:type="spellEnd"/>
      <w:r w:rsidRPr="00502633">
        <w:rPr>
          <w:i/>
          <w:sz w:val="18"/>
          <w:szCs w:val="18"/>
        </w:rPr>
        <w:t xml:space="preserve"> </w:t>
      </w:r>
      <w:proofErr w:type="spellStart"/>
      <w:r w:rsidRPr="00502633">
        <w:rPr>
          <w:i/>
          <w:sz w:val="18"/>
          <w:szCs w:val="18"/>
        </w:rPr>
        <w:t>data</w:t>
      </w:r>
      <w:proofErr w:type="spellEnd"/>
      <w:r w:rsidRPr="00502633">
        <w:rPr>
          <w:i/>
          <w:sz w:val="18"/>
          <w:szCs w:val="18"/>
        </w:rPr>
        <w:t xml:space="preserve"> </w:t>
      </w:r>
      <w:proofErr w:type="spellStart"/>
      <w:r w:rsidRPr="00502633">
        <w:rPr>
          <w:i/>
          <w:sz w:val="18"/>
          <w:szCs w:val="18"/>
        </w:rPr>
        <w:t>sheet</w:t>
      </w:r>
      <w:proofErr w:type="spellEnd"/>
      <w:r w:rsidRPr="00502633">
        <w:rPr>
          <w:i/>
          <w:sz w:val="18"/>
          <w:szCs w:val="18"/>
        </w:rPr>
        <w:t xml:space="preserve"> (SDS)</w:t>
      </w:r>
    </w:p>
  </w:footnote>
  <w:footnote w:id="3">
    <w:p w14:paraId="134C0191" w14:textId="77777777" w:rsidR="00820904" w:rsidRPr="00CE5E4F" w:rsidRDefault="00820904" w:rsidP="00502633">
      <w:pPr>
        <w:pStyle w:val="FootnoteText"/>
        <w:rPr>
          <w:sz w:val="18"/>
          <w:szCs w:val="18"/>
        </w:rPr>
      </w:pPr>
      <w:r w:rsidRPr="00163179">
        <w:rPr>
          <w:rStyle w:val="FootnoteReference"/>
          <w:sz w:val="18"/>
          <w:szCs w:val="18"/>
        </w:rPr>
        <w:footnoteRef/>
      </w:r>
      <w:r w:rsidRPr="00163179">
        <w:rPr>
          <w:sz w:val="18"/>
          <w:szCs w:val="18"/>
        </w:rPr>
        <w:t xml:space="preserve"> DID saraksts A daļa pieejams šeit: </w:t>
      </w:r>
      <w:hyperlink r:id="rId1" w:history="1">
        <w:r w:rsidRPr="00163179">
          <w:rPr>
            <w:rStyle w:val="Hyperlink"/>
            <w:color w:val="auto"/>
            <w:sz w:val="18"/>
            <w:szCs w:val="18"/>
            <w:u w:val="none"/>
          </w:rPr>
          <w:t>https://ec.europa.eu/environment/ecolabel/documents/did_list/didlist_part_a_en.pdf</w:t>
        </w:r>
      </w:hyperlink>
    </w:p>
  </w:footnote>
  <w:footnote w:id="4">
    <w:p w14:paraId="73875E0A" w14:textId="77777777" w:rsidR="00820904" w:rsidRPr="00EB55B2" w:rsidRDefault="00820904" w:rsidP="006424FD">
      <w:pPr>
        <w:pStyle w:val="FootnoteText"/>
        <w:jc w:val="both"/>
        <w:rPr>
          <w:rFonts w:cstheme="minorHAnsi"/>
        </w:rPr>
      </w:pPr>
      <w:r w:rsidRPr="00EB55B2">
        <w:rPr>
          <w:rStyle w:val="FootnoteReference"/>
          <w:rFonts w:cstheme="minorHAnsi"/>
        </w:rPr>
        <w:footnoteRef/>
      </w:r>
      <w:r w:rsidRPr="00EB55B2">
        <w:rPr>
          <w:rFonts w:cstheme="minorHAnsi"/>
        </w:rPr>
        <w:t xml:space="preserve"> Vielu neuzskata par </w:t>
      </w:r>
      <w:proofErr w:type="spellStart"/>
      <w:r w:rsidRPr="00EB55B2">
        <w:rPr>
          <w:rFonts w:cstheme="minorHAnsi"/>
        </w:rPr>
        <w:t>bioakumulatīvu</w:t>
      </w:r>
      <w:proofErr w:type="spellEnd"/>
      <w:r w:rsidRPr="00EB55B2">
        <w:rPr>
          <w:rFonts w:cstheme="minorHAnsi"/>
        </w:rPr>
        <w:t xml:space="preserve">, ja BCF &lt; 100 vai log </w:t>
      </w:r>
      <w:proofErr w:type="spellStart"/>
      <w:r w:rsidRPr="00EB55B2">
        <w:rPr>
          <w:rFonts w:cstheme="minorHAnsi"/>
        </w:rPr>
        <w:t>K</w:t>
      </w:r>
      <w:r w:rsidRPr="00EB55B2">
        <w:rPr>
          <w:rFonts w:cstheme="minorHAnsi"/>
          <w:vertAlign w:val="subscript"/>
        </w:rPr>
        <w:t>ow</w:t>
      </w:r>
      <w:proofErr w:type="spellEnd"/>
      <w:r w:rsidRPr="00EB55B2">
        <w:rPr>
          <w:rFonts w:cstheme="minorHAnsi"/>
        </w:rPr>
        <w:t xml:space="preserve"> &lt; 3,0. Ja ir pieejama gan BCF, gan log </w:t>
      </w:r>
      <w:proofErr w:type="spellStart"/>
      <w:r w:rsidRPr="00EB55B2">
        <w:rPr>
          <w:rFonts w:cstheme="minorHAnsi"/>
        </w:rPr>
        <w:t>K</w:t>
      </w:r>
      <w:r w:rsidRPr="00EB55B2">
        <w:rPr>
          <w:rFonts w:cstheme="minorHAnsi"/>
          <w:vertAlign w:val="subscript"/>
        </w:rPr>
        <w:t>ow</w:t>
      </w:r>
      <w:proofErr w:type="spellEnd"/>
      <w:r w:rsidRPr="00EB55B2">
        <w:rPr>
          <w:rFonts w:cstheme="minorHAnsi"/>
        </w:rPr>
        <w:t xml:space="preserve"> vērtība, izmanto lielāko izmērīto BCF vērtību.</w:t>
      </w:r>
    </w:p>
  </w:footnote>
  <w:footnote w:id="5">
    <w:p w14:paraId="4C9F92F6" w14:textId="77777777" w:rsidR="005613CA" w:rsidRPr="00EB55B2" w:rsidRDefault="005613CA" w:rsidP="006424FD">
      <w:pPr>
        <w:pStyle w:val="FootnoteText"/>
        <w:jc w:val="both"/>
        <w:rPr>
          <w:rFonts w:cstheme="minorHAnsi"/>
        </w:rPr>
      </w:pPr>
      <w:r w:rsidRPr="00EB55B2">
        <w:rPr>
          <w:rStyle w:val="FootnoteReference"/>
          <w:rFonts w:cstheme="minorHAnsi"/>
        </w:rPr>
        <w:footnoteRef/>
      </w:r>
      <w:r w:rsidRPr="00EB55B2">
        <w:rPr>
          <w:rFonts w:cstheme="minorHAnsi"/>
        </w:rPr>
        <w:t xml:space="preserve"> Vielu neuzskata par </w:t>
      </w:r>
      <w:proofErr w:type="spellStart"/>
      <w:r w:rsidRPr="00EB55B2">
        <w:rPr>
          <w:rFonts w:cstheme="minorHAnsi"/>
        </w:rPr>
        <w:t>bioakumulatīvu</w:t>
      </w:r>
      <w:proofErr w:type="spellEnd"/>
      <w:r w:rsidRPr="00EB55B2">
        <w:rPr>
          <w:rFonts w:cstheme="minorHAnsi"/>
        </w:rPr>
        <w:t xml:space="preserve">, ja BCF &lt; 100 vai log </w:t>
      </w:r>
      <w:proofErr w:type="spellStart"/>
      <w:r w:rsidRPr="00EB55B2">
        <w:rPr>
          <w:rFonts w:cstheme="minorHAnsi"/>
        </w:rPr>
        <w:t>K</w:t>
      </w:r>
      <w:r w:rsidRPr="00EB55B2">
        <w:rPr>
          <w:rFonts w:cstheme="minorHAnsi"/>
          <w:vertAlign w:val="subscript"/>
        </w:rPr>
        <w:t>ow</w:t>
      </w:r>
      <w:proofErr w:type="spellEnd"/>
      <w:r w:rsidRPr="00EB55B2">
        <w:rPr>
          <w:rFonts w:cstheme="minorHAnsi"/>
        </w:rPr>
        <w:t xml:space="preserve"> &lt; 3,0. Ja ir pieejama gan BCF, gan log </w:t>
      </w:r>
      <w:proofErr w:type="spellStart"/>
      <w:r w:rsidRPr="00EB55B2">
        <w:rPr>
          <w:rFonts w:cstheme="minorHAnsi"/>
        </w:rPr>
        <w:t>K</w:t>
      </w:r>
      <w:r w:rsidRPr="00EB55B2">
        <w:rPr>
          <w:rFonts w:cstheme="minorHAnsi"/>
          <w:vertAlign w:val="subscript"/>
        </w:rPr>
        <w:t>ow</w:t>
      </w:r>
      <w:proofErr w:type="spellEnd"/>
      <w:r w:rsidRPr="00EB55B2">
        <w:rPr>
          <w:rFonts w:cstheme="minorHAnsi"/>
        </w:rPr>
        <w:t xml:space="preserve"> vērtība, izmanto lielāko izmērīto BCF vērtību.</w:t>
      </w:r>
    </w:p>
  </w:footnote>
  <w:footnote w:id="6">
    <w:p w14:paraId="7AB0DF05" w14:textId="77777777" w:rsidR="00820904" w:rsidRPr="00807064" w:rsidRDefault="00820904" w:rsidP="007F73D1">
      <w:pPr>
        <w:pStyle w:val="FootnoteText"/>
      </w:pPr>
      <w:r w:rsidRPr="00A1573D">
        <w:rPr>
          <w:rStyle w:val="FootnoteReference"/>
          <w:sz w:val="18"/>
          <w:szCs w:val="18"/>
        </w:rPr>
        <w:footnoteRef/>
      </w:r>
      <w:r w:rsidRPr="00A1573D">
        <w:rPr>
          <w:sz w:val="18"/>
          <w:szCs w:val="18"/>
        </w:rPr>
        <w:t xml:space="preserve"> </w:t>
      </w:r>
      <w:hyperlink r:id="rId2" w:history="1">
        <w:r w:rsidRPr="00807064">
          <w:rPr>
            <w:rStyle w:val="Hyperlink"/>
            <w:color w:val="auto"/>
            <w:u w:val="none"/>
          </w:rPr>
          <w:t>https://www.oecd-ilibrary.org/docserver/9789264069602-en.pdf?expires=1578393297&amp;id=id&amp;accname=guest&amp;checksum=95D44C29850E41778FAB0CF6EBEBAAD2</w:t>
        </w:r>
      </w:hyperlink>
    </w:p>
  </w:footnote>
  <w:footnote w:id="7">
    <w:p w14:paraId="774F5B53" w14:textId="77777777" w:rsidR="00820904" w:rsidRPr="00C20CBD" w:rsidRDefault="00820904" w:rsidP="00015892">
      <w:pPr>
        <w:pStyle w:val="FootnoteText"/>
        <w:rPr>
          <w:rFonts w:cstheme="minorHAnsi"/>
        </w:rPr>
      </w:pPr>
      <w:r w:rsidRPr="00C20CBD">
        <w:rPr>
          <w:rStyle w:val="FootnoteReference"/>
          <w:rFonts w:cstheme="minorHAnsi"/>
        </w:rPr>
        <w:footnoteRef/>
      </w:r>
      <w:r w:rsidRPr="00C20CBD">
        <w:rPr>
          <w:rFonts w:cstheme="minorHAnsi"/>
        </w:rPr>
        <w:t xml:space="preserve"> </w:t>
      </w:r>
      <w:hyperlink r:id="rId3" w:history="1">
        <w:r w:rsidRPr="00C20CBD">
          <w:rPr>
            <w:rStyle w:val="Hyperlink"/>
            <w:rFonts w:cstheme="minorHAnsi"/>
            <w:color w:val="auto"/>
            <w:u w:val="none"/>
          </w:rPr>
          <w:t>https://www.bureauveritas.com/home/about-us/our-business/certification/sector-specific-solutions/forest-wood-products/chain-of-custody</w:t>
        </w:r>
      </w:hyperlink>
      <w:r w:rsidRPr="00C20CBD">
        <w:rPr>
          <w:rStyle w:val="Hyperlink"/>
          <w:rFonts w:cstheme="minorHAnsi"/>
          <w:color w:val="auto"/>
          <w:u w:val="none"/>
        </w:rPr>
        <w:t>.</w:t>
      </w:r>
    </w:p>
  </w:footnote>
  <w:footnote w:id="8">
    <w:p w14:paraId="4E10330D" w14:textId="6B6327A9" w:rsidR="00820904" w:rsidRPr="00C20CBD" w:rsidRDefault="00820904" w:rsidP="00015892">
      <w:pPr>
        <w:spacing w:after="0" w:line="240" w:lineRule="auto"/>
        <w:jc w:val="both"/>
        <w:rPr>
          <w:sz w:val="20"/>
          <w:szCs w:val="20"/>
        </w:rPr>
      </w:pPr>
      <w:r w:rsidRPr="00807064">
        <w:rPr>
          <w:rStyle w:val="FootnoteReference"/>
          <w:sz w:val="20"/>
          <w:szCs w:val="20"/>
        </w:rPr>
        <w:footnoteRef/>
      </w:r>
      <w:r w:rsidRPr="00807064">
        <w:rPr>
          <w:sz w:val="20"/>
          <w:szCs w:val="20"/>
        </w:rPr>
        <w:t xml:space="preserve"> Ilgtspējīgas palmu eļļas sertifikāts (</w:t>
      </w:r>
      <w:proofErr w:type="spellStart"/>
      <w:r w:rsidRPr="00807064">
        <w:rPr>
          <w:bCs/>
          <w:i/>
          <w:sz w:val="20"/>
          <w:szCs w:val="20"/>
        </w:rPr>
        <w:t>Roundtable</w:t>
      </w:r>
      <w:proofErr w:type="spellEnd"/>
      <w:r w:rsidRPr="00807064">
        <w:rPr>
          <w:bCs/>
          <w:i/>
          <w:sz w:val="20"/>
          <w:szCs w:val="20"/>
        </w:rPr>
        <w:t xml:space="preserve"> </w:t>
      </w:r>
      <w:proofErr w:type="spellStart"/>
      <w:r w:rsidRPr="00807064">
        <w:rPr>
          <w:bCs/>
          <w:i/>
          <w:sz w:val="20"/>
          <w:szCs w:val="20"/>
        </w:rPr>
        <w:t>on</w:t>
      </w:r>
      <w:proofErr w:type="spellEnd"/>
      <w:r w:rsidRPr="00807064">
        <w:rPr>
          <w:bCs/>
          <w:i/>
          <w:sz w:val="20"/>
          <w:szCs w:val="20"/>
        </w:rPr>
        <w:t xml:space="preserve"> </w:t>
      </w:r>
      <w:proofErr w:type="spellStart"/>
      <w:r w:rsidRPr="00807064">
        <w:rPr>
          <w:bCs/>
          <w:i/>
          <w:sz w:val="20"/>
          <w:szCs w:val="20"/>
        </w:rPr>
        <w:t>Sustainable</w:t>
      </w:r>
      <w:proofErr w:type="spellEnd"/>
      <w:r w:rsidRPr="00807064">
        <w:rPr>
          <w:bCs/>
          <w:i/>
          <w:sz w:val="20"/>
          <w:szCs w:val="20"/>
        </w:rPr>
        <w:t xml:space="preserve"> </w:t>
      </w:r>
      <w:proofErr w:type="spellStart"/>
      <w:r w:rsidRPr="00807064">
        <w:rPr>
          <w:bCs/>
          <w:i/>
          <w:sz w:val="20"/>
          <w:szCs w:val="20"/>
        </w:rPr>
        <w:t>Palm</w:t>
      </w:r>
      <w:proofErr w:type="spellEnd"/>
      <w:r w:rsidRPr="00807064">
        <w:rPr>
          <w:bCs/>
          <w:i/>
          <w:sz w:val="20"/>
          <w:szCs w:val="20"/>
        </w:rPr>
        <w:t xml:space="preserve"> Oil – RSPO).</w:t>
      </w:r>
      <w:r w:rsidRPr="00807064">
        <w:rPr>
          <w:b/>
          <w:i/>
          <w:sz w:val="20"/>
          <w:szCs w:val="20"/>
        </w:rPr>
        <w:t xml:space="preserve"> </w:t>
      </w:r>
      <w:r w:rsidRPr="00807064">
        <w:rPr>
          <w:sz w:val="20"/>
          <w:szCs w:val="20"/>
        </w:rPr>
        <w:t xml:space="preserve">Apraksts par palmu eļļas sertifikācijas sistēmu pieejams </w:t>
      </w:r>
      <w:hyperlink r:id="rId4" w:history="1">
        <w:r w:rsidRPr="00807064">
          <w:rPr>
            <w:rStyle w:val="Hyperlink"/>
            <w:color w:val="auto"/>
            <w:sz w:val="20"/>
            <w:szCs w:val="20"/>
            <w:u w:val="none"/>
          </w:rPr>
          <w:t>https://rspo.org/certification/supply-chains</w:t>
        </w:r>
      </w:hyperlink>
    </w:p>
  </w:footnote>
  <w:footnote w:id="9">
    <w:p w14:paraId="61CDAD95" w14:textId="525B831B" w:rsidR="001632A4" w:rsidRPr="001632A4" w:rsidRDefault="001632A4" w:rsidP="00015892">
      <w:pPr>
        <w:pStyle w:val="FootnoteText"/>
        <w:rPr>
          <w:i/>
          <w:iCs/>
        </w:rPr>
      </w:pPr>
      <w:r w:rsidRPr="001632A4">
        <w:rPr>
          <w:rStyle w:val="FootnoteReference"/>
          <w:i/>
          <w:iCs/>
        </w:rPr>
        <w:footnoteRef/>
      </w:r>
      <w:r w:rsidRPr="001632A4">
        <w:rPr>
          <w:i/>
          <w:iCs/>
        </w:rPr>
        <w:t xml:space="preserve"> </w:t>
      </w:r>
      <w:proofErr w:type="spellStart"/>
      <w:r w:rsidRPr="001632A4">
        <w:rPr>
          <w:bCs/>
          <w:i/>
          <w:iCs/>
        </w:rPr>
        <w:t>Identity</w:t>
      </w:r>
      <w:proofErr w:type="spellEnd"/>
      <w:r w:rsidRPr="001632A4">
        <w:rPr>
          <w:bCs/>
          <w:i/>
          <w:iCs/>
        </w:rPr>
        <w:t xml:space="preserve"> </w:t>
      </w:r>
      <w:proofErr w:type="spellStart"/>
      <w:r w:rsidRPr="001632A4">
        <w:rPr>
          <w:bCs/>
          <w:i/>
          <w:iCs/>
        </w:rPr>
        <w:t>preseved</w:t>
      </w:r>
      <w:proofErr w:type="spellEnd"/>
      <w:r w:rsidRPr="001632A4">
        <w:rPr>
          <w:bCs/>
          <w:i/>
          <w:iCs/>
        </w:rPr>
        <w:t>.</w:t>
      </w:r>
    </w:p>
  </w:footnote>
  <w:footnote w:id="10">
    <w:p w14:paraId="5E6F6475" w14:textId="7FC9F7F6" w:rsidR="001632A4" w:rsidRPr="001632A4" w:rsidRDefault="001632A4" w:rsidP="00015892">
      <w:pPr>
        <w:pStyle w:val="FootnoteText"/>
        <w:rPr>
          <w:i/>
          <w:iCs/>
        </w:rPr>
      </w:pPr>
      <w:r w:rsidRPr="001632A4">
        <w:rPr>
          <w:rStyle w:val="FootnoteReference"/>
          <w:i/>
          <w:iCs/>
        </w:rPr>
        <w:footnoteRef/>
      </w:r>
      <w:r w:rsidRPr="001632A4">
        <w:rPr>
          <w:i/>
          <w:iCs/>
        </w:rPr>
        <w:t xml:space="preserve"> </w:t>
      </w:r>
      <w:proofErr w:type="spellStart"/>
      <w:r w:rsidRPr="001632A4">
        <w:rPr>
          <w:i/>
          <w:iCs/>
        </w:rPr>
        <w:t>Segragated</w:t>
      </w:r>
      <w:proofErr w:type="spellEnd"/>
      <w:r w:rsidRPr="001632A4">
        <w:rPr>
          <w:i/>
          <w:iCs/>
        </w:rPr>
        <w:t>.</w:t>
      </w:r>
    </w:p>
  </w:footnote>
  <w:footnote w:id="11">
    <w:p w14:paraId="0BED6453" w14:textId="0E04873E" w:rsidR="001632A4" w:rsidRDefault="001632A4" w:rsidP="00015892">
      <w:pPr>
        <w:pStyle w:val="FootnoteText"/>
      </w:pPr>
      <w:r w:rsidRPr="001632A4">
        <w:rPr>
          <w:rStyle w:val="FootnoteReference"/>
          <w:i/>
          <w:iCs/>
        </w:rPr>
        <w:footnoteRef/>
      </w:r>
      <w:r w:rsidRPr="001632A4">
        <w:rPr>
          <w:i/>
          <w:iCs/>
        </w:rPr>
        <w:t xml:space="preserve"> </w:t>
      </w:r>
      <w:proofErr w:type="spellStart"/>
      <w:r w:rsidRPr="001632A4">
        <w:rPr>
          <w:bCs/>
          <w:i/>
          <w:iCs/>
        </w:rPr>
        <w:t>Mass</w:t>
      </w:r>
      <w:proofErr w:type="spellEnd"/>
      <w:r w:rsidRPr="001632A4">
        <w:rPr>
          <w:bCs/>
          <w:i/>
          <w:iCs/>
        </w:rPr>
        <w:t xml:space="preserve"> </w:t>
      </w:r>
      <w:proofErr w:type="spellStart"/>
      <w:r w:rsidRPr="001632A4">
        <w:rPr>
          <w:bCs/>
          <w:i/>
          <w:iCs/>
        </w:rPr>
        <w:t>Balance</w:t>
      </w:r>
      <w:proofErr w:type="spellEnd"/>
      <w:r w:rsidRPr="001632A4">
        <w:rPr>
          <w:bCs/>
          <w:i/>
          <w:iCs/>
        </w:rPr>
        <w:t>.</w:t>
      </w:r>
    </w:p>
  </w:footnote>
  <w:footnote w:id="12">
    <w:p w14:paraId="4D2BCA4C" w14:textId="77777777" w:rsidR="00820904" w:rsidRDefault="00820904" w:rsidP="00015892">
      <w:pPr>
        <w:pStyle w:val="FootnoteText"/>
        <w:jc w:val="both"/>
      </w:pPr>
      <w:r w:rsidRPr="00C20CBD">
        <w:rPr>
          <w:rStyle w:val="FootnoteReference"/>
        </w:rPr>
        <w:footnoteRef/>
      </w:r>
      <w:r w:rsidRPr="00C20CBD">
        <w:t xml:space="preserve"> Gatavas izejvielas, šajā gadījumā palmu eļļu saņem jau pārstrādātā veidā. Sīkāk skatīt </w:t>
      </w:r>
      <w:r w:rsidRPr="00C20CBD">
        <w:rPr>
          <w:b/>
          <w:i/>
        </w:rPr>
        <w:t xml:space="preserve"> </w:t>
      </w:r>
      <w:hyperlink r:id="rId5" w:history="1">
        <w:r w:rsidRPr="00C20CBD">
          <w:rPr>
            <w:rStyle w:val="Hyperlink"/>
            <w:color w:val="auto"/>
            <w:u w:val="none"/>
          </w:rPr>
          <w:t>https://rspo.org/certification/supply-chains</w:t>
        </w:r>
      </w:hyperlink>
      <w:r w:rsidRPr="00C20CBD">
        <w:rPr>
          <w:rStyle w:val="Hyperlink"/>
          <w:color w:val="auto"/>
          <w:u w:val="none"/>
        </w:rPr>
        <w:t>.</w:t>
      </w:r>
    </w:p>
  </w:footnote>
  <w:footnote w:id="13">
    <w:p w14:paraId="4240C374" w14:textId="6F2623AB" w:rsidR="00820904" w:rsidRPr="007F3626" w:rsidRDefault="00820904">
      <w:pPr>
        <w:pStyle w:val="FootnoteText"/>
        <w:rPr>
          <w:sz w:val="18"/>
          <w:szCs w:val="18"/>
        </w:rPr>
      </w:pPr>
      <w:r w:rsidRPr="007F3626">
        <w:rPr>
          <w:rStyle w:val="FootnoteReference"/>
          <w:sz w:val="18"/>
          <w:szCs w:val="18"/>
        </w:rPr>
        <w:footnoteRef/>
      </w:r>
      <w:r w:rsidRPr="007F3626">
        <w:rPr>
          <w:sz w:val="18"/>
          <w:szCs w:val="18"/>
        </w:rPr>
        <w:t xml:space="preserve"> </w:t>
      </w:r>
      <w:proofErr w:type="spellStart"/>
      <w:r w:rsidRPr="007F3626">
        <w:rPr>
          <w:sz w:val="18"/>
          <w:szCs w:val="18"/>
        </w:rPr>
        <w:t>Regulation</w:t>
      </w:r>
      <w:proofErr w:type="spellEnd"/>
      <w:r w:rsidRPr="007F3626">
        <w:rPr>
          <w:sz w:val="18"/>
          <w:szCs w:val="18"/>
        </w:rPr>
        <w:t xml:space="preserve"> (EC) No 648/2004 </w:t>
      </w:r>
      <w:proofErr w:type="spellStart"/>
      <w:r w:rsidRPr="007F3626">
        <w:rPr>
          <w:sz w:val="18"/>
          <w:szCs w:val="18"/>
        </w:rPr>
        <w:t>of</w:t>
      </w:r>
      <w:proofErr w:type="spellEnd"/>
      <w:r w:rsidRPr="007F3626">
        <w:rPr>
          <w:sz w:val="18"/>
          <w:szCs w:val="18"/>
        </w:rPr>
        <w:t xml:space="preserve"> </w:t>
      </w:r>
      <w:proofErr w:type="spellStart"/>
      <w:r w:rsidRPr="007F3626">
        <w:rPr>
          <w:sz w:val="18"/>
          <w:szCs w:val="18"/>
        </w:rPr>
        <w:t>the</w:t>
      </w:r>
      <w:proofErr w:type="spellEnd"/>
      <w:r w:rsidRPr="007F3626">
        <w:rPr>
          <w:sz w:val="18"/>
          <w:szCs w:val="18"/>
        </w:rPr>
        <w:t xml:space="preserve"> </w:t>
      </w:r>
      <w:proofErr w:type="spellStart"/>
      <w:r w:rsidRPr="007F3626">
        <w:rPr>
          <w:sz w:val="18"/>
          <w:szCs w:val="18"/>
        </w:rPr>
        <w:t>European</w:t>
      </w:r>
      <w:proofErr w:type="spellEnd"/>
      <w:r w:rsidRPr="007F3626">
        <w:rPr>
          <w:sz w:val="18"/>
          <w:szCs w:val="18"/>
        </w:rPr>
        <w:t xml:space="preserve"> </w:t>
      </w:r>
      <w:proofErr w:type="spellStart"/>
      <w:r w:rsidRPr="007F3626">
        <w:rPr>
          <w:sz w:val="18"/>
          <w:szCs w:val="18"/>
        </w:rPr>
        <w:t>Parliament</w:t>
      </w:r>
      <w:proofErr w:type="spellEnd"/>
      <w:r w:rsidRPr="007F3626">
        <w:rPr>
          <w:sz w:val="18"/>
          <w:szCs w:val="18"/>
        </w:rPr>
        <w:t xml:space="preserve"> </w:t>
      </w:r>
      <w:proofErr w:type="spellStart"/>
      <w:r w:rsidRPr="007F3626">
        <w:rPr>
          <w:sz w:val="18"/>
          <w:szCs w:val="18"/>
        </w:rPr>
        <w:t>and</w:t>
      </w:r>
      <w:proofErr w:type="spellEnd"/>
      <w:r w:rsidRPr="007F3626">
        <w:rPr>
          <w:sz w:val="18"/>
          <w:szCs w:val="18"/>
        </w:rPr>
        <w:t xml:space="preserve"> </w:t>
      </w:r>
      <w:proofErr w:type="spellStart"/>
      <w:r w:rsidRPr="007F3626">
        <w:rPr>
          <w:sz w:val="18"/>
          <w:szCs w:val="18"/>
        </w:rPr>
        <w:t>of</w:t>
      </w:r>
      <w:proofErr w:type="spellEnd"/>
      <w:r w:rsidRPr="007F3626">
        <w:rPr>
          <w:sz w:val="18"/>
          <w:szCs w:val="18"/>
        </w:rPr>
        <w:t xml:space="preserve"> </w:t>
      </w:r>
      <w:proofErr w:type="spellStart"/>
      <w:r w:rsidRPr="007F3626">
        <w:rPr>
          <w:sz w:val="18"/>
          <w:szCs w:val="18"/>
        </w:rPr>
        <w:t>the</w:t>
      </w:r>
      <w:proofErr w:type="spellEnd"/>
      <w:r w:rsidRPr="007F3626">
        <w:rPr>
          <w:sz w:val="18"/>
          <w:szCs w:val="18"/>
        </w:rPr>
        <w:t xml:space="preserve"> </w:t>
      </w:r>
      <w:proofErr w:type="spellStart"/>
      <w:r w:rsidRPr="007F3626">
        <w:rPr>
          <w:sz w:val="18"/>
          <w:szCs w:val="18"/>
        </w:rPr>
        <w:t>Council</w:t>
      </w:r>
      <w:proofErr w:type="spellEnd"/>
      <w:r w:rsidRPr="007F3626">
        <w:rPr>
          <w:sz w:val="18"/>
          <w:szCs w:val="18"/>
        </w:rPr>
        <w:t xml:space="preserve"> </w:t>
      </w:r>
      <w:proofErr w:type="spellStart"/>
      <w:r w:rsidRPr="007F3626">
        <w:rPr>
          <w:sz w:val="18"/>
          <w:szCs w:val="18"/>
        </w:rPr>
        <w:t>of</w:t>
      </w:r>
      <w:proofErr w:type="spellEnd"/>
      <w:r w:rsidRPr="007F3626">
        <w:rPr>
          <w:sz w:val="18"/>
          <w:szCs w:val="18"/>
        </w:rPr>
        <w:t xml:space="preserve"> 31 </w:t>
      </w:r>
      <w:proofErr w:type="spellStart"/>
      <w:r w:rsidRPr="007F3626">
        <w:rPr>
          <w:sz w:val="18"/>
          <w:szCs w:val="18"/>
        </w:rPr>
        <w:t>March</w:t>
      </w:r>
      <w:proofErr w:type="spellEnd"/>
      <w:r w:rsidRPr="007F3626">
        <w:rPr>
          <w:sz w:val="18"/>
          <w:szCs w:val="18"/>
        </w:rPr>
        <w:t xml:space="preserve"> 2004 </w:t>
      </w:r>
      <w:proofErr w:type="spellStart"/>
      <w:r w:rsidRPr="007F3626">
        <w:rPr>
          <w:sz w:val="18"/>
          <w:szCs w:val="18"/>
        </w:rPr>
        <w:t>on</w:t>
      </w:r>
      <w:proofErr w:type="spellEnd"/>
      <w:r w:rsidRPr="007F3626">
        <w:rPr>
          <w:sz w:val="18"/>
          <w:szCs w:val="18"/>
        </w:rPr>
        <w:t xml:space="preserve"> </w:t>
      </w:r>
      <w:proofErr w:type="spellStart"/>
      <w:r w:rsidRPr="007F3626">
        <w:rPr>
          <w:sz w:val="18"/>
          <w:szCs w:val="18"/>
        </w:rPr>
        <w:t>detergents</w:t>
      </w:r>
      <w:proofErr w:type="spellEnd"/>
      <w:r w:rsidRPr="007F3626">
        <w:rPr>
          <w:sz w:val="18"/>
          <w:szCs w:val="18"/>
        </w:rPr>
        <w:t xml:space="preserve"> (OJ L 104, 8.4.2004, p. 1) </w:t>
      </w:r>
      <w:r>
        <w:rPr>
          <w:sz w:val="18"/>
          <w:szCs w:val="18"/>
        </w:rPr>
        <w:t>.</w:t>
      </w:r>
    </w:p>
  </w:footnote>
  <w:footnote w:id="14">
    <w:p w14:paraId="482342EC" w14:textId="5E3BE7F3" w:rsidR="00820904" w:rsidRDefault="00820904">
      <w:pPr>
        <w:pStyle w:val="FootnoteText"/>
      </w:pPr>
      <w:r>
        <w:rPr>
          <w:rStyle w:val="FootnoteReference"/>
        </w:rPr>
        <w:footnoteRef/>
      </w:r>
      <w:r>
        <w:t xml:space="preserve"> VOC - Gaistošie organiskie savienojumi.</w:t>
      </w:r>
    </w:p>
  </w:footnote>
  <w:footnote w:id="15">
    <w:p w14:paraId="1B7F2012" w14:textId="6AEFF79E" w:rsidR="00820904" w:rsidRDefault="00820904" w:rsidP="00C9270E">
      <w:pPr>
        <w:pStyle w:val="FootnoteText"/>
      </w:pPr>
      <w:r>
        <w:rPr>
          <w:rStyle w:val="FootnoteReference"/>
        </w:rPr>
        <w:footnoteRef/>
      </w:r>
      <w:r>
        <w:t xml:space="preserve"> Pieejams IFRA tīmekļa vietnē: http://www.ifraorg.org.</w:t>
      </w:r>
    </w:p>
  </w:footnote>
  <w:footnote w:id="16">
    <w:p w14:paraId="70E3A53C" w14:textId="77777777" w:rsidR="00820904" w:rsidRDefault="00820904" w:rsidP="00C9270E">
      <w:pPr>
        <w:pStyle w:val="FootnoteText"/>
      </w:pPr>
      <w:r>
        <w:rPr>
          <w:rStyle w:val="FootnoteReference"/>
        </w:rPr>
        <w:footnoteRef/>
      </w:r>
      <w:r>
        <w:t xml:space="preserve"> Konservantu neuzskata par </w:t>
      </w:r>
      <w:proofErr w:type="spellStart"/>
      <w:r>
        <w:t>bioakumulatīvu</w:t>
      </w:r>
      <w:proofErr w:type="spellEnd"/>
      <w:r>
        <w:t xml:space="preserve">, ja BCF ir &lt; 100 vai log </w:t>
      </w:r>
      <w:proofErr w:type="spellStart"/>
      <w:r>
        <w:t>K</w:t>
      </w:r>
      <w:r w:rsidRPr="009B120B">
        <w:rPr>
          <w:vertAlign w:val="subscript"/>
        </w:rPr>
        <w:t>ow</w:t>
      </w:r>
      <w:proofErr w:type="spellEnd"/>
      <w:r>
        <w:t xml:space="preserve"> &lt; 3,0. Ja ir pieejama gan BCF, gan log </w:t>
      </w:r>
      <w:proofErr w:type="spellStart"/>
      <w:r>
        <w:t>K</w:t>
      </w:r>
      <w:r w:rsidRPr="009B120B">
        <w:rPr>
          <w:vertAlign w:val="subscript"/>
        </w:rPr>
        <w:t>ow</w:t>
      </w:r>
      <w:proofErr w:type="spellEnd"/>
      <w:r w:rsidRPr="009B120B">
        <w:rPr>
          <w:vertAlign w:val="subscript"/>
        </w:rPr>
        <w:t xml:space="preserve"> </w:t>
      </w:r>
      <w:r>
        <w:t>vērtība, izmanto lielāko izmērīto BCF vērtību.</w:t>
      </w:r>
    </w:p>
  </w:footnote>
  <w:footnote w:id="17">
    <w:p w14:paraId="63C6B951" w14:textId="77777777" w:rsidR="00820904" w:rsidRDefault="00820904" w:rsidP="003A397C">
      <w:pPr>
        <w:pStyle w:val="FootnoteText"/>
      </w:pPr>
      <w:r>
        <w:rPr>
          <w:rStyle w:val="FootnoteReference"/>
        </w:rPr>
        <w:footnoteRef/>
      </w:r>
      <w:r>
        <w:t xml:space="preserve"> Konservantu neuzskata par </w:t>
      </w:r>
      <w:proofErr w:type="spellStart"/>
      <w:r>
        <w:t>bioakumulatīvu</w:t>
      </w:r>
      <w:proofErr w:type="spellEnd"/>
      <w:r>
        <w:t xml:space="preserve">, ja BCF ir &lt; 100 vai log </w:t>
      </w:r>
      <w:proofErr w:type="spellStart"/>
      <w:r>
        <w:t>K</w:t>
      </w:r>
      <w:r w:rsidRPr="009B120B">
        <w:rPr>
          <w:vertAlign w:val="subscript"/>
        </w:rPr>
        <w:t>ow</w:t>
      </w:r>
      <w:proofErr w:type="spellEnd"/>
      <w:r>
        <w:t xml:space="preserve"> &lt; 3,0. Ja ir pieejama gan BCF, gan log </w:t>
      </w:r>
      <w:proofErr w:type="spellStart"/>
      <w:r>
        <w:t>K</w:t>
      </w:r>
      <w:r w:rsidRPr="009B120B">
        <w:rPr>
          <w:vertAlign w:val="subscript"/>
        </w:rPr>
        <w:t>ow</w:t>
      </w:r>
      <w:proofErr w:type="spellEnd"/>
      <w:r w:rsidRPr="009B120B">
        <w:rPr>
          <w:vertAlign w:val="subscript"/>
        </w:rPr>
        <w:t xml:space="preserve"> </w:t>
      </w:r>
      <w:r>
        <w:t>vērtība, izmanto lielāko izmērīto BCF vērtību.</w:t>
      </w:r>
    </w:p>
  </w:footnote>
  <w:footnote w:id="18">
    <w:p w14:paraId="3D9A1375" w14:textId="0FA0554F" w:rsidR="00820904" w:rsidRPr="00B107FC" w:rsidRDefault="00820904">
      <w:pPr>
        <w:pStyle w:val="FootnoteText"/>
        <w:rPr>
          <w:sz w:val="18"/>
          <w:szCs w:val="18"/>
        </w:rPr>
      </w:pPr>
      <w:r w:rsidRPr="00B107FC">
        <w:rPr>
          <w:rStyle w:val="FootnoteReference"/>
          <w:sz w:val="18"/>
          <w:szCs w:val="18"/>
        </w:rPr>
        <w:footnoteRef/>
      </w:r>
      <w:r w:rsidRPr="00B107FC">
        <w:rPr>
          <w:sz w:val="18"/>
          <w:szCs w:val="18"/>
        </w:rPr>
        <w:t xml:space="preserve"> American </w:t>
      </w:r>
      <w:proofErr w:type="spellStart"/>
      <w:r w:rsidRPr="00B107FC">
        <w:rPr>
          <w:sz w:val="18"/>
          <w:szCs w:val="18"/>
        </w:rPr>
        <w:t>Type</w:t>
      </w:r>
      <w:proofErr w:type="spellEnd"/>
      <w:r w:rsidRPr="00B107FC">
        <w:rPr>
          <w:sz w:val="18"/>
          <w:szCs w:val="18"/>
        </w:rPr>
        <w:t xml:space="preserve"> </w:t>
      </w:r>
      <w:proofErr w:type="spellStart"/>
      <w:r w:rsidRPr="00B107FC">
        <w:rPr>
          <w:sz w:val="18"/>
          <w:szCs w:val="18"/>
        </w:rPr>
        <w:t>Culture</w:t>
      </w:r>
      <w:proofErr w:type="spellEnd"/>
      <w:r w:rsidRPr="00B107FC">
        <w:rPr>
          <w:sz w:val="18"/>
          <w:szCs w:val="18"/>
        </w:rPr>
        <w:t xml:space="preserve"> </w:t>
      </w:r>
      <w:proofErr w:type="spellStart"/>
      <w:r w:rsidRPr="00B107FC">
        <w:rPr>
          <w:sz w:val="18"/>
          <w:szCs w:val="18"/>
        </w:rPr>
        <w:t>Collection</w:t>
      </w:r>
      <w:proofErr w:type="spellEnd"/>
      <w:r w:rsidRPr="00B107FC">
        <w:rPr>
          <w:sz w:val="18"/>
          <w:szCs w:val="18"/>
        </w:rPr>
        <w:t xml:space="preserve"> (ATCC) </w:t>
      </w:r>
      <w:r>
        <w:rPr>
          <w:sz w:val="18"/>
          <w:szCs w:val="18"/>
        </w:rPr>
        <w:t>/ Amerikas tipveida kultūru kolekcijas.</w:t>
      </w:r>
    </w:p>
  </w:footnote>
  <w:footnote w:id="19">
    <w:p w14:paraId="7B712901" w14:textId="14F56EED" w:rsidR="00820904" w:rsidRPr="00B107FC" w:rsidRDefault="00820904">
      <w:pPr>
        <w:pStyle w:val="FootnoteText"/>
        <w:rPr>
          <w:sz w:val="18"/>
          <w:szCs w:val="18"/>
        </w:rPr>
      </w:pPr>
      <w:r w:rsidRPr="00B107FC">
        <w:rPr>
          <w:rStyle w:val="FootnoteReference"/>
          <w:sz w:val="18"/>
          <w:szCs w:val="18"/>
        </w:rPr>
        <w:footnoteRef/>
      </w:r>
      <w:r w:rsidRPr="00B107FC">
        <w:rPr>
          <w:sz w:val="18"/>
          <w:szCs w:val="18"/>
        </w:rPr>
        <w:t xml:space="preserve"> </w:t>
      </w:r>
      <w:proofErr w:type="spellStart"/>
      <w:r w:rsidRPr="00B107FC">
        <w:rPr>
          <w:sz w:val="18"/>
          <w:szCs w:val="18"/>
        </w:rPr>
        <w:t>International</w:t>
      </w:r>
      <w:proofErr w:type="spellEnd"/>
      <w:r w:rsidRPr="00B107FC">
        <w:rPr>
          <w:sz w:val="18"/>
          <w:szCs w:val="18"/>
        </w:rPr>
        <w:t xml:space="preserve"> </w:t>
      </w:r>
      <w:proofErr w:type="spellStart"/>
      <w:r w:rsidRPr="00B107FC">
        <w:rPr>
          <w:sz w:val="18"/>
          <w:szCs w:val="18"/>
        </w:rPr>
        <w:t>Depository</w:t>
      </w:r>
      <w:proofErr w:type="spellEnd"/>
      <w:r w:rsidRPr="00B107FC">
        <w:rPr>
          <w:sz w:val="18"/>
          <w:szCs w:val="18"/>
        </w:rPr>
        <w:t xml:space="preserve"> </w:t>
      </w:r>
      <w:proofErr w:type="spellStart"/>
      <w:r w:rsidRPr="00B107FC">
        <w:rPr>
          <w:sz w:val="18"/>
          <w:szCs w:val="18"/>
        </w:rPr>
        <w:t>Authority</w:t>
      </w:r>
      <w:proofErr w:type="spellEnd"/>
      <w:r w:rsidRPr="00B107FC">
        <w:rPr>
          <w:sz w:val="18"/>
          <w:szCs w:val="18"/>
        </w:rPr>
        <w:t xml:space="preserve"> (IDA) </w:t>
      </w:r>
      <w:r>
        <w:rPr>
          <w:sz w:val="18"/>
          <w:szCs w:val="18"/>
        </w:rPr>
        <w:t>/ Starptautiskā Depozitārija iestāde</w:t>
      </w:r>
      <w:r w:rsidRPr="00B107FC">
        <w:rPr>
          <w:sz w:val="18"/>
          <w:szCs w:val="18"/>
        </w:rPr>
        <w:t xml:space="preserve"> </w:t>
      </w:r>
      <w:r>
        <w:rPr>
          <w:sz w:val="18"/>
          <w:szCs w:val="18"/>
        </w:rPr>
        <w:t>.</w:t>
      </w:r>
    </w:p>
  </w:footnote>
  <w:footnote w:id="20">
    <w:p w14:paraId="39C9BD49" w14:textId="334D975D" w:rsidR="00820904" w:rsidRPr="00C3076F" w:rsidRDefault="00820904">
      <w:pPr>
        <w:pStyle w:val="FootnoteText"/>
        <w:rPr>
          <w:i/>
          <w:iCs/>
          <w:sz w:val="18"/>
          <w:szCs w:val="18"/>
        </w:rPr>
      </w:pPr>
      <w:r w:rsidRPr="00C3076F">
        <w:rPr>
          <w:rStyle w:val="FootnoteReference"/>
          <w:i/>
          <w:iCs/>
          <w:sz w:val="18"/>
          <w:szCs w:val="18"/>
        </w:rPr>
        <w:footnoteRef/>
      </w:r>
      <w:r w:rsidRPr="00C3076F">
        <w:rPr>
          <w:i/>
          <w:iCs/>
          <w:sz w:val="18"/>
          <w:szCs w:val="18"/>
        </w:rPr>
        <w:t xml:space="preserve"> </w:t>
      </w:r>
      <w:proofErr w:type="spellStart"/>
      <w:r w:rsidRPr="00C3076F">
        <w:rPr>
          <w:i/>
          <w:iCs/>
          <w:sz w:val="18"/>
          <w:szCs w:val="18"/>
        </w:rPr>
        <w:t>Weight</w:t>
      </w:r>
      <w:proofErr w:type="spellEnd"/>
      <w:r w:rsidRPr="00C3076F">
        <w:rPr>
          <w:i/>
          <w:iCs/>
          <w:sz w:val="18"/>
          <w:szCs w:val="18"/>
        </w:rPr>
        <w:t>/</w:t>
      </w:r>
      <w:proofErr w:type="spellStart"/>
      <w:r w:rsidRPr="00C3076F">
        <w:rPr>
          <w:i/>
          <w:iCs/>
          <w:sz w:val="18"/>
          <w:szCs w:val="18"/>
        </w:rPr>
        <w:t>utility</w:t>
      </w:r>
      <w:proofErr w:type="spellEnd"/>
      <w:r w:rsidRPr="00C3076F">
        <w:rPr>
          <w:i/>
          <w:iCs/>
          <w:sz w:val="18"/>
          <w:szCs w:val="18"/>
        </w:rPr>
        <w:t xml:space="preserve"> </w:t>
      </w:r>
      <w:proofErr w:type="spellStart"/>
      <w:r w:rsidRPr="00C3076F">
        <w:rPr>
          <w:i/>
          <w:iCs/>
          <w:sz w:val="18"/>
          <w:szCs w:val="18"/>
        </w:rPr>
        <w:t>ratio</w:t>
      </w:r>
      <w:proofErr w:type="spellEnd"/>
      <w:r w:rsidRPr="00C3076F">
        <w:rPr>
          <w:i/>
          <w:iCs/>
          <w:sz w:val="18"/>
          <w:szCs w:val="18"/>
        </w:rPr>
        <w:t>.</w:t>
      </w:r>
    </w:p>
  </w:footnote>
  <w:footnote w:id="21">
    <w:p w14:paraId="1AFD9BD3" w14:textId="7298E28D" w:rsidR="00820904" w:rsidRPr="00025AEC" w:rsidRDefault="00820904">
      <w:pPr>
        <w:pStyle w:val="FootnoteText"/>
      </w:pPr>
      <w:r w:rsidRPr="00025AEC">
        <w:rPr>
          <w:rStyle w:val="FootnoteReference"/>
        </w:rPr>
        <w:footnoteRef/>
      </w:r>
      <w:r w:rsidRPr="00025AEC">
        <w:t xml:space="preserve"> </w:t>
      </w:r>
      <w:hyperlink r:id="rId6" w:history="1">
        <w:r w:rsidRPr="00025AEC">
          <w:rPr>
            <w:rStyle w:val="Hyperlink"/>
            <w:color w:val="auto"/>
            <w:u w:val="none"/>
          </w:rPr>
          <w:t>http://ec.europa.eu/environment/ecolabel/documents/logo_guidelines.pdf</w:t>
        </w:r>
      </w:hyperlink>
      <w:r w:rsidRPr="00025AEC">
        <w:t xml:space="preserve"> .</w:t>
      </w:r>
    </w:p>
  </w:footnote>
  <w:footnote w:id="22">
    <w:p w14:paraId="638B287D" w14:textId="6E38361A" w:rsidR="00820904" w:rsidRDefault="00820904" w:rsidP="00BF5AC6">
      <w:pPr>
        <w:pStyle w:val="FootnoteText"/>
      </w:pPr>
      <w:r w:rsidRPr="00025AEC">
        <w:rPr>
          <w:rStyle w:val="FootnoteReference"/>
        </w:rPr>
        <w:footnoteRef/>
      </w:r>
      <w:r w:rsidRPr="00025AEC">
        <w:t xml:space="preserve"> </w:t>
      </w:r>
      <w:hyperlink r:id="rId7" w:history="1">
        <w:r w:rsidRPr="00025AEC">
          <w:rPr>
            <w:rStyle w:val="Hyperlink"/>
            <w:color w:val="auto"/>
            <w:u w:val="none"/>
          </w:rPr>
          <w:t>http://ec.europa.eu/environment/ecolabel/documents/logo_guidelines.pdf</w:t>
        </w:r>
      </w:hyperlink>
      <w:r w:rsidRPr="00025AE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4EE8" w14:textId="533D71A7" w:rsidR="00820904" w:rsidRDefault="00820904">
    <w:pPr>
      <w:pStyle w:val="Header"/>
    </w:pPr>
    <w:r>
      <w:rPr>
        <w:noProof/>
      </w:rPr>
      <mc:AlternateContent>
        <mc:Choice Requires="wps">
          <w:drawing>
            <wp:anchor distT="45720" distB="45720" distL="114300" distR="114300" simplePos="0" relativeHeight="251659264" behindDoc="0" locked="0" layoutInCell="1" allowOverlap="1" wp14:anchorId="773E064E" wp14:editId="09D934CC">
              <wp:simplePos x="0" y="0"/>
              <wp:positionH relativeFrom="column">
                <wp:posOffset>977265</wp:posOffset>
              </wp:positionH>
              <wp:positionV relativeFrom="paragraph">
                <wp:posOffset>187960</wp:posOffset>
              </wp:positionV>
              <wp:extent cx="4733925" cy="6477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647700"/>
                      </a:xfrm>
                      <a:prstGeom prst="rect">
                        <a:avLst/>
                      </a:prstGeom>
                      <a:solidFill>
                        <a:srgbClr val="FFFFFF"/>
                      </a:solidFill>
                      <a:ln w="9525">
                        <a:noFill/>
                        <a:miter lim="800000"/>
                        <a:headEnd/>
                        <a:tailEnd/>
                      </a:ln>
                    </wps:spPr>
                    <wps:txbx>
                      <w:txbxContent>
                        <w:p w14:paraId="45520910" w14:textId="5C9F465D" w:rsidR="00820904" w:rsidRDefault="00820904" w:rsidP="00FE2A8A">
                          <w:pPr>
                            <w:spacing w:after="0" w:line="240" w:lineRule="auto"/>
                            <w:jc w:val="center"/>
                            <w:rPr>
                              <w:b/>
                              <w:bCs/>
                            </w:rPr>
                          </w:pPr>
                          <w:r w:rsidRPr="00DE54F6">
                            <w:rPr>
                              <w:b/>
                              <w:bCs/>
                            </w:rPr>
                            <w:t>ES Ekomarķējuma lietotāja rokasgrāmata</w:t>
                          </w:r>
                        </w:p>
                        <w:p w14:paraId="773289D2" w14:textId="4B25B853" w:rsidR="00820904" w:rsidRPr="00FE2A8A" w:rsidRDefault="00820904" w:rsidP="00FE2A8A">
                          <w:pPr>
                            <w:spacing w:after="0" w:line="240" w:lineRule="auto"/>
                            <w:jc w:val="center"/>
                            <w:rPr>
                              <w:b/>
                              <w:bCs/>
                            </w:rPr>
                          </w:pPr>
                          <w:r w:rsidRPr="00FE2A8A">
                            <w:rPr>
                              <w:b/>
                              <w:bCs/>
                            </w:rPr>
                            <w:t>Mazgāšanas un tīrīšanas līdzekļi</w:t>
                          </w:r>
                        </w:p>
                        <w:p w14:paraId="68DE236A" w14:textId="77777777" w:rsidR="00820904" w:rsidRPr="00FE2A8A" w:rsidRDefault="00820904" w:rsidP="00FE2A8A">
                          <w:pPr>
                            <w:spacing w:after="0" w:line="240" w:lineRule="auto"/>
                            <w:jc w:val="center"/>
                            <w:rPr>
                              <w:b/>
                              <w:bCs/>
                              <w:sz w:val="16"/>
                              <w:szCs w:val="16"/>
                            </w:rPr>
                          </w:pPr>
                          <w:r w:rsidRPr="00FE2A8A">
                            <w:rPr>
                              <w:b/>
                              <w:bCs/>
                              <w:sz w:val="16"/>
                              <w:szCs w:val="16"/>
                            </w:rPr>
                            <w:t>(ES Komisijas lēmums par ES ekomarķējuma piešķiršanu mazgāšanas un tīrīšanas līdzekļiem (2017. gads))</w:t>
                          </w:r>
                        </w:p>
                        <w:p w14:paraId="33B02486" w14:textId="0BDDF226" w:rsidR="00820904" w:rsidRDefault="008209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E064E" id="_x0000_t202" coordsize="21600,21600" o:spt="202" path="m,l,21600r21600,l21600,xe">
              <v:stroke joinstyle="miter"/>
              <v:path gradientshapeok="t" o:connecttype="rect"/>
            </v:shapetype>
            <v:shape id="Text Box 2" o:spid="_x0000_s1026" type="#_x0000_t202" style="position:absolute;margin-left:76.95pt;margin-top:14.8pt;width:372.75pt;height: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" stroked="f">
              <v:textbox>
                <w:txbxContent>
                  <w:p w14:paraId="45520910" w14:textId="5C9F465D" w:rsidR="00820904" w:rsidRDefault="00820904" w:rsidP="00FE2A8A">
                    <w:pPr>
                      <w:spacing w:after="0" w:line="240" w:lineRule="auto"/>
                      <w:jc w:val="center"/>
                      <w:rPr>
                        <w:b/>
                        <w:bCs/>
                      </w:rPr>
                    </w:pPr>
                    <w:r w:rsidRPr="00DE54F6">
                      <w:rPr>
                        <w:b/>
                        <w:bCs/>
                      </w:rPr>
                      <w:t>ES Ekomarķējuma lietotāja rokasgrāmata</w:t>
                    </w:r>
                  </w:p>
                  <w:p w14:paraId="773289D2" w14:textId="4B25B853" w:rsidR="00820904" w:rsidRPr="00FE2A8A" w:rsidRDefault="00820904" w:rsidP="00FE2A8A">
                    <w:pPr>
                      <w:spacing w:after="0" w:line="240" w:lineRule="auto"/>
                      <w:jc w:val="center"/>
                      <w:rPr>
                        <w:b/>
                        <w:bCs/>
                      </w:rPr>
                    </w:pPr>
                    <w:r w:rsidRPr="00FE2A8A">
                      <w:rPr>
                        <w:b/>
                        <w:bCs/>
                      </w:rPr>
                      <w:t>Mazgāšanas un tīrīšanas līdzekļi</w:t>
                    </w:r>
                  </w:p>
                  <w:p w14:paraId="68DE236A" w14:textId="77777777" w:rsidR="00820904" w:rsidRPr="00FE2A8A" w:rsidRDefault="00820904" w:rsidP="00FE2A8A">
                    <w:pPr>
                      <w:spacing w:after="0" w:line="240" w:lineRule="auto"/>
                      <w:jc w:val="center"/>
                      <w:rPr>
                        <w:b/>
                        <w:bCs/>
                        <w:sz w:val="16"/>
                        <w:szCs w:val="16"/>
                      </w:rPr>
                    </w:pPr>
                    <w:r w:rsidRPr="00FE2A8A">
                      <w:rPr>
                        <w:b/>
                        <w:bCs/>
                        <w:sz w:val="16"/>
                        <w:szCs w:val="16"/>
                      </w:rPr>
                      <w:t>(ES Komisijas lēmums par ES ekomarķējuma piešķiršanu mazgāšanas un tīrīšanas līdzekļiem (2017. gads))</w:t>
                    </w:r>
                  </w:p>
                  <w:p w14:paraId="33B02486" w14:textId="0BDDF226" w:rsidR="00820904" w:rsidRDefault="00820904"/>
                </w:txbxContent>
              </v:textbox>
              <w10:wrap type="square"/>
            </v:shape>
          </w:pict>
        </mc:Fallback>
      </mc:AlternateContent>
    </w:r>
    <w:r>
      <w:rPr>
        <w:noProof/>
      </w:rPr>
      <w:drawing>
        <wp:inline distT="0" distB="0" distL="0" distR="0" wp14:anchorId="293615E2" wp14:editId="1AF24A08">
          <wp:extent cx="84772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47725" cy="8382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style="width:28pt;height:28pt;visibility:visible;mso-wrap-style:square" o:bullet="t">
        <v:imagedata r:id="rId1" o:title=""/>
      </v:shape>
    </w:pict>
  </w:numPicBullet>
  <w:abstractNum w:abstractNumId="0" w15:restartNumberingAfterBreak="0">
    <w:nsid w:val="207D07E7"/>
    <w:multiLevelType w:val="hybridMultilevel"/>
    <w:tmpl w:val="24646702"/>
    <w:lvl w:ilvl="0" w:tplc="94BA108C">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08C482D"/>
    <w:multiLevelType w:val="hybridMultilevel"/>
    <w:tmpl w:val="6C206C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CD4206"/>
    <w:multiLevelType w:val="hybridMultilevel"/>
    <w:tmpl w:val="0F323172"/>
    <w:lvl w:ilvl="0" w:tplc="CBE0CAD0">
      <w:start w:val="1"/>
      <w:numFmt w:val="lowerRoman"/>
      <w:lvlText w:val="(%1)"/>
      <w:lvlJc w:val="left"/>
      <w:pPr>
        <w:ind w:left="2880" w:hanging="720"/>
      </w:pPr>
      <w:rPr>
        <w:rFonts w:hint="default"/>
        <w:b/>
        <w:i w:val="0"/>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3" w15:restartNumberingAfterBreak="0">
    <w:nsid w:val="25FC608D"/>
    <w:multiLevelType w:val="hybridMultilevel"/>
    <w:tmpl w:val="1A4E65AA"/>
    <w:lvl w:ilvl="0" w:tplc="91F6F84C">
      <w:start w:val="1"/>
      <w:numFmt w:val="lowerRoman"/>
      <w:lvlText w:val="(%1)"/>
      <w:lvlJc w:val="left"/>
      <w:pPr>
        <w:ind w:left="2880" w:hanging="72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4" w15:restartNumberingAfterBreak="0">
    <w:nsid w:val="261A694E"/>
    <w:multiLevelType w:val="hybridMultilevel"/>
    <w:tmpl w:val="90EAE946"/>
    <w:lvl w:ilvl="0" w:tplc="1960C9F2">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503F5F"/>
    <w:multiLevelType w:val="hybridMultilevel"/>
    <w:tmpl w:val="1A4E65AA"/>
    <w:lvl w:ilvl="0" w:tplc="91F6F84C">
      <w:start w:val="1"/>
      <w:numFmt w:val="lowerRoman"/>
      <w:lvlText w:val="(%1)"/>
      <w:lvlJc w:val="left"/>
      <w:pPr>
        <w:ind w:left="2880" w:hanging="72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6" w15:restartNumberingAfterBreak="0">
    <w:nsid w:val="3B377A94"/>
    <w:multiLevelType w:val="hybridMultilevel"/>
    <w:tmpl w:val="DA7C4960"/>
    <w:lvl w:ilvl="0" w:tplc="91F6F84C">
      <w:start w:val="1"/>
      <w:numFmt w:val="low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D252F6"/>
    <w:multiLevelType w:val="hybridMultilevel"/>
    <w:tmpl w:val="668A2B9C"/>
    <w:lvl w:ilvl="0" w:tplc="91F6F84C">
      <w:start w:val="1"/>
      <w:numFmt w:val="low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CCA77C3"/>
    <w:multiLevelType w:val="hybridMultilevel"/>
    <w:tmpl w:val="84E47F60"/>
    <w:lvl w:ilvl="0" w:tplc="91F6F84C">
      <w:start w:val="1"/>
      <w:numFmt w:val="lowerRoman"/>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3EA5E7B"/>
    <w:multiLevelType w:val="hybridMultilevel"/>
    <w:tmpl w:val="747C347A"/>
    <w:lvl w:ilvl="0" w:tplc="91F6F84C">
      <w:start w:val="1"/>
      <w:numFmt w:val="low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288277D"/>
    <w:multiLevelType w:val="hybridMultilevel"/>
    <w:tmpl w:val="8558E7AC"/>
    <w:lvl w:ilvl="0" w:tplc="61D6C6DA">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4023917"/>
    <w:multiLevelType w:val="hybridMultilevel"/>
    <w:tmpl w:val="74D44822"/>
    <w:lvl w:ilvl="0" w:tplc="91F6F84C">
      <w:start w:val="1"/>
      <w:numFmt w:val="lowerRoman"/>
      <w:lvlText w:val="(%1)"/>
      <w:lvlJc w:val="left"/>
      <w:pPr>
        <w:ind w:left="2880" w:hanging="72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12" w15:restartNumberingAfterBreak="0">
    <w:nsid w:val="77B640D4"/>
    <w:multiLevelType w:val="hybridMultilevel"/>
    <w:tmpl w:val="CFE0408A"/>
    <w:lvl w:ilvl="0" w:tplc="91F6F84C">
      <w:start w:val="1"/>
      <w:numFmt w:val="lowerRoman"/>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7E623746"/>
    <w:multiLevelType w:val="hybridMultilevel"/>
    <w:tmpl w:val="E0D03C60"/>
    <w:lvl w:ilvl="0" w:tplc="1960C9F2">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16980618">
    <w:abstractNumId w:val="10"/>
  </w:num>
  <w:num w:numId="2" w16cid:durableId="561790493">
    <w:abstractNumId w:val="2"/>
  </w:num>
  <w:num w:numId="3" w16cid:durableId="1313677101">
    <w:abstractNumId w:val="3"/>
  </w:num>
  <w:num w:numId="4" w16cid:durableId="142159677">
    <w:abstractNumId w:val="11"/>
  </w:num>
  <w:num w:numId="5" w16cid:durableId="717625309">
    <w:abstractNumId w:val="5"/>
  </w:num>
  <w:num w:numId="6" w16cid:durableId="1499073617">
    <w:abstractNumId w:val="4"/>
  </w:num>
  <w:num w:numId="7" w16cid:durableId="49349708">
    <w:abstractNumId w:val="13"/>
  </w:num>
  <w:num w:numId="8" w16cid:durableId="1556891467">
    <w:abstractNumId w:val="12"/>
  </w:num>
  <w:num w:numId="9" w16cid:durableId="797844276">
    <w:abstractNumId w:val="1"/>
  </w:num>
  <w:num w:numId="10" w16cid:durableId="431048410">
    <w:abstractNumId w:val="8"/>
  </w:num>
  <w:num w:numId="11" w16cid:durableId="811020504">
    <w:abstractNumId w:val="0"/>
  </w:num>
  <w:num w:numId="12" w16cid:durableId="1799032809">
    <w:abstractNumId w:val="7"/>
  </w:num>
  <w:num w:numId="13" w16cid:durableId="1038243333">
    <w:abstractNumId w:val="6"/>
  </w:num>
  <w:num w:numId="14" w16cid:durableId="17946705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56"/>
    <w:rsid w:val="00004A77"/>
    <w:rsid w:val="000055BF"/>
    <w:rsid w:val="00005C8A"/>
    <w:rsid w:val="00005D09"/>
    <w:rsid w:val="00005F0B"/>
    <w:rsid w:val="00007585"/>
    <w:rsid w:val="000075D5"/>
    <w:rsid w:val="00011908"/>
    <w:rsid w:val="00014221"/>
    <w:rsid w:val="00015892"/>
    <w:rsid w:val="00016C79"/>
    <w:rsid w:val="00025AEC"/>
    <w:rsid w:val="00033294"/>
    <w:rsid w:val="0003442E"/>
    <w:rsid w:val="00040119"/>
    <w:rsid w:val="0004318B"/>
    <w:rsid w:val="00045083"/>
    <w:rsid w:val="00045EE4"/>
    <w:rsid w:val="00046143"/>
    <w:rsid w:val="000461D4"/>
    <w:rsid w:val="00046E79"/>
    <w:rsid w:val="00050E0A"/>
    <w:rsid w:val="00051035"/>
    <w:rsid w:val="00053E2F"/>
    <w:rsid w:val="00057E13"/>
    <w:rsid w:val="000602B5"/>
    <w:rsid w:val="00064B84"/>
    <w:rsid w:val="00073CDF"/>
    <w:rsid w:val="0008279D"/>
    <w:rsid w:val="00086FE7"/>
    <w:rsid w:val="0009516A"/>
    <w:rsid w:val="00097B22"/>
    <w:rsid w:val="000A19BD"/>
    <w:rsid w:val="000A493C"/>
    <w:rsid w:val="000A5B49"/>
    <w:rsid w:val="000B0AAD"/>
    <w:rsid w:val="000B300C"/>
    <w:rsid w:val="000B3280"/>
    <w:rsid w:val="000B4943"/>
    <w:rsid w:val="000B64A9"/>
    <w:rsid w:val="000C1AC3"/>
    <w:rsid w:val="000C6F01"/>
    <w:rsid w:val="000D0453"/>
    <w:rsid w:val="000D1BA7"/>
    <w:rsid w:val="000D3F63"/>
    <w:rsid w:val="000D3FF1"/>
    <w:rsid w:val="000E3D1D"/>
    <w:rsid w:val="000E501F"/>
    <w:rsid w:val="000E60B8"/>
    <w:rsid w:val="000E723F"/>
    <w:rsid w:val="000F34AE"/>
    <w:rsid w:val="000F7333"/>
    <w:rsid w:val="001004DA"/>
    <w:rsid w:val="00101AE1"/>
    <w:rsid w:val="00101BA5"/>
    <w:rsid w:val="00103A9E"/>
    <w:rsid w:val="001222F2"/>
    <w:rsid w:val="0012542D"/>
    <w:rsid w:val="00127136"/>
    <w:rsid w:val="00130CFB"/>
    <w:rsid w:val="00131040"/>
    <w:rsid w:val="00133332"/>
    <w:rsid w:val="00133A35"/>
    <w:rsid w:val="00134D5D"/>
    <w:rsid w:val="00135402"/>
    <w:rsid w:val="0013698F"/>
    <w:rsid w:val="00137B70"/>
    <w:rsid w:val="00137E46"/>
    <w:rsid w:val="00144B8B"/>
    <w:rsid w:val="00151B6A"/>
    <w:rsid w:val="00151FF5"/>
    <w:rsid w:val="00155030"/>
    <w:rsid w:val="00161B0F"/>
    <w:rsid w:val="00163179"/>
    <w:rsid w:val="001632A4"/>
    <w:rsid w:val="00163828"/>
    <w:rsid w:val="001659BE"/>
    <w:rsid w:val="00170736"/>
    <w:rsid w:val="001710E9"/>
    <w:rsid w:val="00172F13"/>
    <w:rsid w:val="001779E1"/>
    <w:rsid w:val="0018479F"/>
    <w:rsid w:val="00190236"/>
    <w:rsid w:val="001932FC"/>
    <w:rsid w:val="00194125"/>
    <w:rsid w:val="0019493B"/>
    <w:rsid w:val="0019533E"/>
    <w:rsid w:val="001A1109"/>
    <w:rsid w:val="001A14EA"/>
    <w:rsid w:val="001A5539"/>
    <w:rsid w:val="001A7FCF"/>
    <w:rsid w:val="001B2C84"/>
    <w:rsid w:val="001B422D"/>
    <w:rsid w:val="001B7D38"/>
    <w:rsid w:val="001C10FF"/>
    <w:rsid w:val="001C4D19"/>
    <w:rsid w:val="001C6AF0"/>
    <w:rsid w:val="001D273F"/>
    <w:rsid w:val="001D2AC1"/>
    <w:rsid w:val="001D36F9"/>
    <w:rsid w:val="001D3842"/>
    <w:rsid w:val="001D7B9E"/>
    <w:rsid w:val="001E0A23"/>
    <w:rsid w:val="001E12B7"/>
    <w:rsid w:val="001E188B"/>
    <w:rsid w:val="001E38A8"/>
    <w:rsid w:val="001E5FE9"/>
    <w:rsid w:val="001E6ED7"/>
    <w:rsid w:val="001E7633"/>
    <w:rsid w:val="001F1C9E"/>
    <w:rsid w:val="001F26E5"/>
    <w:rsid w:val="001F3318"/>
    <w:rsid w:val="001F375B"/>
    <w:rsid w:val="001F59CE"/>
    <w:rsid w:val="001F60A1"/>
    <w:rsid w:val="00204E09"/>
    <w:rsid w:val="002060A2"/>
    <w:rsid w:val="002068B6"/>
    <w:rsid w:val="00211EE4"/>
    <w:rsid w:val="00212B1B"/>
    <w:rsid w:val="0021506D"/>
    <w:rsid w:val="00220684"/>
    <w:rsid w:val="002275E1"/>
    <w:rsid w:val="002311C7"/>
    <w:rsid w:val="002344EC"/>
    <w:rsid w:val="00237BA8"/>
    <w:rsid w:val="002436EE"/>
    <w:rsid w:val="00246763"/>
    <w:rsid w:val="002470AE"/>
    <w:rsid w:val="0024764F"/>
    <w:rsid w:val="00253B8F"/>
    <w:rsid w:val="00255FF9"/>
    <w:rsid w:val="00257C61"/>
    <w:rsid w:val="00261079"/>
    <w:rsid w:val="00263241"/>
    <w:rsid w:val="00263A75"/>
    <w:rsid w:val="00263B9A"/>
    <w:rsid w:val="00264DEA"/>
    <w:rsid w:val="002657D6"/>
    <w:rsid w:val="00265A29"/>
    <w:rsid w:val="002661E1"/>
    <w:rsid w:val="002718EE"/>
    <w:rsid w:val="00271C92"/>
    <w:rsid w:val="002772C0"/>
    <w:rsid w:val="00280D00"/>
    <w:rsid w:val="0028786C"/>
    <w:rsid w:val="00287F9F"/>
    <w:rsid w:val="00292CB5"/>
    <w:rsid w:val="002930E6"/>
    <w:rsid w:val="002961A7"/>
    <w:rsid w:val="002A47EC"/>
    <w:rsid w:val="002A60F5"/>
    <w:rsid w:val="002B0AED"/>
    <w:rsid w:val="002B0E82"/>
    <w:rsid w:val="002B2B64"/>
    <w:rsid w:val="002B44C6"/>
    <w:rsid w:val="002B5161"/>
    <w:rsid w:val="002B6192"/>
    <w:rsid w:val="002C63ED"/>
    <w:rsid w:val="002C6B52"/>
    <w:rsid w:val="002C6C32"/>
    <w:rsid w:val="002C6D97"/>
    <w:rsid w:val="002D0AEA"/>
    <w:rsid w:val="002D34C4"/>
    <w:rsid w:val="002D507C"/>
    <w:rsid w:val="002D6B60"/>
    <w:rsid w:val="002E2D6C"/>
    <w:rsid w:val="002E660D"/>
    <w:rsid w:val="002F1D1B"/>
    <w:rsid w:val="002F29A6"/>
    <w:rsid w:val="002F6F90"/>
    <w:rsid w:val="002F7547"/>
    <w:rsid w:val="002F7F9F"/>
    <w:rsid w:val="00300B76"/>
    <w:rsid w:val="00304018"/>
    <w:rsid w:val="0030799E"/>
    <w:rsid w:val="00312B5D"/>
    <w:rsid w:val="003159F1"/>
    <w:rsid w:val="003162C4"/>
    <w:rsid w:val="00323C26"/>
    <w:rsid w:val="00324877"/>
    <w:rsid w:val="003261F6"/>
    <w:rsid w:val="00327583"/>
    <w:rsid w:val="00327983"/>
    <w:rsid w:val="003305F0"/>
    <w:rsid w:val="003314AE"/>
    <w:rsid w:val="00332151"/>
    <w:rsid w:val="003351D4"/>
    <w:rsid w:val="003420F4"/>
    <w:rsid w:val="003423CD"/>
    <w:rsid w:val="00343C49"/>
    <w:rsid w:val="00345124"/>
    <w:rsid w:val="00350DA9"/>
    <w:rsid w:val="00352AAA"/>
    <w:rsid w:val="00354E19"/>
    <w:rsid w:val="00355F26"/>
    <w:rsid w:val="00357718"/>
    <w:rsid w:val="00365814"/>
    <w:rsid w:val="00365AE2"/>
    <w:rsid w:val="00366532"/>
    <w:rsid w:val="00370E15"/>
    <w:rsid w:val="0037395C"/>
    <w:rsid w:val="00375CB1"/>
    <w:rsid w:val="003778B2"/>
    <w:rsid w:val="00385C20"/>
    <w:rsid w:val="00390737"/>
    <w:rsid w:val="0039629D"/>
    <w:rsid w:val="00396A7D"/>
    <w:rsid w:val="003A0ABA"/>
    <w:rsid w:val="003A1F2C"/>
    <w:rsid w:val="003A397C"/>
    <w:rsid w:val="003A434E"/>
    <w:rsid w:val="003A7444"/>
    <w:rsid w:val="003B0305"/>
    <w:rsid w:val="003B1767"/>
    <w:rsid w:val="003B27A8"/>
    <w:rsid w:val="003B4ABB"/>
    <w:rsid w:val="003C245A"/>
    <w:rsid w:val="003C5D2A"/>
    <w:rsid w:val="003C639A"/>
    <w:rsid w:val="003C650B"/>
    <w:rsid w:val="003D6DE8"/>
    <w:rsid w:val="003D7D08"/>
    <w:rsid w:val="003E28FC"/>
    <w:rsid w:val="003E2DC0"/>
    <w:rsid w:val="003E35D0"/>
    <w:rsid w:val="003E4F42"/>
    <w:rsid w:val="003E6EA8"/>
    <w:rsid w:val="003F12F3"/>
    <w:rsid w:val="003F1616"/>
    <w:rsid w:val="004071F2"/>
    <w:rsid w:val="00416FF8"/>
    <w:rsid w:val="004218A5"/>
    <w:rsid w:val="00421D9E"/>
    <w:rsid w:val="00423047"/>
    <w:rsid w:val="00424D5F"/>
    <w:rsid w:val="004272C0"/>
    <w:rsid w:val="00427C8F"/>
    <w:rsid w:val="004314D7"/>
    <w:rsid w:val="004324BA"/>
    <w:rsid w:val="00441014"/>
    <w:rsid w:val="004441E8"/>
    <w:rsid w:val="00446175"/>
    <w:rsid w:val="0044757F"/>
    <w:rsid w:val="00450243"/>
    <w:rsid w:val="004502A4"/>
    <w:rsid w:val="004502D1"/>
    <w:rsid w:val="00451884"/>
    <w:rsid w:val="00453BCD"/>
    <w:rsid w:val="00460F95"/>
    <w:rsid w:val="00462171"/>
    <w:rsid w:val="00464C0E"/>
    <w:rsid w:val="00465E3F"/>
    <w:rsid w:val="00471ED0"/>
    <w:rsid w:val="00472C74"/>
    <w:rsid w:val="00481E24"/>
    <w:rsid w:val="00482A12"/>
    <w:rsid w:val="00484FBB"/>
    <w:rsid w:val="00494093"/>
    <w:rsid w:val="00497C6C"/>
    <w:rsid w:val="004A0A13"/>
    <w:rsid w:val="004A105A"/>
    <w:rsid w:val="004A3715"/>
    <w:rsid w:val="004A444E"/>
    <w:rsid w:val="004B2BBA"/>
    <w:rsid w:val="004B31FD"/>
    <w:rsid w:val="004B353A"/>
    <w:rsid w:val="004B3623"/>
    <w:rsid w:val="004B50F4"/>
    <w:rsid w:val="004B665D"/>
    <w:rsid w:val="004C1BB1"/>
    <w:rsid w:val="004C1E46"/>
    <w:rsid w:val="004C5E02"/>
    <w:rsid w:val="004D66F9"/>
    <w:rsid w:val="004D6BA9"/>
    <w:rsid w:val="004E70C9"/>
    <w:rsid w:val="004E74D9"/>
    <w:rsid w:val="004F2B19"/>
    <w:rsid w:val="004F6A5C"/>
    <w:rsid w:val="00502633"/>
    <w:rsid w:val="0051469F"/>
    <w:rsid w:val="005148AC"/>
    <w:rsid w:val="00515DAF"/>
    <w:rsid w:val="00521EB0"/>
    <w:rsid w:val="005263FA"/>
    <w:rsid w:val="00530CDB"/>
    <w:rsid w:val="0053165D"/>
    <w:rsid w:val="005318FC"/>
    <w:rsid w:val="00533191"/>
    <w:rsid w:val="005400EC"/>
    <w:rsid w:val="00543214"/>
    <w:rsid w:val="00543FEC"/>
    <w:rsid w:val="00546497"/>
    <w:rsid w:val="00547AFE"/>
    <w:rsid w:val="005502EB"/>
    <w:rsid w:val="00554BCE"/>
    <w:rsid w:val="00557397"/>
    <w:rsid w:val="005602E4"/>
    <w:rsid w:val="00560899"/>
    <w:rsid w:val="005610A0"/>
    <w:rsid w:val="005613CA"/>
    <w:rsid w:val="00563D6A"/>
    <w:rsid w:val="00563F68"/>
    <w:rsid w:val="00565C74"/>
    <w:rsid w:val="00571547"/>
    <w:rsid w:val="00571C90"/>
    <w:rsid w:val="0057237E"/>
    <w:rsid w:val="005728A2"/>
    <w:rsid w:val="00574A7C"/>
    <w:rsid w:val="00574B03"/>
    <w:rsid w:val="00576318"/>
    <w:rsid w:val="00577AA3"/>
    <w:rsid w:val="005809FF"/>
    <w:rsid w:val="00583FF0"/>
    <w:rsid w:val="0058720B"/>
    <w:rsid w:val="0058746B"/>
    <w:rsid w:val="005923E3"/>
    <w:rsid w:val="0059305C"/>
    <w:rsid w:val="005933CE"/>
    <w:rsid w:val="00594AE2"/>
    <w:rsid w:val="00597732"/>
    <w:rsid w:val="005A0400"/>
    <w:rsid w:val="005A1968"/>
    <w:rsid w:val="005A419E"/>
    <w:rsid w:val="005A48AB"/>
    <w:rsid w:val="005A6CF2"/>
    <w:rsid w:val="005A7077"/>
    <w:rsid w:val="005A7BFD"/>
    <w:rsid w:val="005B0C4F"/>
    <w:rsid w:val="005B5B64"/>
    <w:rsid w:val="005B63DB"/>
    <w:rsid w:val="005B648A"/>
    <w:rsid w:val="005C08E3"/>
    <w:rsid w:val="005C1728"/>
    <w:rsid w:val="005C3DE4"/>
    <w:rsid w:val="005C405D"/>
    <w:rsid w:val="005D2403"/>
    <w:rsid w:val="005D46CC"/>
    <w:rsid w:val="005D6B91"/>
    <w:rsid w:val="005E0D5E"/>
    <w:rsid w:val="005E62D5"/>
    <w:rsid w:val="005F158F"/>
    <w:rsid w:val="005F6D01"/>
    <w:rsid w:val="005F743F"/>
    <w:rsid w:val="00604731"/>
    <w:rsid w:val="00604ADE"/>
    <w:rsid w:val="00605E78"/>
    <w:rsid w:val="006069C9"/>
    <w:rsid w:val="006210DE"/>
    <w:rsid w:val="00621DC7"/>
    <w:rsid w:val="006236F7"/>
    <w:rsid w:val="00626F21"/>
    <w:rsid w:val="006273E2"/>
    <w:rsid w:val="00627756"/>
    <w:rsid w:val="00627990"/>
    <w:rsid w:val="0063443B"/>
    <w:rsid w:val="00641942"/>
    <w:rsid w:val="006424FD"/>
    <w:rsid w:val="00643B98"/>
    <w:rsid w:val="00647234"/>
    <w:rsid w:val="006517C9"/>
    <w:rsid w:val="00661CE5"/>
    <w:rsid w:val="00665A30"/>
    <w:rsid w:val="00667519"/>
    <w:rsid w:val="006678A2"/>
    <w:rsid w:val="006700E9"/>
    <w:rsid w:val="0067498F"/>
    <w:rsid w:val="00674BCD"/>
    <w:rsid w:val="006750B7"/>
    <w:rsid w:val="00675B61"/>
    <w:rsid w:val="00676140"/>
    <w:rsid w:val="00677B1C"/>
    <w:rsid w:val="006805D0"/>
    <w:rsid w:val="00682F0F"/>
    <w:rsid w:val="0068344A"/>
    <w:rsid w:val="00686B3F"/>
    <w:rsid w:val="00687AFC"/>
    <w:rsid w:val="00692E65"/>
    <w:rsid w:val="00693ACC"/>
    <w:rsid w:val="006948E5"/>
    <w:rsid w:val="00694AE6"/>
    <w:rsid w:val="006954DF"/>
    <w:rsid w:val="006963A3"/>
    <w:rsid w:val="006A0544"/>
    <w:rsid w:val="006A58C2"/>
    <w:rsid w:val="006B460F"/>
    <w:rsid w:val="006B70C2"/>
    <w:rsid w:val="006B78B0"/>
    <w:rsid w:val="006C3D14"/>
    <w:rsid w:val="006D5B2B"/>
    <w:rsid w:val="006D6D8E"/>
    <w:rsid w:val="006D7956"/>
    <w:rsid w:val="006E0D10"/>
    <w:rsid w:val="006F06D4"/>
    <w:rsid w:val="006F20E8"/>
    <w:rsid w:val="006F3481"/>
    <w:rsid w:val="006F3FBE"/>
    <w:rsid w:val="006F46D2"/>
    <w:rsid w:val="006F47DA"/>
    <w:rsid w:val="0070183C"/>
    <w:rsid w:val="007022A6"/>
    <w:rsid w:val="00707E11"/>
    <w:rsid w:val="00712255"/>
    <w:rsid w:val="0071393E"/>
    <w:rsid w:val="007144F2"/>
    <w:rsid w:val="007170AB"/>
    <w:rsid w:val="00721911"/>
    <w:rsid w:val="00723F91"/>
    <w:rsid w:val="00727E71"/>
    <w:rsid w:val="00730F65"/>
    <w:rsid w:val="00734CC4"/>
    <w:rsid w:val="00735ED1"/>
    <w:rsid w:val="00737369"/>
    <w:rsid w:val="007428C3"/>
    <w:rsid w:val="00743CE0"/>
    <w:rsid w:val="00751F3C"/>
    <w:rsid w:val="007612CD"/>
    <w:rsid w:val="00761A8F"/>
    <w:rsid w:val="007628F6"/>
    <w:rsid w:val="00763B54"/>
    <w:rsid w:val="00764AF0"/>
    <w:rsid w:val="00771046"/>
    <w:rsid w:val="00772C8A"/>
    <w:rsid w:val="00774541"/>
    <w:rsid w:val="0078006B"/>
    <w:rsid w:val="00781B11"/>
    <w:rsid w:val="007837AA"/>
    <w:rsid w:val="00783A73"/>
    <w:rsid w:val="00794973"/>
    <w:rsid w:val="00795154"/>
    <w:rsid w:val="00797BD5"/>
    <w:rsid w:val="007A1653"/>
    <w:rsid w:val="007A402A"/>
    <w:rsid w:val="007A4441"/>
    <w:rsid w:val="007A5FF2"/>
    <w:rsid w:val="007A6ADE"/>
    <w:rsid w:val="007B0CD9"/>
    <w:rsid w:val="007B29C4"/>
    <w:rsid w:val="007B4951"/>
    <w:rsid w:val="007B6D29"/>
    <w:rsid w:val="007C36DC"/>
    <w:rsid w:val="007C72DE"/>
    <w:rsid w:val="007C7444"/>
    <w:rsid w:val="007D1382"/>
    <w:rsid w:val="007D6F77"/>
    <w:rsid w:val="007D723D"/>
    <w:rsid w:val="007E28EF"/>
    <w:rsid w:val="007E5E7C"/>
    <w:rsid w:val="007F20CE"/>
    <w:rsid w:val="007F3626"/>
    <w:rsid w:val="007F5D0C"/>
    <w:rsid w:val="007F6BA3"/>
    <w:rsid w:val="007F73D1"/>
    <w:rsid w:val="00801E07"/>
    <w:rsid w:val="00802E65"/>
    <w:rsid w:val="00807064"/>
    <w:rsid w:val="00810194"/>
    <w:rsid w:val="00811687"/>
    <w:rsid w:val="00820904"/>
    <w:rsid w:val="008214A8"/>
    <w:rsid w:val="00822A25"/>
    <w:rsid w:val="0083124C"/>
    <w:rsid w:val="00831AD1"/>
    <w:rsid w:val="008339C6"/>
    <w:rsid w:val="00836223"/>
    <w:rsid w:val="00841B53"/>
    <w:rsid w:val="0084751E"/>
    <w:rsid w:val="00851F80"/>
    <w:rsid w:val="00854688"/>
    <w:rsid w:val="00854970"/>
    <w:rsid w:val="0085615E"/>
    <w:rsid w:val="00861C88"/>
    <w:rsid w:val="00863D38"/>
    <w:rsid w:val="008663C5"/>
    <w:rsid w:val="00866506"/>
    <w:rsid w:val="00867EDF"/>
    <w:rsid w:val="00870CCB"/>
    <w:rsid w:val="00876BCC"/>
    <w:rsid w:val="00884A3E"/>
    <w:rsid w:val="008913DF"/>
    <w:rsid w:val="0089196A"/>
    <w:rsid w:val="008920D0"/>
    <w:rsid w:val="00892F59"/>
    <w:rsid w:val="008932B3"/>
    <w:rsid w:val="00893B90"/>
    <w:rsid w:val="00895442"/>
    <w:rsid w:val="008A01EC"/>
    <w:rsid w:val="008A3725"/>
    <w:rsid w:val="008A699B"/>
    <w:rsid w:val="008B135C"/>
    <w:rsid w:val="008B2715"/>
    <w:rsid w:val="008B5BAE"/>
    <w:rsid w:val="008D1804"/>
    <w:rsid w:val="008D34B5"/>
    <w:rsid w:val="008D3A44"/>
    <w:rsid w:val="008D409E"/>
    <w:rsid w:val="008D5189"/>
    <w:rsid w:val="008D679E"/>
    <w:rsid w:val="008D6FA2"/>
    <w:rsid w:val="008D7580"/>
    <w:rsid w:val="008D7CD6"/>
    <w:rsid w:val="008E1281"/>
    <w:rsid w:val="008E13DD"/>
    <w:rsid w:val="008E27EE"/>
    <w:rsid w:val="008E2B98"/>
    <w:rsid w:val="008E3ABB"/>
    <w:rsid w:val="008E5F4E"/>
    <w:rsid w:val="008E6358"/>
    <w:rsid w:val="008E664D"/>
    <w:rsid w:val="008E7227"/>
    <w:rsid w:val="008F4EFA"/>
    <w:rsid w:val="008F7358"/>
    <w:rsid w:val="009018D6"/>
    <w:rsid w:val="00903588"/>
    <w:rsid w:val="00905423"/>
    <w:rsid w:val="00905D3B"/>
    <w:rsid w:val="009112E7"/>
    <w:rsid w:val="009121A4"/>
    <w:rsid w:val="0091798A"/>
    <w:rsid w:val="00917DAE"/>
    <w:rsid w:val="009220D6"/>
    <w:rsid w:val="009323F8"/>
    <w:rsid w:val="00940266"/>
    <w:rsid w:val="009441DA"/>
    <w:rsid w:val="0094518B"/>
    <w:rsid w:val="00952499"/>
    <w:rsid w:val="00952BDC"/>
    <w:rsid w:val="00954467"/>
    <w:rsid w:val="00955494"/>
    <w:rsid w:val="00956DF7"/>
    <w:rsid w:val="00960241"/>
    <w:rsid w:val="00960972"/>
    <w:rsid w:val="009618D6"/>
    <w:rsid w:val="00963D18"/>
    <w:rsid w:val="00964070"/>
    <w:rsid w:val="00964D4D"/>
    <w:rsid w:val="00965023"/>
    <w:rsid w:val="0096557E"/>
    <w:rsid w:val="00966EA4"/>
    <w:rsid w:val="009678DE"/>
    <w:rsid w:val="00971332"/>
    <w:rsid w:val="009736F3"/>
    <w:rsid w:val="0097468B"/>
    <w:rsid w:val="00976166"/>
    <w:rsid w:val="009850BD"/>
    <w:rsid w:val="0098522B"/>
    <w:rsid w:val="009852A1"/>
    <w:rsid w:val="00990989"/>
    <w:rsid w:val="009926C2"/>
    <w:rsid w:val="009940B9"/>
    <w:rsid w:val="00995A63"/>
    <w:rsid w:val="00995AD4"/>
    <w:rsid w:val="009A0977"/>
    <w:rsid w:val="009A2486"/>
    <w:rsid w:val="009A6605"/>
    <w:rsid w:val="009B0EEC"/>
    <w:rsid w:val="009B0FCE"/>
    <w:rsid w:val="009B132B"/>
    <w:rsid w:val="009B346A"/>
    <w:rsid w:val="009B551F"/>
    <w:rsid w:val="009B61D0"/>
    <w:rsid w:val="009B683E"/>
    <w:rsid w:val="009C3EB2"/>
    <w:rsid w:val="009C428D"/>
    <w:rsid w:val="009C5CEE"/>
    <w:rsid w:val="009D1DF2"/>
    <w:rsid w:val="009D379B"/>
    <w:rsid w:val="009D559B"/>
    <w:rsid w:val="009D681F"/>
    <w:rsid w:val="009D71C4"/>
    <w:rsid w:val="009E30AA"/>
    <w:rsid w:val="009E363D"/>
    <w:rsid w:val="009E4F90"/>
    <w:rsid w:val="009E509F"/>
    <w:rsid w:val="009E54F2"/>
    <w:rsid w:val="009E5F4C"/>
    <w:rsid w:val="009E66BA"/>
    <w:rsid w:val="009E79F2"/>
    <w:rsid w:val="009F11A5"/>
    <w:rsid w:val="009F1FFF"/>
    <w:rsid w:val="009F5A8D"/>
    <w:rsid w:val="009F65CF"/>
    <w:rsid w:val="00A000B1"/>
    <w:rsid w:val="00A00CE6"/>
    <w:rsid w:val="00A02FA2"/>
    <w:rsid w:val="00A03F55"/>
    <w:rsid w:val="00A04AE8"/>
    <w:rsid w:val="00A05857"/>
    <w:rsid w:val="00A0660B"/>
    <w:rsid w:val="00A07C14"/>
    <w:rsid w:val="00A124FF"/>
    <w:rsid w:val="00A1296D"/>
    <w:rsid w:val="00A1736E"/>
    <w:rsid w:val="00A17A3E"/>
    <w:rsid w:val="00A22960"/>
    <w:rsid w:val="00A23E53"/>
    <w:rsid w:val="00A243BE"/>
    <w:rsid w:val="00A24BB6"/>
    <w:rsid w:val="00A301CF"/>
    <w:rsid w:val="00A310A5"/>
    <w:rsid w:val="00A31E18"/>
    <w:rsid w:val="00A32C55"/>
    <w:rsid w:val="00A330B4"/>
    <w:rsid w:val="00A33EA0"/>
    <w:rsid w:val="00A3412D"/>
    <w:rsid w:val="00A344B8"/>
    <w:rsid w:val="00A35419"/>
    <w:rsid w:val="00A373AD"/>
    <w:rsid w:val="00A428A4"/>
    <w:rsid w:val="00A43733"/>
    <w:rsid w:val="00A45940"/>
    <w:rsid w:val="00A51723"/>
    <w:rsid w:val="00A51DB6"/>
    <w:rsid w:val="00A5322D"/>
    <w:rsid w:val="00A548F1"/>
    <w:rsid w:val="00A607DC"/>
    <w:rsid w:val="00A617A3"/>
    <w:rsid w:val="00A62A6A"/>
    <w:rsid w:val="00A64387"/>
    <w:rsid w:val="00A66609"/>
    <w:rsid w:val="00A700D9"/>
    <w:rsid w:val="00A701B8"/>
    <w:rsid w:val="00A72774"/>
    <w:rsid w:val="00A741B1"/>
    <w:rsid w:val="00A76F8F"/>
    <w:rsid w:val="00A80A03"/>
    <w:rsid w:val="00A81218"/>
    <w:rsid w:val="00A83D01"/>
    <w:rsid w:val="00A84859"/>
    <w:rsid w:val="00AB3F06"/>
    <w:rsid w:val="00AB4146"/>
    <w:rsid w:val="00AC02A1"/>
    <w:rsid w:val="00AC2267"/>
    <w:rsid w:val="00AC4318"/>
    <w:rsid w:val="00AC604E"/>
    <w:rsid w:val="00AC776C"/>
    <w:rsid w:val="00AD14AC"/>
    <w:rsid w:val="00AD3668"/>
    <w:rsid w:val="00AD4F6B"/>
    <w:rsid w:val="00AD5DE5"/>
    <w:rsid w:val="00AE0AD8"/>
    <w:rsid w:val="00AF27FC"/>
    <w:rsid w:val="00AF2942"/>
    <w:rsid w:val="00AF4617"/>
    <w:rsid w:val="00AF566E"/>
    <w:rsid w:val="00AF64A9"/>
    <w:rsid w:val="00B026CA"/>
    <w:rsid w:val="00B07E71"/>
    <w:rsid w:val="00B106F9"/>
    <w:rsid w:val="00B107FC"/>
    <w:rsid w:val="00B12EDD"/>
    <w:rsid w:val="00B15730"/>
    <w:rsid w:val="00B15842"/>
    <w:rsid w:val="00B15CB2"/>
    <w:rsid w:val="00B31785"/>
    <w:rsid w:val="00B31927"/>
    <w:rsid w:val="00B379CF"/>
    <w:rsid w:val="00B4267A"/>
    <w:rsid w:val="00B441F5"/>
    <w:rsid w:val="00B54879"/>
    <w:rsid w:val="00B550BA"/>
    <w:rsid w:val="00B63345"/>
    <w:rsid w:val="00B649EF"/>
    <w:rsid w:val="00B658DB"/>
    <w:rsid w:val="00B66030"/>
    <w:rsid w:val="00B67359"/>
    <w:rsid w:val="00B72DE9"/>
    <w:rsid w:val="00B761BD"/>
    <w:rsid w:val="00B76FE2"/>
    <w:rsid w:val="00B77E27"/>
    <w:rsid w:val="00B820A0"/>
    <w:rsid w:val="00B820CB"/>
    <w:rsid w:val="00B82100"/>
    <w:rsid w:val="00B85D53"/>
    <w:rsid w:val="00B866B8"/>
    <w:rsid w:val="00B9426F"/>
    <w:rsid w:val="00B96200"/>
    <w:rsid w:val="00B96957"/>
    <w:rsid w:val="00BA0AAE"/>
    <w:rsid w:val="00BA2E8B"/>
    <w:rsid w:val="00BA444A"/>
    <w:rsid w:val="00BA654A"/>
    <w:rsid w:val="00BA6783"/>
    <w:rsid w:val="00BB15CD"/>
    <w:rsid w:val="00BB1E14"/>
    <w:rsid w:val="00BB231B"/>
    <w:rsid w:val="00BB2545"/>
    <w:rsid w:val="00BB2932"/>
    <w:rsid w:val="00BB58CF"/>
    <w:rsid w:val="00BB769D"/>
    <w:rsid w:val="00BC0CC7"/>
    <w:rsid w:val="00BC58C5"/>
    <w:rsid w:val="00BC6978"/>
    <w:rsid w:val="00BD1A69"/>
    <w:rsid w:val="00BE0875"/>
    <w:rsid w:val="00BE1533"/>
    <w:rsid w:val="00BE1FB1"/>
    <w:rsid w:val="00BE209F"/>
    <w:rsid w:val="00BF10E9"/>
    <w:rsid w:val="00BF3F0C"/>
    <w:rsid w:val="00BF52BC"/>
    <w:rsid w:val="00BF5AC6"/>
    <w:rsid w:val="00BF7AEB"/>
    <w:rsid w:val="00C01F56"/>
    <w:rsid w:val="00C04D3C"/>
    <w:rsid w:val="00C10067"/>
    <w:rsid w:val="00C136E3"/>
    <w:rsid w:val="00C15598"/>
    <w:rsid w:val="00C17283"/>
    <w:rsid w:val="00C20CBD"/>
    <w:rsid w:val="00C22C2B"/>
    <w:rsid w:val="00C2446E"/>
    <w:rsid w:val="00C26367"/>
    <w:rsid w:val="00C3076F"/>
    <w:rsid w:val="00C372BA"/>
    <w:rsid w:val="00C40B8B"/>
    <w:rsid w:val="00C412ED"/>
    <w:rsid w:val="00C42886"/>
    <w:rsid w:val="00C44713"/>
    <w:rsid w:val="00C45720"/>
    <w:rsid w:val="00C502B4"/>
    <w:rsid w:val="00C51315"/>
    <w:rsid w:val="00C517F7"/>
    <w:rsid w:val="00C518ED"/>
    <w:rsid w:val="00C53181"/>
    <w:rsid w:val="00C54726"/>
    <w:rsid w:val="00C56013"/>
    <w:rsid w:val="00C60901"/>
    <w:rsid w:val="00C63C4C"/>
    <w:rsid w:val="00C63FCC"/>
    <w:rsid w:val="00C649E2"/>
    <w:rsid w:val="00C651C0"/>
    <w:rsid w:val="00C65A46"/>
    <w:rsid w:val="00C6710C"/>
    <w:rsid w:val="00C67F17"/>
    <w:rsid w:val="00C706E1"/>
    <w:rsid w:val="00C72203"/>
    <w:rsid w:val="00C73A0F"/>
    <w:rsid w:val="00C74C93"/>
    <w:rsid w:val="00C75109"/>
    <w:rsid w:val="00C75A6A"/>
    <w:rsid w:val="00C76D9C"/>
    <w:rsid w:val="00C83C29"/>
    <w:rsid w:val="00C84993"/>
    <w:rsid w:val="00C855BA"/>
    <w:rsid w:val="00C86E86"/>
    <w:rsid w:val="00C9270E"/>
    <w:rsid w:val="00C959D4"/>
    <w:rsid w:val="00CA2972"/>
    <w:rsid w:val="00CA3554"/>
    <w:rsid w:val="00CA3D8E"/>
    <w:rsid w:val="00CA4D72"/>
    <w:rsid w:val="00CA6516"/>
    <w:rsid w:val="00CA6D87"/>
    <w:rsid w:val="00CB00B2"/>
    <w:rsid w:val="00CB14C4"/>
    <w:rsid w:val="00CB1C96"/>
    <w:rsid w:val="00CB6422"/>
    <w:rsid w:val="00CC5460"/>
    <w:rsid w:val="00CC5584"/>
    <w:rsid w:val="00CD08B4"/>
    <w:rsid w:val="00CD62C2"/>
    <w:rsid w:val="00CD641C"/>
    <w:rsid w:val="00CD7714"/>
    <w:rsid w:val="00CE07E9"/>
    <w:rsid w:val="00CE2BFE"/>
    <w:rsid w:val="00CE3DAC"/>
    <w:rsid w:val="00CF2AF0"/>
    <w:rsid w:val="00CF3C5C"/>
    <w:rsid w:val="00CF4111"/>
    <w:rsid w:val="00CF5B09"/>
    <w:rsid w:val="00CF6249"/>
    <w:rsid w:val="00D00A40"/>
    <w:rsid w:val="00D027B2"/>
    <w:rsid w:val="00D037DE"/>
    <w:rsid w:val="00D1057C"/>
    <w:rsid w:val="00D148B1"/>
    <w:rsid w:val="00D15674"/>
    <w:rsid w:val="00D169C3"/>
    <w:rsid w:val="00D16CDB"/>
    <w:rsid w:val="00D2209E"/>
    <w:rsid w:val="00D2366E"/>
    <w:rsid w:val="00D24060"/>
    <w:rsid w:val="00D269F3"/>
    <w:rsid w:val="00D34B1B"/>
    <w:rsid w:val="00D35C5B"/>
    <w:rsid w:val="00D368FD"/>
    <w:rsid w:val="00D41232"/>
    <w:rsid w:val="00D41834"/>
    <w:rsid w:val="00D420C9"/>
    <w:rsid w:val="00D434D9"/>
    <w:rsid w:val="00D44755"/>
    <w:rsid w:val="00D46443"/>
    <w:rsid w:val="00D54597"/>
    <w:rsid w:val="00D54637"/>
    <w:rsid w:val="00D549D8"/>
    <w:rsid w:val="00D54D41"/>
    <w:rsid w:val="00D55282"/>
    <w:rsid w:val="00D60DA1"/>
    <w:rsid w:val="00D6165B"/>
    <w:rsid w:val="00D61B06"/>
    <w:rsid w:val="00D65BAF"/>
    <w:rsid w:val="00D731CE"/>
    <w:rsid w:val="00D734F2"/>
    <w:rsid w:val="00D7481E"/>
    <w:rsid w:val="00D756E3"/>
    <w:rsid w:val="00D76E70"/>
    <w:rsid w:val="00D774CB"/>
    <w:rsid w:val="00D83C35"/>
    <w:rsid w:val="00D86719"/>
    <w:rsid w:val="00D8758E"/>
    <w:rsid w:val="00D91D64"/>
    <w:rsid w:val="00D9405A"/>
    <w:rsid w:val="00DA1357"/>
    <w:rsid w:val="00DA3B85"/>
    <w:rsid w:val="00DA3C9C"/>
    <w:rsid w:val="00DA432D"/>
    <w:rsid w:val="00DA749A"/>
    <w:rsid w:val="00DA7B2E"/>
    <w:rsid w:val="00DB1798"/>
    <w:rsid w:val="00DB4B77"/>
    <w:rsid w:val="00DB4DB8"/>
    <w:rsid w:val="00DC0E9C"/>
    <w:rsid w:val="00DC5038"/>
    <w:rsid w:val="00DC7DA7"/>
    <w:rsid w:val="00DD5D92"/>
    <w:rsid w:val="00DD71E4"/>
    <w:rsid w:val="00DE081C"/>
    <w:rsid w:val="00DE1A8D"/>
    <w:rsid w:val="00DE2426"/>
    <w:rsid w:val="00DE4FD3"/>
    <w:rsid w:val="00DE54F6"/>
    <w:rsid w:val="00DE7BEF"/>
    <w:rsid w:val="00DF184F"/>
    <w:rsid w:val="00DF239D"/>
    <w:rsid w:val="00DF2993"/>
    <w:rsid w:val="00DF2DD8"/>
    <w:rsid w:val="00DF3949"/>
    <w:rsid w:val="00DF52E5"/>
    <w:rsid w:val="00DF5BE0"/>
    <w:rsid w:val="00DF60ED"/>
    <w:rsid w:val="00DF7C1E"/>
    <w:rsid w:val="00DF7D5E"/>
    <w:rsid w:val="00E03FCF"/>
    <w:rsid w:val="00E070AA"/>
    <w:rsid w:val="00E10709"/>
    <w:rsid w:val="00E12603"/>
    <w:rsid w:val="00E128D7"/>
    <w:rsid w:val="00E17CFF"/>
    <w:rsid w:val="00E27858"/>
    <w:rsid w:val="00E30C3F"/>
    <w:rsid w:val="00E30E39"/>
    <w:rsid w:val="00E40F62"/>
    <w:rsid w:val="00E41813"/>
    <w:rsid w:val="00E43C58"/>
    <w:rsid w:val="00E44D9D"/>
    <w:rsid w:val="00E455B4"/>
    <w:rsid w:val="00E502D7"/>
    <w:rsid w:val="00E523B8"/>
    <w:rsid w:val="00E52AE3"/>
    <w:rsid w:val="00E56E2C"/>
    <w:rsid w:val="00E658F2"/>
    <w:rsid w:val="00E65C95"/>
    <w:rsid w:val="00E70685"/>
    <w:rsid w:val="00E732D3"/>
    <w:rsid w:val="00E74304"/>
    <w:rsid w:val="00E7480D"/>
    <w:rsid w:val="00E75171"/>
    <w:rsid w:val="00E773A6"/>
    <w:rsid w:val="00E80E8B"/>
    <w:rsid w:val="00E81F47"/>
    <w:rsid w:val="00E862E7"/>
    <w:rsid w:val="00E8796B"/>
    <w:rsid w:val="00E909A6"/>
    <w:rsid w:val="00E9366F"/>
    <w:rsid w:val="00E9789B"/>
    <w:rsid w:val="00EA0985"/>
    <w:rsid w:val="00EA2189"/>
    <w:rsid w:val="00EA25DE"/>
    <w:rsid w:val="00EA2ECC"/>
    <w:rsid w:val="00EA3467"/>
    <w:rsid w:val="00EA42B1"/>
    <w:rsid w:val="00EA4F59"/>
    <w:rsid w:val="00EB396B"/>
    <w:rsid w:val="00EC0EF2"/>
    <w:rsid w:val="00EC190A"/>
    <w:rsid w:val="00EC1AA5"/>
    <w:rsid w:val="00EC436C"/>
    <w:rsid w:val="00EC7950"/>
    <w:rsid w:val="00ED45FD"/>
    <w:rsid w:val="00ED5FA7"/>
    <w:rsid w:val="00EE1C2E"/>
    <w:rsid w:val="00EE34F7"/>
    <w:rsid w:val="00EE4370"/>
    <w:rsid w:val="00EE4549"/>
    <w:rsid w:val="00EF001B"/>
    <w:rsid w:val="00EF0C0B"/>
    <w:rsid w:val="00EF0CCE"/>
    <w:rsid w:val="00EF2677"/>
    <w:rsid w:val="00EF2EFF"/>
    <w:rsid w:val="00EF37D8"/>
    <w:rsid w:val="00EF5B5D"/>
    <w:rsid w:val="00EF6AAF"/>
    <w:rsid w:val="00F03CED"/>
    <w:rsid w:val="00F05F2E"/>
    <w:rsid w:val="00F10AA7"/>
    <w:rsid w:val="00F11DA6"/>
    <w:rsid w:val="00F14395"/>
    <w:rsid w:val="00F171D5"/>
    <w:rsid w:val="00F20381"/>
    <w:rsid w:val="00F254C7"/>
    <w:rsid w:val="00F317DB"/>
    <w:rsid w:val="00F31BE1"/>
    <w:rsid w:val="00F32608"/>
    <w:rsid w:val="00F343F3"/>
    <w:rsid w:val="00F36B09"/>
    <w:rsid w:val="00F36CD4"/>
    <w:rsid w:val="00F3718A"/>
    <w:rsid w:val="00F426CB"/>
    <w:rsid w:val="00F42BFD"/>
    <w:rsid w:val="00F439F2"/>
    <w:rsid w:val="00F54AB0"/>
    <w:rsid w:val="00F55288"/>
    <w:rsid w:val="00F57F75"/>
    <w:rsid w:val="00F65515"/>
    <w:rsid w:val="00F6717A"/>
    <w:rsid w:val="00F703E6"/>
    <w:rsid w:val="00F7321E"/>
    <w:rsid w:val="00F739CF"/>
    <w:rsid w:val="00F74505"/>
    <w:rsid w:val="00F75191"/>
    <w:rsid w:val="00F75A3D"/>
    <w:rsid w:val="00F76FB5"/>
    <w:rsid w:val="00F801BE"/>
    <w:rsid w:val="00F803E1"/>
    <w:rsid w:val="00F842C6"/>
    <w:rsid w:val="00F84854"/>
    <w:rsid w:val="00F84965"/>
    <w:rsid w:val="00F84CF2"/>
    <w:rsid w:val="00F84F62"/>
    <w:rsid w:val="00F85878"/>
    <w:rsid w:val="00F905CE"/>
    <w:rsid w:val="00F9349E"/>
    <w:rsid w:val="00F93DC5"/>
    <w:rsid w:val="00F95DEF"/>
    <w:rsid w:val="00F967D0"/>
    <w:rsid w:val="00FA0AC5"/>
    <w:rsid w:val="00FA1877"/>
    <w:rsid w:val="00FA5B4C"/>
    <w:rsid w:val="00FA62C7"/>
    <w:rsid w:val="00FA744B"/>
    <w:rsid w:val="00FA78E2"/>
    <w:rsid w:val="00FB20A0"/>
    <w:rsid w:val="00FC04B0"/>
    <w:rsid w:val="00FC05B3"/>
    <w:rsid w:val="00FD4D8B"/>
    <w:rsid w:val="00FD54E3"/>
    <w:rsid w:val="00FE1A3E"/>
    <w:rsid w:val="00FE2008"/>
    <w:rsid w:val="00FE2A8A"/>
    <w:rsid w:val="00FE2B34"/>
    <w:rsid w:val="00FE2E56"/>
    <w:rsid w:val="00FE35DD"/>
    <w:rsid w:val="00FE4B60"/>
    <w:rsid w:val="00FE5D56"/>
    <w:rsid w:val="00FE66FB"/>
    <w:rsid w:val="00FF134A"/>
    <w:rsid w:val="00FF36F5"/>
    <w:rsid w:val="00FF388B"/>
    <w:rsid w:val="00FF5259"/>
    <w:rsid w:val="00FF57C4"/>
    <w:rsid w:val="00FF6D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14873"/>
  <w15:chartTrackingRefBased/>
  <w15:docId w15:val="{FF7EB511-25D4-49E4-BF94-A7152A53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B49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63A7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3A75"/>
    <w:rPr>
      <w:rFonts w:eastAsiaTheme="minorEastAsia"/>
      <w:color w:val="5A5A5A" w:themeColor="text1" w:themeTint="A5"/>
      <w:spacing w:val="15"/>
    </w:rPr>
  </w:style>
  <w:style w:type="paragraph" w:styleId="Title">
    <w:name w:val="Title"/>
    <w:basedOn w:val="Normal"/>
    <w:next w:val="Normal"/>
    <w:link w:val="TitleChar"/>
    <w:uiPriority w:val="10"/>
    <w:qFormat/>
    <w:rsid w:val="00263A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A75"/>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5615E"/>
    <w:rPr>
      <w:sz w:val="16"/>
      <w:szCs w:val="16"/>
    </w:rPr>
  </w:style>
  <w:style w:type="paragraph" w:styleId="CommentText">
    <w:name w:val="annotation text"/>
    <w:basedOn w:val="Normal"/>
    <w:link w:val="CommentTextChar"/>
    <w:uiPriority w:val="99"/>
    <w:semiHidden/>
    <w:unhideWhenUsed/>
    <w:rsid w:val="0085615E"/>
    <w:pPr>
      <w:spacing w:line="240" w:lineRule="auto"/>
    </w:pPr>
    <w:rPr>
      <w:sz w:val="20"/>
      <w:szCs w:val="20"/>
    </w:rPr>
  </w:style>
  <w:style w:type="character" w:customStyle="1" w:styleId="CommentTextChar">
    <w:name w:val="Comment Text Char"/>
    <w:basedOn w:val="DefaultParagraphFont"/>
    <w:link w:val="CommentText"/>
    <w:uiPriority w:val="99"/>
    <w:semiHidden/>
    <w:rsid w:val="0085615E"/>
    <w:rPr>
      <w:sz w:val="20"/>
      <w:szCs w:val="20"/>
    </w:rPr>
  </w:style>
  <w:style w:type="paragraph" w:styleId="CommentSubject">
    <w:name w:val="annotation subject"/>
    <w:basedOn w:val="CommentText"/>
    <w:next w:val="CommentText"/>
    <w:link w:val="CommentSubjectChar"/>
    <w:uiPriority w:val="99"/>
    <w:semiHidden/>
    <w:unhideWhenUsed/>
    <w:rsid w:val="0085615E"/>
    <w:rPr>
      <w:b/>
      <w:bCs/>
    </w:rPr>
  </w:style>
  <w:style w:type="character" w:customStyle="1" w:styleId="CommentSubjectChar">
    <w:name w:val="Comment Subject Char"/>
    <w:basedOn w:val="CommentTextChar"/>
    <w:link w:val="CommentSubject"/>
    <w:uiPriority w:val="99"/>
    <w:semiHidden/>
    <w:rsid w:val="0085615E"/>
    <w:rPr>
      <w:b/>
      <w:bCs/>
      <w:sz w:val="20"/>
      <w:szCs w:val="20"/>
    </w:rPr>
  </w:style>
  <w:style w:type="paragraph" w:styleId="BalloonText">
    <w:name w:val="Balloon Text"/>
    <w:basedOn w:val="Normal"/>
    <w:link w:val="BalloonTextChar"/>
    <w:uiPriority w:val="99"/>
    <w:semiHidden/>
    <w:unhideWhenUsed/>
    <w:rsid w:val="00856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15E"/>
    <w:rPr>
      <w:rFonts w:ascii="Segoe UI" w:hAnsi="Segoe UI" w:cs="Segoe UI"/>
      <w:sz w:val="18"/>
      <w:szCs w:val="18"/>
    </w:rPr>
  </w:style>
  <w:style w:type="paragraph" w:styleId="FootnoteText">
    <w:name w:val="footnote text"/>
    <w:basedOn w:val="Normal"/>
    <w:link w:val="FootnoteTextChar"/>
    <w:uiPriority w:val="99"/>
    <w:semiHidden/>
    <w:unhideWhenUsed/>
    <w:rsid w:val="008561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615E"/>
    <w:rPr>
      <w:sz w:val="20"/>
      <w:szCs w:val="20"/>
    </w:rPr>
  </w:style>
  <w:style w:type="character" w:styleId="FootnoteReference">
    <w:name w:val="footnote reference"/>
    <w:basedOn w:val="DefaultParagraphFont"/>
    <w:uiPriority w:val="99"/>
    <w:semiHidden/>
    <w:unhideWhenUsed/>
    <w:rsid w:val="0085615E"/>
    <w:rPr>
      <w:vertAlign w:val="superscript"/>
    </w:rPr>
  </w:style>
  <w:style w:type="table" w:styleId="TableGrid">
    <w:name w:val="Table Grid"/>
    <w:basedOn w:val="TableNormal"/>
    <w:uiPriority w:val="39"/>
    <w:rsid w:val="00A33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B4943"/>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0B4943"/>
    <w:pPr>
      <w:spacing w:after="0" w:line="240" w:lineRule="auto"/>
    </w:pPr>
  </w:style>
  <w:style w:type="paragraph" w:styleId="ListParagraph">
    <w:name w:val="List Paragraph"/>
    <w:basedOn w:val="Normal"/>
    <w:uiPriority w:val="34"/>
    <w:qFormat/>
    <w:rsid w:val="008932B3"/>
    <w:pPr>
      <w:ind w:left="720"/>
      <w:contextualSpacing/>
    </w:pPr>
  </w:style>
  <w:style w:type="paragraph" w:customStyle="1" w:styleId="Default">
    <w:name w:val="Default"/>
    <w:rsid w:val="00557397"/>
    <w:pPr>
      <w:autoSpaceDE w:val="0"/>
      <w:autoSpaceDN w:val="0"/>
      <w:adjustRightInd w:val="0"/>
      <w:spacing w:after="0" w:line="240" w:lineRule="auto"/>
    </w:pPr>
    <w:rPr>
      <w:rFonts w:ascii="EC Square Sans Pro" w:hAnsi="EC Square Sans Pro" w:cs="EC Square Sans Pro"/>
      <w:color w:val="000000"/>
      <w:sz w:val="24"/>
      <w:szCs w:val="24"/>
    </w:rPr>
  </w:style>
  <w:style w:type="character" w:styleId="Hyperlink">
    <w:name w:val="Hyperlink"/>
    <w:basedOn w:val="DefaultParagraphFont"/>
    <w:uiPriority w:val="99"/>
    <w:unhideWhenUsed/>
    <w:rsid w:val="00E27858"/>
    <w:rPr>
      <w:color w:val="0000FF"/>
      <w:u w:val="single"/>
    </w:rPr>
  </w:style>
  <w:style w:type="character" w:styleId="UnresolvedMention">
    <w:name w:val="Unresolved Mention"/>
    <w:basedOn w:val="DefaultParagraphFont"/>
    <w:uiPriority w:val="99"/>
    <w:semiHidden/>
    <w:unhideWhenUsed/>
    <w:rsid w:val="00DE2426"/>
    <w:rPr>
      <w:color w:val="605E5C"/>
      <w:shd w:val="clear" w:color="auto" w:fill="E1DFDD"/>
    </w:rPr>
  </w:style>
  <w:style w:type="paragraph" w:styleId="EndnoteText">
    <w:name w:val="endnote text"/>
    <w:basedOn w:val="Normal"/>
    <w:link w:val="EndnoteTextChar"/>
    <w:uiPriority w:val="99"/>
    <w:semiHidden/>
    <w:unhideWhenUsed/>
    <w:rsid w:val="00AB3F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3F06"/>
    <w:rPr>
      <w:sz w:val="20"/>
      <w:szCs w:val="20"/>
    </w:rPr>
  </w:style>
  <w:style w:type="character" w:styleId="EndnoteReference">
    <w:name w:val="endnote reference"/>
    <w:basedOn w:val="DefaultParagraphFont"/>
    <w:uiPriority w:val="99"/>
    <w:semiHidden/>
    <w:unhideWhenUsed/>
    <w:rsid w:val="00AB3F06"/>
    <w:rPr>
      <w:vertAlign w:val="superscript"/>
    </w:rPr>
  </w:style>
  <w:style w:type="paragraph" w:styleId="Header">
    <w:name w:val="header"/>
    <w:basedOn w:val="Normal"/>
    <w:link w:val="HeaderChar"/>
    <w:uiPriority w:val="99"/>
    <w:unhideWhenUsed/>
    <w:rsid w:val="00FE2A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2A8A"/>
  </w:style>
  <w:style w:type="paragraph" w:styleId="Footer">
    <w:name w:val="footer"/>
    <w:basedOn w:val="Normal"/>
    <w:link w:val="FooterChar"/>
    <w:uiPriority w:val="99"/>
    <w:unhideWhenUsed/>
    <w:rsid w:val="00FE2A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FE2A8A"/>
  </w:style>
  <w:style w:type="character" w:customStyle="1" w:styleId="tlid-translation">
    <w:name w:val="tlid-translation"/>
    <w:basedOn w:val="DefaultParagraphFont"/>
    <w:rsid w:val="00E44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85152">
      <w:bodyDiv w:val="1"/>
      <w:marLeft w:val="0"/>
      <w:marRight w:val="0"/>
      <w:marTop w:val="0"/>
      <w:marBottom w:val="0"/>
      <w:divBdr>
        <w:top w:val="none" w:sz="0" w:space="0" w:color="auto"/>
        <w:left w:val="none" w:sz="0" w:space="0" w:color="auto"/>
        <w:bottom w:val="none" w:sz="0" w:space="0" w:color="auto"/>
        <w:right w:val="none" w:sz="0" w:space="0" w:color="auto"/>
      </w:divBdr>
      <w:divsChild>
        <w:div w:id="48385488">
          <w:marLeft w:val="0"/>
          <w:marRight w:val="0"/>
          <w:marTop w:val="0"/>
          <w:marBottom w:val="0"/>
          <w:divBdr>
            <w:top w:val="none" w:sz="0" w:space="0" w:color="auto"/>
            <w:left w:val="none" w:sz="0" w:space="0" w:color="auto"/>
            <w:bottom w:val="none" w:sz="0" w:space="0" w:color="auto"/>
            <w:right w:val="none" w:sz="0" w:space="0" w:color="auto"/>
          </w:divBdr>
          <w:divsChild>
            <w:div w:id="1057045545">
              <w:marLeft w:val="0"/>
              <w:marRight w:val="0"/>
              <w:marTop w:val="0"/>
              <w:marBottom w:val="0"/>
              <w:divBdr>
                <w:top w:val="none" w:sz="0" w:space="0" w:color="auto"/>
                <w:left w:val="none" w:sz="0" w:space="0" w:color="auto"/>
                <w:bottom w:val="none" w:sz="0" w:space="0" w:color="auto"/>
                <w:right w:val="none" w:sz="0" w:space="0" w:color="auto"/>
              </w:divBdr>
              <w:divsChild>
                <w:div w:id="168259130">
                  <w:marLeft w:val="0"/>
                  <w:marRight w:val="0"/>
                  <w:marTop w:val="0"/>
                  <w:marBottom w:val="0"/>
                  <w:divBdr>
                    <w:top w:val="none" w:sz="0" w:space="0" w:color="auto"/>
                    <w:left w:val="none" w:sz="0" w:space="0" w:color="auto"/>
                    <w:bottom w:val="none" w:sz="0" w:space="0" w:color="auto"/>
                    <w:right w:val="none" w:sz="0" w:space="0" w:color="auto"/>
                  </w:divBdr>
                  <w:divsChild>
                    <w:div w:id="795564726">
                      <w:marLeft w:val="0"/>
                      <w:marRight w:val="0"/>
                      <w:marTop w:val="0"/>
                      <w:marBottom w:val="0"/>
                      <w:divBdr>
                        <w:top w:val="none" w:sz="0" w:space="0" w:color="auto"/>
                        <w:left w:val="none" w:sz="0" w:space="0" w:color="auto"/>
                        <w:bottom w:val="none" w:sz="0" w:space="0" w:color="auto"/>
                        <w:right w:val="none" w:sz="0" w:space="0" w:color="auto"/>
                      </w:divBdr>
                      <w:divsChild>
                        <w:div w:id="31349794">
                          <w:marLeft w:val="0"/>
                          <w:marRight w:val="0"/>
                          <w:marTop w:val="0"/>
                          <w:marBottom w:val="0"/>
                          <w:divBdr>
                            <w:top w:val="none" w:sz="0" w:space="0" w:color="auto"/>
                            <w:left w:val="none" w:sz="0" w:space="0" w:color="auto"/>
                            <w:bottom w:val="none" w:sz="0" w:space="0" w:color="auto"/>
                            <w:right w:val="none" w:sz="0" w:space="0" w:color="auto"/>
                          </w:divBdr>
                          <w:divsChild>
                            <w:div w:id="1428888755">
                              <w:marLeft w:val="0"/>
                              <w:marRight w:val="300"/>
                              <w:marTop w:val="180"/>
                              <w:marBottom w:val="0"/>
                              <w:divBdr>
                                <w:top w:val="none" w:sz="0" w:space="0" w:color="auto"/>
                                <w:left w:val="none" w:sz="0" w:space="0" w:color="auto"/>
                                <w:bottom w:val="none" w:sz="0" w:space="0" w:color="auto"/>
                                <w:right w:val="none" w:sz="0" w:space="0" w:color="auto"/>
                              </w:divBdr>
                              <w:divsChild>
                                <w:div w:id="564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705327">
          <w:marLeft w:val="0"/>
          <w:marRight w:val="0"/>
          <w:marTop w:val="0"/>
          <w:marBottom w:val="0"/>
          <w:divBdr>
            <w:top w:val="none" w:sz="0" w:space="0" w:color="auto"/>
            <w:left w:val="none" w:sz="0" w:space="0" w:color="auto"/>
            <w:bottom w:val="none" w:sz="0" w:space="0" w:color="auto"/>
            <w:right w:val="none" w:sz="0" w:space="0" w:color="auto"/>
          </w:divBdr>
          <w:divsChild>
            <w:div w:id="134640322">
              <w:marLeft w:val="0"/>
              <w:marRight w:val="0"/>
              <w:marTop w:val="0"/>
              <w:marBottom w:val="0"/>
              <w:divBdr>
                <w:top w:val="none" w:sz="0" w:space="0" w:color="auto"/>
                <w:left w:val="none" w:sz="0" w:space="0" w:color="auto"/>
                <w:bottom w:val="none" w:sz="0" w:space="0" w:color="auto"/>
                <w:right w:val="none" w:sz="0" w:space="0" w:color="auto"/>
              </w:divBdr>
              <w:divsChild>
                <w:div w:id="1404454213">
                  <w:marLeft w:val="0"/>
                  <w:marRight w:val="0"/>
                  <w:marTop w:val="0"/>
                  <w:marBottom w:val="0"/>
                  <w:divBdr>
                    <w:top w:val="none" w:sz="0" w:space="0" w:color="auto"/>
                    <w:left w:val="none" w:sz="0" w:space="0" w:color="auto"/>
                    <w:bottom w:val="none" w:sz="0" w:space="0" w:color="auto"/>
                    <w:right w:val="none" w:sz="0" w:space="0" w:color="auto"/>
                  </w:divBdr>
                  <w:divsChild>
                    <w:div w:id="1877892495">
                      <w:marLeft w:val="0"/>
                      <w:marRight w:val="0"/>
                      <w:marTop w:val="0"/>
                      <w:marBottom w:val="0"/>
                      <w:divBdr>
                        <w:top w:val="none" w:sz="0" w:space="0" w:color="auto"/>
                        <w:left w:val="none" w:sz="0" w:space="0" w:color="auto"/>
                        <w:bottom w:val="none" w:sz="0" w:space="0" w:color="auto"/>
                        <w:right w:val="none" w:sz="0" w:space="0" w:color="auto"/>
                      </w:divBdr>
                      <w:divsChild>
                        <w:div w:id="129089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bureauveritas.com/home/about-us/our-business/certification/sector-specific-solutions/forest-wood-products/chain-of-custody" TargetMode="External"/><Relationship Id="rId7" Type="http://schemas.openxmlformats.org/officeDocument/2006/relationships/hyperlink" Target="http://ec.europa.eu/environment/ecolabel/documents/logo_guidelines.pdf" TargetMode="External"/><Relationship Id="rId2" Type="http://schemas.openxmlformats.org/officeDocument/2006/relationships/hyperlink" Target="https://www.oecd-ilibrary.org/docserver/9789264069602-en.pdf?expires=1578393297&amp;id=id&amp;accname=guest&amp;checksum=95D44C29850E41778FAB0CF6EBEBAAD2" TargetMode="External"/><Relationship Id="rId1" Type="http://schemas.openxmlformats.org/officeDocument/2006/relationships/hyperlink" Target="https://ec.europa.eu/environment/ecolabel/documents/did_list/didlist_part_a_en.pdf" TargetMode="External"/><Relationship Id="rId6" Type="http://schemas.openxmlformats.org/officeDocument/2006/relationships/hyperlink" Target="http://ec.europa.eu/environment/ecolabel/documents/logo_guidelines.pdf" TargetMode="External"/><Relationship Id="rId5" Type="http://schemas.openxmlformats.org/officeDocument/2006/relationships/hyperlink" Target="https://rspo.org/certification/supply-chains" TargetMode="External"/><Relationship Id="rId4" Type="http://schemas.openxmlformats.org/officeDocument/2006/relationships/hyperlink" Target="https://rspo.org/certification/supply-chai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9EDE7-697E-4024-BDC9-D4CC75977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21</Pages>
  <Words>4686</Words>
  <Characters>26711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Zaķe</dc:creator>
  <cp:keywords/>
  <dc:description/>
  <cp:lastModifiedBy>Zane Zaķe</cp:lastModifiedBy>
  <cp:revision>148</cp:revision>
  <dcterms:created xsi:type="dcterms:W3CDTF">2020-01-30T13:22:00Z</dcterms:created>
  <dcterms:modified xsi:type="dcterms:W3CDTF">2022-07-08T11:11:00Z</dcterms:modified>
</cp:coreProperties>
</file>