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48DD" w14:textId="6C4A8EFA" w:rsidR="00DA61B2" w:rsidRDefault="00B522D3" w:rsidP="00B522D3">
      <w:pPr>
        <w:spacing w:after="0" w:line="360" w:lineRule="auto"/>
        <w:jc w:val="both"/>
        <w:rPr>
          <w:rFonts w:ascii="Times New Roman" w:hAnsi="Times New Roman" w:cs="Times New Roman"/>
          <w:sz w:val="24"/>
          <w:szCs w:val="24"/>
        </w:rPr>
      </w:pPr>
      <w:r w:rsidRPr="00B522D3">
        <w:rPr>
          <w:rFonts w:ascii="Times New Roman" w:hAnsi="Times New Roman" w:cs="Times New Roman"/>
          <w:sz w:val="24"/>
          <w:szCs w:val="24"/>
          <w:highlight w:val="yellow"/>
        </w:rPr>
        <w:t>Versija 1.6/15.10.2021</w:t>
      </w:r>
    </w:p>
    <w:p w14:paraId="035BFAE5" w14:textId="612674C1" w:rsidR="00DA61B2" w:rsidRPr="00B522D3" w:rsidRDefault="00B522D3" w:rsidP="00B522D3">
      <w:pPr>
        <w:spacing w:after="0" w:line="360" w:lineRule="auto"/>
        <w:jc w:val="both"/>
        <w:rPr>
          <w:rFonts w:ascii="Times New Roman" w:hAnsi="Times New Roman" w:cs="Times New Roman"/>
          <w:b/>
          <w:bCs/>
          <w:sz w:val="24"/>
          <w:szCs w:val="24"/>
        </w:rPr>
      </w:pPr>
      <w:r w:rsidRPr="00B522D3">
        <w:rPr>
          <w:rFonts w:ascii="Times New Roman" w:hAnsi="Times New Roman" w:cs="Times New Roman"/>
          <w:b/>
          <w:bCs/>
          <w:sz w:val="24"/>
          <w:szCs w:val="24"/>
        </w:rPr>
        <w:t>Pārstrādāts ES ekomarķējuma protokols veļas mazgāšanas līdzekļu testēšanai</w:t>
      </w:r>
    </w:p>
    <w:p w14:paraId="1B5A083A" w14:textId="67FA5310" w:rsidR="00DA61B2" w:rsidRDefault="00DA61B2" w:rsidP="00B522D3">
      <w:pPr>
        <w:spacing w:after="0" w:line="360" w:lineRule="auto"/>
        <w:jc w:val="both"/>
        <w:rPr>
          <w:rFonts w:ascii="Times New Roman" w:hAnsi="Times New Roman" w:cs="Times New Roman"/>
          <w:sz w:val="24"/>
          <w:szCs w:val="24"/>
        </w:rPr>
      </w:pPr>
    </w:p>
    <w:p w14:paraId="09517D49" w14:textId="3425A1BC" w:rsidR="00DA61B2" w:rsidRPr="00B522D3" w:rsidRDefault="00B522D3" w:rsidP="00B522D3">
      <w:pPr>
        <w:spacing w:after="0" w:line="360" w:lineRule="auto"/>
        <w:jc w:val="both"/>
        <w:rPr>
          <w:rFonts w:ascii="Times New Roman" w:hAnsi="Times New Roman" w:cs="Times New Roman"/>
          <w:b/>
          <w:bCs/>
          <w:sz w:val="24"/>
          <w:szCs w:val="24"/>
        </w:rPr>
      </w:pPr>
      <w:r w:rsidRPr="00B522D3">
        <w:rPr>
          <w:rFonts w:ascii="Times New Roman" w:hAnsi="Times New Roman" w:cs="Times New Roman"/>
          <w:b/>
          <w:bCs/>
          <w:sz w:val="24"/>
          <w:szCs w:val="24"/>
        </w:rPr>
        <w:t>Satura rādītājs</w:t>
      </w:r>
    </w:p>
    <w:p w14:paraId="22BA6744" w14:textId="5D7A9E20" w:rsidR="00DA61B2" w:rsidRDefault="00B522D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Priekšvēsture</w:t>
      </w:r>
    </w:p>
    <w:p w14:paraId="4411180D" w14:textId="62DE4536" w:rsidR="00DA61B2" w:rsidRDefault="00B522D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Testa kritēriji</w:t>
      </w:r>
    </w:p>
    <w:p w14:paraId="04121139" w14:textId="4BABA851" w:rsidR="00DA61B2" w:rsidRDefault="00B522D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Laboratorijas prasības testēšanas veikšanai</w:t>
      </w:r>
    </w:p>
    <w:p w14:paraId="1364F768" w14:textId="0F4BD83E" w:rsidR="00DA61B2" w:rsidRDefault="00B522D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Materiāli un nosacījumi</w:t>
      </w:r>
    </w:p>
    <w:p w14:paraId="6BB37420" w14:textId="3D89AB25" w:rsidR="00DA61B2" w:rsidRDefault="00B522D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Metodes</w:t>
      </w:r>
    </w:p>
    <w:p w14:paraId="65777BE3" w14:textId="41374562" w:rsidR="00DA61B2" w:rsidRDefault="00B522D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Novērtēšana</w:t>
      </w:r>
    </w:p>
    <w:p w14:paraId="006D883D" w14:textId="2FE53EE5" w:rsidR="00DA61B2" w:rsidRDefault="00B522D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pielikums. Piemērs</w:t>
      </w:r>
    </w:p>
    <w:p w14:paraId="08AA9DED" w14:textId="3DD5B496" w:rsidR="00DA61B2" w:rsidRDefault="00DA61B2" w:rsidP="00B522D3">
      <w:pPr>
        <w:spacing w:after="0" w:line="360" w:lineRule="auto"/>
        <w:jc w:val="both"/>
        <w:rPr>
          <w:rFonts w:ascii="Times New Roman" w:hAnsi="Times New Roman" w:cs="Times New Roman"/>
          <w:sz w:val="24"/>
          <w:szCs w:val="24"/>
        </w:rPr>
      </w:pPr>
    </w:p>
    <w:p w14:paraId="4A7DA932" w14:textId="2AACB9C3" w:rsidR="00B522D3" w:rsidRDefault="00B522D3" w:rsidP="00B522D3">
      <w:pPr>
        <w:spacing w:after="0" w:line="360" w:lineRule="auto"/>
        <w:jc w:val="both"/>
        <w:rPr>
          <w:rFonts w:ascii="Times New Roman" w:hAnsi="Times New Roman" w:cs="Times New Roman"/>
          <w:sz w:val="24"/>
          <w:szCs w:val="24"/>
        </w:rPr>
      </w:pPr>
      <w:r w:rsidRPr="00B522D3">
        <w:rPr>
          <w:rFonts w:ascii="Times New Roman" w:hAnsi="Times New Roman" w:cs="Times New Roman"/>
          <w:b/>
          <w:bCs/>
          <w:sz w:val="24"/>
          <w:szCs w:val="24"/>
        </w:rPr>
        <w:t>Saīsinājumi</w:t>
      </w:r>
    </w:p>
    <w:tbl>
      <w:tblPr>
        <w:tblStyle w:val="Reatabula"/>
        <w:tblW w:w="0" w:type="auto"/>
        <w:tblLook w:val="04A0" w:firstRow="1" w:lastRow="0" w:firstColumn="1" w:lastColumn="0" w:noHBand="0" w:noVBand="1"/>
      </w:tblPr>
      <w:tblGrid>
        <w:gridCol w:w="1129"/>
        <w:gridCol w:w="3905"/>
        <w:gridCol w:w="1198"/>
        <w:gridCol w:w="3838"/>
      </w:tblGrid>
      <w:tr w:rsidR="00B522D3" w14:paraId="5F1740D2" w14:textId="77777777" w:rsidTr="00B522D3">
        <w:tc>
          <w:tcPr>
            <w:tcW w:w="1129" w:type="dxa"/>
          </w:tcPr>
          <w:p w14:paraId="00FF4B15" w14:textId="2F076651" w:rsidR="00B522D3" w:rsidRPr="00C453EC" w:rsidRDefault="00C453EC" w:rsidP="00B522D3">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HDD</w:t>
            </w:r>
          </w:p>
        </w:tc>
        <w:tc>
          <w:tcPr>
            <w:tcW w:w="3905" w:type="dxa"/>
          </w:tcPr>
          <w:p w14:paraId="5CF00F69" w14:textId="7964C85A" w:rsidR="00B522D3" w:rsidRDefault="00ED23C0"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ED23C0">
              <w:rPr>
                <w:rFonts w:ascii="Times New Roman" w:hAnsi="Times New Roman" w:cs="Times New Roman"/>
                <w:sz w:val="24"/>
                <w:szCs w:val="24"/>
              </w:rPr>
              <w:t>ugstas efektivitātes mazgāšanas līdzek</w:t>
            </w:r>
            <w:r>
              <w:rPr>
                <w:rFonts w:ascii="Times New Roman" w:hAnsi="Times New Roman" w:cs="Times New Roman"/>
                <w:sz w:val="24"/>
                <w:szCs w:val="24"/>
              </w:rPr>
              <w:t>lis</w:t>
            </w:r>
          </w:p>
        </w:tc>
        <w:tc>
          <w:tcPr>
            <w:tcW w:w="1198" w:type="dxa"/>
          </w:tcPr>
          <w:p w14:paraId="008C247D" w14:textId="27473C97" w:rsidR="00B522D3" w:rsidRPr="00C453EC" w:rsidRDefault="00C453EC" w:rsidP="00B522D3">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DTI</w:t>
            </w:r>
          </w:p>
        </w:tc>
        <w:tc>
          <w:tcPr>
            <w:tcW w:w="3838" w:type="dxa"/>
          </w:tcPr>
          <w:p w14:paraId="1B607939" w14:textId="594740C7" w:rsidR="00B522D3" w:rsidRDefault="00ED23C0"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Krāsvielu pārnešanas inhibitors</w:t>
            </w:r>
          </w:p>
        </w:tc>
      </w:tr>
      <w:tr w:rsidR="001767E7" w14:paraId="58DD6787" w14:textId="77777777" w:rsidTr="00B522D3">
        <w:tc>
          <w:tcPr>
            <w:tcW w:w="1129" w:type="dxa"/>
          </w:tcPr>
          <w:p w14:paraId="1A1E97B6" w14:textId="18C6571F" w:rsidR="001767E7" w:rsidRPr="00C453EC" w:rsidRDefault="00C453EC" w:rsidP="001767E7">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CSD</w:t>
            </w:r>
          </w:p>
        </w:tc>
        <w:tc>
          <w:tcPr>
            <w:tcW w:w="3905" w:type="dxa"/>
          </w:tcPr>
          <w:p w14:paraId="22AEF3FD" w14:textId="36AB06F4"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ED23C0">
              <w:rPr>
                <w:rFonts w:ascii="Times New Roman" w:hAnsi="Times New Roman" w:cs="Times New Roman"/>
                <w:sz w:val="24"/>
                <w:szCs w:val="24"/>
              </w:rPr>
              <w:t>rāsām droši mazgāšanas līdzek</w:t>
            </w:r>
            <w:r>
              <w:rPr>
                <w:rFonts w:ascii="Times New Roman" w:hAnsi="Times New Roman" w:cs="Times New Roman"/>
                <w:sz w:val="24"/>
                <w:szCs w:val="24"/>
              </w:rPr>
              <w:t>lis</w:t>
            </w:r>
          </w:p>
        </w:tc>
        <w:tc>
          <w:tcPr>
            <w:tcW w:w="1198" w:type="dxa"/>
          </w:tcPr>
          <w:p w14:paraId="2CD306B4" w14:textId="54FA0A87" w:rsidR="001767E7" w:rsidRPr="00C453EC" w:rsidRDefault="00C453EC" w:rsidP="001767E7">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SBL</w:t>
            </w:r>
          </w:p>
        </w:tc>
        <w:tc>
          <w:tcPr>
            <w:tcW w:w="3838" w:type="dxa"/>
          </w:tcPr>
          <w:p w14:paraId="36B50068" w14:textId="58E94505" w:rsidR="001767E7" w:rsidRDefault="00C57C81" w:rsidP="001767E7">
            <w:pPr>
              <w:spacing w:line="360" w:lineRule="auto"/>
              <w:jc w:val="both"/>
              <w:rPr>
                <w:rFonts w:ascii="Times New Roman" w:hAnsi="Times New Roman" w:cs="Times New Roman"/>
                <w:sz w:val="24"/>
                <w:szCs w:val="24"/>
              </w:rPr>
            </w:pPr>
            <w:r w:rsidRPr="00C57C81">
              <w:rPr>
                <w:rFonts w:ascii="Times New Roman" w:hAnsi="Times New Roman" w:cs="Times New Roman"/>
                <w:sz w:val="24"/>
                <w:szCs w:val="24"/>
              </w:rPr>
              <w:t>Netīrumu</w:t>
            </w:r>
            <w:r w:rsidR="001767E7" w:rsidRPr="00C57C81">
              <w:rPr>
                <w:rFonts w:ascii="Times New Roman" w:hAnsi="Times New Roman" w:cs="Times New Roman"/>
                <w:sz w:val="24"/>
                <w:szCs w:val="24"/>
              </w:rPr>
              <w:t xml:space="preserve"> balasta slodze</w:t>
            </w:r>
          </w:p>
        </w:tc>
      </w:tr>
      <w:tr w:rsidR="001767E7" w14:paraId="7242D54E" w14:textId="77777777" w:rsidTr="00B522D3">
        <w:tc>
          <w:tcPr>
            <w:tcW w:w="1129" w:type="dxa"/>
          </w:tcPr>
          <w:p w14:paraId="40D98667" w14:textId="4DA01E2E" w:rsidR="001767E7" w:rsidRPr="00C453EC" w:rsidRDefault="00C453EC" w:rsidP="001767E7">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LDD</w:t>
            </w:r>
          </w:p>
        </w:tc>
        <w:tc>
          <w:tcPr>
            <w:tcW w:w="3905" w:type="dxa"/>
          </w:tcPr>
          <w:p w14:paraId="7405E785" w14:textId="77EF819B"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ED23C0">
              <w:rPr>
                <w:rFonts w:ascii="Times New Roman" w:hAnsi="Times New Roman" w:cs="Times New Roman"/>
                <w:sz w:val="24"/>
                <w:szCs w:val="24"/>
              </w:rPr>
              <w:t>emas efektivitātes mazgāšanas līdzek</w:t>
            </w:r>
            <w:r>
              <w:rPr>
                <w:rFonts w:ascii="Times New Roman" w:hAnsi="Times New Roman" w:cs="Times New Roman"/>
                <w:sz w:val="24"/>
                <w:szCs w:val="24"/>
              </w:rPr>
              <w:t>lis</w:t>
            </w:r>
          </w:p>
        </w:tc>
        <w:tc>
          <w:tcPr>
            <w:tcW w:w="1198" w:type="dxa"/>
          </w:tcPr>
          <w:p w14:paraId="218FCBCF" w14:textId="17729AD4" w:rsidR="001767E7" w:rsidRPr="00C453EC" w:rsidRDefault="001767E7" w:rsidP="001767E7">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P</w:t>
            </w:r>
            <w:r w:rsidR="00C453EC" w:rsidRPr="00C453EC">
              <w:rPr>
                <w:rFonts w:ascii="Times New Roman" w:hAnsi="Times New Roman" w:cs="Times New Roman"/>
                <w:i/>
                <w:iCs/>
                <w:sz w:val="24"/>
                <w:szCs w:val="24"/>
              </w:rPr>
              <w:t>C</w:t>
            </w:r>
          </w:p>
        </w:tc>
        <w:tc>
          <w:tcPr>
            <w:tcW w:w="3838" w:type="dxa"/>
          </w:tcPr>
          <w:p w14:paraId="248A8CA8" w14:textId="2FE8A31E"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perka</w:t>
            </w:r>
            <w:r w:rsidR="00176CE4">
              <w:rPr>
                <w:rFonts w:ascii="Times New Roman" w:hAnsi="Times New Roman" w:cs="Times New Roman"/>
                <w:sz w:val="24"/>
                <w:szCs w:val="24"/>
              </w:rPr>
              <w:t>r</w:t>
            </w:r>
            <w:r>
              <w:rPr>
                <w:rFonts w:ascii="Times New Roman" w:hAnsi="Times New Roman" w:cs="Times New Roman"/>
                <w:sz w:val="24"/>
                <w:szCs w:val="24"/>
              </w:rPr>
              <w:t>bonāts</w:t>
            </w:r>
          </w:p>
        </w:tc>
      </w:tr>
      <w:tr w:rsidR="001767E7" w14:paraId="6974C3AA" w14:textId="77777777" w:rsidTr="00B522D3">
        <w:tc>
          <w:tcPr>
            <w:tcW w:w="1129" w:type="dxa"/>
          </w:tcPr>
          <w:p w14:paraId="08FE0E18" w14:textId="20AF5F87" w:rsidR="001767E7" w:rsidRPr="00C453EC" w:rsidRDefault="00C453EC" w:rsidP="001767E7">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SR</w:t>
            </w:r>
          </w:p>
        </w:tc>
        <w:tc>
          <w:tcPr>
            <w:tcW w:w="3905" w:type="dxa"/>
          </w:tcPr>
          <w:p w14:paraId="156F72D5" w14:textId="502B83B5"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Traipu tīrīšana</w:t>
            </w:r>
          </w:p>
        </w:tc>
        <w:tc>
          <w:tcPr>
            <w:tcW w:w="1198" w:type="dxa"/>
          </w:tcPr>
          <w:p w14:paraId="6F950D1F" w14:textId="78E3BCC8" w:rsidR="001767E7" w:rsidRPr="00C453EC" w:rsidRDefault="00C453EC" w:rsidP="001767E7">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TAED</w:t>
            </w:r>
          </w:p>
        </w:tc>
        <w:tc>
          <w:tcPr>
            <w:tcW w:w="3838" w:type="dxa"/>
          </w:tcPr>
          <w:p w14:paraId="442563DC" w14:textId="1B3D79B8"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024FAD">
              <w:rPr>
                <w:rFonts w:ascii="Times New Roman" w:hAnsi="Times New Roman" w:cs="Times New Roman"/>
                <w:sz w:val="24"/>
                <w:szCs w:val="24"/>
              </w:rPr>
              <w:t>tilēndiamīntetraacetāts</w:t>
            </w:r>
          </w:p>
        </w:tc>
      </w:tr>
      <w:tr w:rsidR="001767E7" w14:paraId="7E493FE4" w14:textId="77777777" w:rsidTr="00B522D3">
        <w:tc>
          <w:tcPr>
            <w:tcW w:w="1129" w:type="dxa"/>
          </w:tcPr>
          <w:p w14:paraId="3F833B4E" w14:textId="022A2952" w:rsidR="001767E7" w:rsidRPr="00C453EC" w:rsidRDefault="00C453EC" w:rsidP="001767E7">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BDW</w:t>
            </w:r>
          </w:p>
        </w:tc>
        <w:tc>
          <w:tcPr>
            <w:tcW w:w="3905" w:type="dxa"/>
          </w:tcPr>
          <w:p w14:paraId="2887046A" w14:textId="0579959A"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Baltuma pamatpakāpe</w:t>
            </w:r>
          </w:p>
        </w:tc>
        <w:tc>
          <w:tcPr>
            <w:tcW w:w="1198" w:type="dxa"/>
          </w:tcPr>
          <w:p w14:paraId="5EC1319E" w14:textId="2791FF04" w:rsidR="001767E7" w:rsidRDefault="001767E7" w:rsidP="001767E7">
            <w:pPr>
              <w:spacing w:line="360" w:lineRule="auto"/>
              <w:jc w:val="both"/>
              <w:rPr>
                <w:rFonts w:ascii="Times New Roman" w:hAnsi="Times New Roman" w:cs="Times New Roman"/>
                <w:sz w:val="24"/>
                <w:szCs w:val="24"/>
              </w:rPr>
            </w:pPr>
            <w:r w:rsidRPr="00C453EC">
              <w:rPr>
                <w:rFonts w:ascii="Times New Roman" w:hAnsi="Times New Roman" w:cs="Times New Roman"/>
                <w:i/>
                <w:iCs/>
                <w:sz w:val="24"/>
                <w:szCs w:val="24"/>
              </w:rPr>
              <w:t>PVP</w:t>
            </w:r>
          </w:p>
        </w:tc>
        <w:tc>
          <w:tcPr>
            <w:tcW w:w="3838" w:type="dxa"/>
          </w:tcPr>
          <w:p w14:paraId="349975CE" w14:textId="001C25F0"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ED23C0">
              <w:rPr>
                <w:rFonts w:ascii="Times New Roman" w:hAnsi="Times New Roman" w:cs="Times New Roman"/>
                <w:sz w:val="24"/>
                <w:szCs w:val="24"/>
              </w:rPr>
              <w:t>olivinilpirolidons</w:t>
            </w:r>
          </w:p>
        </w:tc>
      </w:tr>
      <w:tr w:rsidR="001767E7" w14:paraId="2A8B679B" w14:textId="77777777" w:rsidTr="00B522D3">
        <w:tc>
          <w:tcPr>
            <w:tcW w:w="1129" w:type="dxa"/>
          </w:tcPr>
          <w:p w14:paraId="5B2508C9" w14:textId="0B650519" w:rsidR="001767E7" w:rsidRPr="00C453EC" w:rsidRDefault="00C453EC" w:rsidP="001767E7">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CM</w:t>
            </w:r>
          </w:p>
        </w:tc>
        <w:tc>
          <w:tcPr>
            <w:tcW w:w="3905" w:type="dxa"/>
          </w:tcPr>
          <w:p w14:paraId="36CEE3B5" w14:textId="329C1BD1"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Krās</w:t>
            </w:r>
            <w:r w:rsidR="00176CE4">
              <w:rPr>
                <w:rFonts w:ascii="Times New Roman" w:hAnsi="Times New Roman" w:cs="Times New Roman"/>
                <w:sz w:val="24"/>
                <w:szCs w:val="24"/>
              </w:rPr>
              <w:t>u</w:t>
            </w:r>
            <w:r>
              <w:rPr>
                <w:rFonts w:ascii="Times New Roman" w:hAnsi="Times New Roman" w:cs="Times New Roman"/>
                <w:sz w:val="24"/>
                <w:szCs w:val="24"/>
              </w:rPr>
              <w:t xml:space="preserve"> uzturēšana</w:t>
            </w:r>
          </w:p>
        </w:tc>
        <w:tc>
          <w:tcPr>
            <w:tcW w:w="1198" w:type="dxa"/>
          </w:tcPr>
          <w:p w14:paraId="3A0264AE" w14:textId="2B3D1D5B" w:rsidR="001767E7" w:rsidRPr="00C453EC" w:rsidRDefault="00C453EC" w:rsidP="001767E7">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C</w:t>
            </w:r>
            <w:r w:rsidR="001767E7" w:rsidRPr="00C453EC">
              <w:rPr>
                <w:rFonts w:ascii="Times New Roman" w:hAnsi="Times New Roman" w:cs="Times New Roman"/>
                <w:i/>
                <w:iCs/>
                <w:sz w:val="24"/>
                <w:szCs w:val="24"/>
              </w:rPr>
              <w:t>O</w:t>
            </w:r>
          </w:p>
        </w:tc>
        <w:tc>
          <w:tcPr>
            <w:tcW w:w="3838" w:type="dxa"/>
          </w:tcPr>
          <w:p w14:paraId="08DD3D75" w14:textId="291EE548"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Kokvilna</w:t>
            </w:r>
          </w:p>
        </w:tc>
      </w:tr>
      <w:tr w:rsidR="001767E7" w14:paraId="6228CAF8" w14:textId="77777777" w:rsidTr="00B522D3">
        <w:tc>
          <w:tcPr>
            <w:tcW w:w="1129" w:type="dxa"/>
          </w:tcPr>
          <w:p w14:paraId="41125E54" w14:textId="0BCC91F0" w:rsidR="001767E7" w:rsidRPr="00C453EC" w:rsidRDefault="001767E7" w:rsidP="001767E7">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PA</w:t>
            </w:r>
          </w:p>
        </w:tc>
        <w:tc>
          <w:tcPr>
            <w:tcW w:w="3905" w:type="dxa"/>
          </w:tcPr>
          <w:p w14:paraId="78B99F1E" w14:textId="05411E20"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Poliamīds</w:t>
            </w:r>
          </w:p>
        </w:tc>
        <w:tc>
          <w:tcPr>
            <w:tcW w:w="1198" w:type="dxa"/>
          </w:tcPr>
          <w:p w14:paraId="041A439A" w14:textId="4E54B3A7" w:rsidR="001767E7" w:rsidRDefault="001767E7" w:rsidP="001767E7">
            <w:pPr>
              <w:spacing w:line="360" w:lineRule="auto"/>
              <w:jc w:val="both"/>
              <w:rPr>
                <w:rFonts w:ascii="Times New Roman" w:hAnsi="Times New Roman" w:cs="Times New Roman"/>
                <w:sz w:val="24"/>
                <w:szCs w:val="24"/>
              </w:rPr>
            </w:pPr>
            <w:r w:rsidRPr="00C453EC">
              <w:rPr>
                <w:rFonts w:ascii="Times New Roman" w:hAnsi="Times New Roman" w:cs="Times New Roman"/>
                <w:i/>
                <w:iCs/>
                <w:sz w:val="24"/>
                <w:szCs w:val="24"/>
              </w:rPr>
              <w:t>PES</w:t>
            </w:r>
          </w:p>
        </w:tc>
        <w:tc>
          <w:tcPr>
            <w:tcW w:w="3838" w:type="dxa"/>
          </w:tcPr>
          <w:p w14:paraId="7EA02E9A" w14:textId="1822C58A"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Poliesteris</w:t>
            </w:r>
          </w:p>
        </w:tc>
      </w:tr>
      <w:tr w:rsidR="001767E7" w14:paraId="670D90E4" w14:textId="77777777" w:rsidTr="00B522D3">
        <w:tc>
          <w:tcPr>
            <w:tcW w:w="1129" w:type="dxa"/>
          </w:tcPr>
          <w:p w14:paraId="51FF8434" w14:textId="328761C3" w:rsidR="001767E7" w:rsidRPr="00C453EC" w:rsidRDefault="001767E7" w:rsidP="001767E7">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PES/</w:t>
            </w:r>
            <w:r w:rsidR="00C453EC" w:rsidRPr="00C453EC">
              <w:rPr>
                <w:rFonts w:ascii="Times New Roman" w:hAnsi="Times New Roman" w:cs="Times New Roman"/>
                <w:i/>
                <w:iCs/>
                <w:sz w:val="24"/>
                <w:szCs w:val="24"/>
              </w:rPr>
              <w:t>C</w:t>
            </w:r>
            <w:r w:rsidRPr="00C453EC">
              <w:rPr>
                <w:rFonts w:ascii="Times New Roman" w:hAnsi="Times New Roman" w:cs="Times New Roman"/>
                <w:i/>
                <w:iCs/>
                <w:sz w:val="24"/>
                <w:szCs w:val="24"/>
              </w:rPr>
              <w:t>O</w:t>
            </w:r>
          </w:p>
        </w:tc>
        <w:tc>
          <w:tcPr>
            <w:tcW w:w="3905" w:type="dxa"/>
          </w:tcPr>
          <w:p w14:paraId="527F9F3F" w14:textId="353DA951"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Poliesteris/kokvilna</w:t>
            </w:r>
          </w:p>
        </w:tc>
        <w:tc>
          <w:tcPr>
            <w:tcW w:w="1198" w:type="dxa"/>
          </w:tcPr>
          <w:p w14:paraId="050D245C" w14:textId="7DDFBC21" w:rsidR="001767E7" w:rsidRPr="00C453EC" w:rsidRDefault="00C453EC" w:rsidP="001767E7">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WO</w:t>
            </w:r>
          </w:p>
        </w:tc>
        <w:tc>
          <w:tcPr>
            <w:tcW w:w="3838" w:type="dxa"/>
          </w:tcPr>
          <w:p w14:paraId="6438832F" w14:textId="6A4650A2"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Vilna</w:t>
            </w:r>
          </w:p>
        </w:tc>
      </w:tr>
      <w:tr w:rsidR="001767E7" w14:paraId="4FEF99CC" w14:textId="77777777" w:rsidTr="00B522D3">
        <w:tc>
          <w:tcPr>
            <w:tcW w:w="1129" w:type="dxa"/>
          </w:tcPr>
          <w:p w14:paraId="286754E5" w14:textId="5AA00D72" w:rsidR="001767E7" w:rsidRPr="00C453EC" w:rsidRDefault="00C453EC" w:rsidP="001767E7">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SI</w:t>
            </w:r>
          </w:p>
        </w:tc>
        <w:tc>
          <w:tcPr>
            <w:tcW w:w="3905" w:type="dxa"/>
          </w:tcPr>
          <w:p w14:paraId="1F30B028" w14:textId="332C6831" w:rsidR="001767E7" w:rsidRDefault="001767E7" w:rsidP="001767E7">
            <w:pPr>
              <w:spacing w:line="360" w:lineRule="auto"/>
              <w:jc w:val="both"/>
              <w:rPr>
                <w:rFonts w:ascii="Times New Roman" w:hAnsi="Times New Roman" w:cs="Times New Roman"/>
                <w:sz w:val="24"/>
                <w:szCs w:val="24"/>
              </w:rPr>
            </w:pPr>
            <w:r>
              <w:rPr>
                <w:rFonts w:ascii="Times New Roman" w:hAnsi="Times New Roman" w:cs="Times New Roman"/>
                <w:sz w:val="24"/>
                <w:szCs w:val="24"/>
              </w:rPr>
              <w:t>Zīds</w:t>
            </w:r>
          </w:p>
        </w:tc>
        <w:tc>
          <w:tcPr>
            <w:tcW w:w="1198" w:type="dxa"/>
          </w:tcPr>
          <w:p w14:paraId="29E2B5A4" w14:textId="10EB67E0" w:rsidR="001767E7" w:rsidRPr="00024FAD" w:rsidRDefault="001767E7" w:rsidP="001767E7">
            <w:pPr>
              <w:spacing w:line="360" w:lineRule="auto"/>
              <w:jc w:val="both"/>
              <w:rPr>
                <w:rFonts w:ascii="Times New Roman" w:hAnsi="Times New Roman" w:cs="Times New Roman"/>
                <w:sz w:val="24"/>
                <w:szCs w:val="24"/>
                <w:highlight w:val="yellow"/>
              </w:rPr>
            </w:pPr>
          </w:p>
        </w:tc>
        <w:tc>
          <w:tcPr>
            <w:tcW w:w="3838" w:type="dxa"/>
          </w:tcPr>
          <w:p w14:paraId="795F1683" w14:textId="15203DB1" w:rsidR="001767E7" w:rsidRPr="00024FAD" w:rsidRDefault="001767E7" w:rsidP="001767E7">
            <w:pPr>
              <w:spacing w:line="360" w:lineRule="auto"/>
              <w:jc w:val="both"/>
              <w:rPr>
                <w:rFonts w:ascii="Times New Roman" w:hAnsi="Times New Roman" w:cs="Times New Roman"/>
                <w:sz w:val="24"/>
                <w:szCs w:val="24"/>
                <w:highlight w:val="yellow"/>
              </w:rPr>
            </w:pPr>
          </w:p>
        </w:tc>
      </w:tr>
    </w:tbl>
    <w:p w14:paraId="3F5F341F" w14:textId="77777777" w:rsidR="00B522D3" w:rsidRDefault="00B522D3" w:rsidP="00B522D3">
      <w:pPr>
        <w:spacing w:after="0" w:line="360" w:lineRule="auto"/>
        <w:jc w:val="both"/>
        <w:rPr>
          <w:rFonts w:ascii="Times New Roman" w:hAnsi="Times New Roman" w:cs="Times New Roman"/>
          <w:sz w:val="24"/>
          <w:szCs w:val="24"/>
        </w:rPr>
      </w:pPr>
    </w:p>
    <w:p w14:paraId="0D60FA0A" w14:textId="5C650D0D" w:rsidR="00DA61B2" w:rsidRDefault="00DA61B2" w:rsidP="00B522D3">
      <w:pPr>
        <w:spacing w:after="0" w:line="360" w:lineRule="auto"/>
        <w:jc w:val="both"/>
        <w:rPr>
          <w:rFonts w:ascii="Times New Roman" w:hAnsi="Times New Roman" w:cs="Times New Roman"/>
          <w:sz w:val="24"/>
          <w:szCs w:val="24"/>
        </w:rPr>
      </w:pPr>
    </w:p>
    <w:p w14:paraId="2C5E9530" w14:textId="00911BD0" w:rsidR="00B522D3" w:rsidRPr="00024FAD" w:rsidRDefault="00B522D3" w:rsidP="00B522D3">
      <w:pPr>
        <w:spacing w:after="0" w:line="360" w:lineRule="auto"/>
        <w:jc w:val="both"/>
        <w:rPr>
          <w:rFonts w:ascii="Times New Roman" w:hAnsi="Times New Roman" w:cs="Times New Roman"/>
          <w:b/>
          <w:bCs/>
          <w:sz w:val="24"/>
          <w:szCs w:val="24"/>
        </w:rPr>
      </w:pPr>
      <w:r w:rsidRPr="00024FAD">
        <w:rPr>
          <w:rFonts w:ascii="Times New Roman" w:hAnsi="Times New Roman" w:cs="Times New Roman"/>
          <w:b/>
          <w:bCs/>
          <w:sz w:val="24"/>
          <w:szCs w:val="24"/>
        </w:rPr>
        <w:t>0. Priekšvēsture</w:t>
      </w:r>
    </w:p>
    <w:p w14:paraId="59E4A51F" w14:textId="3473969B" w:rsidR="00024FAD" w:rsidRDefault="00FD464A"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Šis testēšanas protokols ir palīglīdzeklis, lai pierādītu atbilstību Komisijas Lēmumā (ES) 2017/1218 </w:t>
      </w:r>
      <w:r w:rsidRPr="00FD464A">
        <w:rPr>
          <w:rFonts w:ascii="Times New Roman" w:hAnsi="Times New Roman" w:cs="Times New Roman"/>
          <w:sz w:val="24"/>
          <w:szCs w:val="24"/>
        </w:rPr>
        <w:t>(2017.</w:t>
      </w:r>
      <w:r w:rsidR="00530A1F">
        <w:rPr>
          <w:rFonts w:ascii="Times New Roman" w:hAnsi="Times New Roman" w:cs="Times New Roman"/>
          <w:sz w:val="24"/>
          <w:szCs w:val="24"/>
        </w:rPr>
        <w:t> </w:t>
      </w:r>
      <w:r w:rsidRPr="00FD464A">
        <w:rPr>
          <w:rFonts w:ascii="Times New Roman" w:hAnsi="Times New Roman" w:cs="Times New Roman"/>
          <w:sz w:val="24"/>
          <w:szCs w:val="24"/>
        </w:rPr>
        <w:t>gada 23.</w:t>
      </w:r>
      <w:r w:rsidR="00530A1F">
        <w:rPr>
          <w:rFonts w:ascii="Times New Roman" w:hAnsi="Times New Roman" w:cs="Times New Roman"/>
          <w:sz w:val="24"/>
          <w:szCs w:val="24"/>
        </w:rPr>
        <w:t> </w:t>
      </w:r>
      <w:r w:rsidRPr="00FD464A">
        <w:rPr>
          <w:rFonts w:ascii="Times New Roman" w:hAnsi="Times New Roman" w:cs="Times New Roman"/>
          <w:sz w:val="24"/>
          <w:szCs w:val="24"/>
        </w:rPr>
        <w:t>jūnijs), ar ko nosaka kritērijus ES ekomarķējuma piešķiršanai veļas mazgāšanas līdzekļiem</w:t>
      </w:r>
      <w:r>
        <w:rPr>
          <w:rFonts w:ascii="Times New Roman" w:hAnsi="Times New Roman" w:cs="Times New Roman"/>
          <w:sz w:val="24"/>
          <w:szCs w:val="24"/>
        </w:rPr>
        <w:t>, noteiktajam</w:t>
      </w:r>
      <w:r w:rsidRPr="00FD464A">
        <w:rPr>
          <w:rFonts w:ascii="Times New Roman" w:hAnsi="Times New Roman" w:cs="Times New Roman"/>
          <w:sz w:val="24"/>
          <w:szCs w:val="24"/>
        </w:rPr>
        <w:t xml:space="preserve"> </w:t>
      </w:r>
      <w:r>
        <w:rPr>
          <w:rFonts w:ascii="Times New Roman" w:hAnsi="Times New Roman" w:cs="Times New Roman"/>
          <w:sz w:val="24"/>
          <w:szCs w:val="24"/>
        </w:rPr>
        <w:t>kritērijam “Piemērotība lietošanai”. Produkts ir piemērots lietošanai, ja atbilst lietotāju vajadzībām.</w:t>
      </w:r>
    </w:p>
    <w:p w14:paraId="2C02B199" w14:textId="5B158848" w:rsidR="00FD464A" w:rsidRDefault="00FD464A"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Tests ir paredzēts produktiem, kuri ietilpst produktu grupā “Veļas mazgāšanas līdzekļi”, kas ietver veļas mazgāšanas līdzekļus un traipu tīrītājus. Saskaņā ar 3.1. sadaļā “</w:t>
      </w:r>
      <w:r w:rsidRPr="00C57C81">
        <w:rPr>
          <w:rFonts w:ascii="Times New Roman" w:hAnsi="Times New Roman" w:cs="Times New Roman"/>
          <w:sz w:val="24"/>
          <w:szCs w:val="24"/>
        </w:rPr>
        <w:t>Piemērošanas veidi</w:t>
      </w:r>
      <w:r>
        <w:rPr>
          <w:rFonts w:ascii="Times New Roman" w:hAnsi="Times New Roman" w:cs="Times New Roman"/>
          <w:sz w:val="24"/>
          <w:szCs w:val="24"/>
        </w:rPr>
        <w:t xml:space="preserve">” noteikto </w:t>
      </w:r>
      <w:r w:rsidR="001767E7">
        <w:rPr>
          <w:rFonts w:ascii="Times New Roman" w:hAnsi="Times New Roman" w:cs="Times New Roman"/>
          <w:sz w:val="24"/>
          <w:szCs w:val="24"/>
        </w:rPr>
        <w:t>katram no minētajiem produktiem ir publicēts savs veiktspējas tests.</w:t>
      </w:r>
    </w:p>
    <w:p w14:paraId="641A18A8" w14:textId="268392A7" w:rsidR="001767E7" w:rsidRDefault="001767E7"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Veļas mazgāšanas līdzekļu veiktspējas testa mērķis ir parādīt, ka veļas mazgāšanas līdzekļiem var būt laba mazgāšanas veiktspēja atbilstoši </w:t>
      </w:r>
      <w:r w:rsidR="00A4666D">
        <w:rPr>
          <w:rFonts w:ascii="Times New Roman" w:hAnsi="Times New Roman" w:cs="Times New Roman"/>
          <w:sz w:val="24"/>
          <w:szCs w:val="24"/>
        </w:rPr>
        <w:t>netīrumu</w:t>
      </w:r>
      <w:r>
        <w:rPr>
          <w:rFonts w:ascii="Times New Roman" w:hAnsi="Times New Roman" w:cs="Times New Roman"/>
          <w:sz w:val="24"/>
          <w:szCs w:val="24"/>
        </w:rPr>
        <w:t xml:space="preserve"> un traipu tīrīšana</w:t>
      </w:r>
      <w:r w:rsidR="00A4666D">
        <w:rPr>
          <w:rFonts w:ascii="Times New Roman" w:hAnsi="Times New Roman" w:cs="Times New Roman"/>
          <w:sz w:val="24"/>
          <w:szCs w:val="24"/>
        </w:rPr>
        <w:t>s</w:t>
      </w:r>
      <w:r>
        <w:rPr>
          <w:rFonts w:ascii="Times New Roman" w:hAnsi="Times New Roman" w:cs="Times New Roman"/>
          <w:sz w:val="24"/>
          <w:szCs w:val="24"/>
        </w:rPr>
        <w:t>, baltuma pamatpakāpes, krās</w:t>
      </w:r>
      <w:r w:rsidR="00A4666D">
        <w:rPr>
          <w:rFonts w:ascii="Times New Roman" w:hAnsi="Times New Roman" w:cs="Times New Roman"/>
          <w:sz w:val="24"/>
          <w:szCs w:val="24"/>
        </w:rPr>
        <w:t>u</w:t>
      </w:r>
      <w:r>
        <w:rPr>
          <w:rFonts w:ascii="Times New Roman" w:hAnsi="Times New Roman" w:cs="Times New Roman"/>
          <w:sz w:val="24"/>
          <w:szCs w:val="24"/>
        </w:rPr>
        <w:t xml:space="preserve"> uzturēšanas un krāsvielu pārnešanas inhibitora kritērijam.</w:t>
      </w:r>
      <w:r w:rsidR="003D79C6">
        <w:rPr>
          <w:rFonts w:ascii="Times New Roman" w:hAnsi="Times New Roman" w:cs="Times New Roman"/>
          <w:sz w:val="24"/>
          <w:szCs w:val="24"/>
        </w:rPr>
        <w:t xml:space="preserve"> Produktam ir jāatbilst mazgāšanas veiktspējas prasībām, kas ir noteiktas visos 1. sadaļā uzskaitītajos kritērijos.</w:t>
      </w:r>
    </w:p>
    <w:p w14:paraId="65EDD9DF" w14:textId="3743FB0A" w:rsidR="00024FAD" w:rsidRDefault="00024FAD" w:rsidP="00B522D3">
      <w:pPr>
        <w:spacing w:after="0" w:line="360" w:lineRule="auto"/>
        <w:jc w:val="both"/>
        <w:rPr>
          <w:rFonts w:ascii="Times New Roman" w:hAnsi="Times New Roman" w:cs="Times New Roman"/>
          <w:sz w:val="24"/>
          <w:szCs w:val="24"/>
        </w:rPr>
      </w:pPr>
    </w:p>
    <w:p w14:paraId="46028AB8" w14:textId="77777777" w:rsidR="003D79C6" w:rsidRDefault="003D79C6" w:rsidP="00B522D3">
      <w:pPr>
        <w:spacing w:after="0" w:line="360" w:lineRule="auto"/>
        <w:jc w:val="both"/>
        <w:rPr>
          <w:rFonts w:ascii="Times New Roman" w:hAnsi="Times New Roman" w:cs="Times New Roman"/>
          <w:sz w:val="24"/>
          <w:szCs w:val="24"/>
        </w:rPr>
      </w:pPr>
    </w:p>
    <w:p w14:paraId="438E2A08" w14:textId="636888E8" w:rsidR="00B522D3" w:rsidRPr="003D79C6" w:rsidRDefault="00B522D3" w:rsidP="00B522D3">
      <w:pPr>
        <w:spacing w:after="0" w:line="360" w:lineRule="auto"/>
        <w:jc w:val="both"/>
        <w:rPr>
          <w:rFonts w:ascii="Times New Roman" w:hAnsi="Times New Roman" w:cs="Times New Roman"/>
          <w:b/>
          <w:bCs/>
          <w:sz w:val="24"/>
          <w:szCs w:val="24"/>
        </w:rPr>
      </w:pPr>
      <w:r w:rsidRPr="003D79C6">
        <w:rPr>
          <w:rFonts w:ascii="Times New Roman" w:hAnsi="Times New Roman" w:cs="Times New Roman"/>
          <w:b/>
          <w:bCs/>
          <w:sz w:val="24"/>
          <w:szCs w:val="24"/>
        </w:rPr>
        <w:t>1. Testa kritēriji</w:t>
      </w:r>
    </w:p>
    <w:p w14:paraId="3C590991" w14:textId="406F0192" w:rsidR="003D79C6" w:rsidRDefault="003D79C6"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66D">
        <w:rPr>
          <w:rFonts w:ascii="Times New Roman" w:hAnsi="Times New Roman" w:cs="Times New Roman"/>
          <w:sz w:val="24"/>
          <w:szCs w:val="24"/>
        </w:rPr>
        <w:t>netīrumu</w:t>
      </w:r>
      <w:r>
        <w:rPr>
          <w:rFonts w:ascii="Times New Roman" w:hAnsi="Times New Roman" w:cs="Times New Roman"/>
          <w:sz w:val="24"/>
          <w:szCs w:val="24"/>
        </w:rPr>
        <w:t xml:space="preserve"> un traipu tīrīšana (</w:t>
      </w:r>
      <w:r w:rsidR="00C453EC">
        <w:rPr>
          <w:rFonts w:ascii="Times New Roman" w:hAnsi="Times New Roman" w:cs="Times New Roman"/>
          <w:i/>
          <w:iCs/>
          <w:sz w:val="24"/>
          <w:szCs w:val="24"/>
        </w:rPr>
        <w:t>SR</w:t>
      </w:r>
      <w:r>
        <w:rPr>
          <w:rFonts w:ascii="Times New Roman" w:hAnsi="Times New Roman" w:cs="Times New Roman"/>
          <w:sz w:val="24"/>
          <w:szCs w:val="24"/>
        </w:rPr>
        <w:t>)</w:t>
      </w:r>
    </w:p>
    <w:p w14:paraId="391F879E" w14:textId="7896487D" w:rsidR="003D79C6" w:rsidRDefault="003D79C6"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baltuma pamatpakāpe (</w:t>
      </w:r>
      <w:r w:rsidR="00C453EC">
        <w:rPr>
          <w:rFonts w:ascii="Times New Roman" w:hAnsi="Times New Roman" w:cs="Times New Roman"/>
          <w:i/>
          <w:iCs/>
          <w:sz w:val="24"/>
          <w:szCs w:val="24"/>
        </w:rPr>
        <w:t>BDW</w:t>
      </w:r>
      <w:r>
        <w:rPr>
          <w:rFonts w:ascii="Times New Roman" w:hAnsi="Times New Roman" w:cs="Times New Roman"/>
          <w:sz w:val="24"/>
          <w:szCs w:val="24"/>
        </w:rPr>
        <w:t>)</w:t>
      </w:r>
    </w:p>
    <w:p w14:paraId="0C649962" w14:textId="6C4B2CE0" w:rsidR="003D79C6" w:rsidRDefault="003D79C6"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krās</w:t>
      </w:r>
      <w:r w:rsidR="00A4666D">
        <w:rPr>
          <w:rFonts w:ascii="Times New Roman" w:hAnsi="Times New Roman" w:cs="Times New Roman"/>
          <w:sz w:val="24"/>
          <w:szCs w:val="24"/>
        </w:rPr>
        <w:t>u</w:t>
      </w:r>
      <w:r>
        <w:rPr>
          <w:rFonts w:ascii="Times New Roman" w:hAnsi="Times New Roman" w:cs="Times New Roman"/>
          <w:sz w:val="24"/>
          <w:szCs w:val="24"/>
        </w:rPr>
        <w:t xml:space="preserve"> uzturēšana (</w:t>
      </w:r>
      <w:r w:rsidR="00C453EC">
        <w:rPr>
          <w:rFonts w:ascii="Times New Roman" w:hAnsi="Times New Roman" w:cs="Times New Roman"/>
          <w:i/>
          <w:iCs/>
          <w:sz w:val="24"/>
          <w:szCs w:val="24"/>
        </w:rPr>
        <w:t>CM</w:t>
      </w:r>
      <w:r>
        <w:rPr>
          <w:rFonts w:ascii="Times New Roman" w:hAnsi="Times New Roman" w:cs="Times New Roman"/>
          <w:sz w:val="24"/>
          <w:szCs w:val="24"/>
        </w:rPr>
        <w:t>)</w:t>
      </w:r>
    </w:p>
    <w:p w14:paraId="0C4CA671" w14:textId="28F47A05" w:rsidR="003D79C6" w:rsidRDefault="003D79C6"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krāsvielu pārnešanas inhibitors (</w:t>
      </w:r>
      <w:r w:rsidR="00C453EC">
        <w:rPr>
          <w:rFonts w:ascii="Times New Roman" w:hAnsi="Times New Roman" w:cs="Times New Roman"/>
          <w:i/>
          <w:iCs/>
          <w:sz w:val="24"/>
          <w:szCs w:val="24"/>
        </w:rPr>
        <w:t>DTI</w:t>
      </w:r>
      <w:r>
        <w:rPr>
          <w:rFonts w:ascii="Times New Roman" w:hAnsi="Times New Roman" w:cs="Times New Roman"/>
          <w:sz w:val="24"/>
          <w:szCs w:val="24"/>
        </w:rPr>
        <w:t>)</w:t>
      </w:r>
    </w:p>
    <w:p w14:paraId="43CDED68" w14:textId="6A9097BF" w:rsidR="003D79C6" w:rsidRDefault="003D79C6" w:rsidP="00B522D3">
      <w:pPr>
        <w:spacing w:after="0" w:line="360" w:lineRule="auto"/>
        <w:jc w:val="both"/>
        <w:rPr>
          <w:rFonts w:ascii="Times New Roman" w:hAnsi="Times New Roman" w:cs="Times New Roman"/>
          <w:sz w:val="24"/>
          <w:szCs w:val="24"/>
        </w:rPr>
      </w:pPr>
    </w:p>
    <w:p w14:paraId="481A7199" w14:textId="77777777" w:rsidR="003D79C6" w:rsidRDefault="003D79C6" w:rsidP="00B522D3">
      <w:pPr>
        <w:spacing w:after="0" w:line="360" w:lineRule="auto"/>
        <w:jc w:val="both"/>
        <w:rPr>
          <w:rFonts w:ascii="Times New Roman" w:hAnsi="Times New Roman" w:cs="Times New Roman"/>
          <w:sz w:val="24"/>
          <w:szCs w:val="24"/>
        </w:rPr>
      </w:pPr>
    </w:p>
    <w:p w14:paraId="3FEF43BB" w14:textId="3984D40C" w:rsidR="00B522D3" w:rsidRPr="003D79C6" w:rsidRDefault="00B522D3" w:rsidP="00B522D3">
      <w:pPr>
        <w:spacing w:after="0" w:line="360" w:lineRule="auto"/>
        <w:jc w:val="both"/>
        <w:rPr>
          <w:rFonts w:ascii="Times New Roman" w:hAnsi="Times New Roman" w:cs="Times New Roman"/>
          <w:b/>
          <w:bCs/>
          <w:sz w:val="24"/>
          <w:szCs w:val="24"/>
        </w:rPr>
      </w:pPr>
      <w:r w:rsidRPr="003D79C6">
        <w:rPr>
          <w:rFonts w:ascii="Times New Roman" w:hAnsi="Times New Roman" w:cs="Times New Roman"/>
          <w:b/>
          <w:bCs/>
          <w:sz w:val="24"/>
          <w:szCs w:val="24"/>
        </w:rPr>
        <w:t>2. Laboratorijas prasības testēšanas veikšanai</w:t>
      </w:r>
    </w:p>
    <w:p w14:paraId="37C7A58E" w14:textId="60C5AF56" w:rsidR="003D79C6" w:rsidRDefault="003D79C6"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Testēšanas veikšanai</w:t>
      </w:r>
      <w:r w:rsidR="00A4666D">
        <w:rPr>
          <w:rFonts w:ascii="Times New Roman" w:hAnsi="Times New Roman" w:cs="Times New Roman"/>
          <w:sz w:val="24"/>
          <w:szCs w:val="24"/>
        </w:rPr>
        <w:t>, kā arī</w:t>
      </w:r>
      <w:r>
        <w:rPr>
          <w:rFonts w:ascii="Times New Roman" w:hAnsi="Times New Roman" w:cs="Times New Roman"/>
          <w:sz w:val="24"/>
          <w:szCs w:val="24"/>
        </w:rPr>
        <w:t xml:space="preserve"> </w:t>
      </w:r>
      <w:r w:rsidR="00A4666D">
        <w:rPr>
          <w:rFonts w:ascii="Times New Roman" w:hAnsi="Times New Roman" w:cs="Times New Roman"/>
          <w:sz w:val="24"/>
          <w:szCs w:val="24"/>
        </w:rPr>
        <w:t>veļas mazgāšanas līdzekļu efektivitāt</w:t>
      </w:r>
      <w:r w:rsidR="00A4666D">
        <w:rPr>
          <w:rFonts w:ascii="Times New Roman" w:hAnsi="Times New Roman" w:cs="Times New Roman"/>
          <w:sz w:val="24"/>
          <w:szCs w:val="24"/>
        </w:rPr>
        <w:t xml:space="preserve">es dokumentēšanai </w:t>
      </w:r>
      <w:r>
        <w:rPr>
          <w:rFonts w:ascii="Times New Roman" w:hAnsi="Times New Roman" w:cs="Times New Roman"/>
          <w:sz w:val="24"/>
          <w:szCs w:val="24"/>
        </w:rPr>
        <w:t>var apstiprināt ražotāja testēšanas laboratoriju vai/un ārēju testēšanas laboratoriju, ja ir ievērotas šādas prasības:</w:t>
      </w:r>
    </w:p>
    <w:p w14:paraId="6D170440" w14:textId="72A3A89E" w:rsidR="003D79C6" w:rsidRDefault="003D79C6" w:rsidP="003D79C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 ekomarķējuma kompetentajām iestādēm ir jābūt iespējai uzraudzīt testēšanas veikšanu (piemēram, vizītes laboratorijā);</w:t>
      </w:r>
    </w:p>
    <w:p w14:paraId="0B88B228" w14:textId="0D5FF1A4" w:rsidR="003D79C6" w:rsidRDefault="003D79C6" w:rsidP="003D79C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 ekomarķējuma kompetentajai iestādei ir jābūt piekļuvei visiem produkta datiem (piemēram, tehnisko datu lapām);</w:t>
      </w:r>
    </w:p>
    <w:p w14:paraId="34C5E271" w14:textId="45595B9F" w:rsidR="003D79C6" w:rsidRDefault="003D79C6" w:rsidP="003D79C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ja iespējams</w:t>
      </w:r>
      <w:r w:rsidR="00933A5E">
        <w:rPr>
          <w:rFonts w:ascii="Times New Roman" w:hAnsi="Times New Roman" w:cs="Times New Roman"/>
          <w:sz w:val="24"/>
          <w:szCs w:val="24"/>
        </w:rPr>
        <w:t>, testēšanas laboratorijai nododamie paraugi ir anonimizējami (piemēram, produkts A un produkts B);</w:t>
      </w:r>
    </w:p>
    <w:p w14:paraId="101CAD2B" w14:textId="2BDBACA7" w:rsidR="00933A5E" w:rsidRDefault="00933A5E" w:rsidP="003D79C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testēšanas laboratorijām ir jābūt aprīkotām ar testēšanas metodē aprakstītajām ierīcēm;</w:t>
      </w:r>
    </w:p>
    <w:p w14:paraId="257B56BD" w14:textId="2981F292" w:rsidR="00933A5E" w:rsidRDefault="00933A5E" w:rsidP="003D79C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kvalitātes kontroles sistēmā ir jābūt aprakstītai efektivitātes testa veiktspējai, kā arī testēšanas metodei.</w:t>
      </w:r>
    </w:p>
    <w:p w14:paraId="794397B0" w14:textId="16B5E3C7" w:rsidR="00933A5E" w:rsidRPr="00933A5E" w:rsidRDefault="00933A5E" w:rsidP="00933A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Kompetentās iestādes prioritāri atzīst apliecinājumus, ko ir izdevušas saskaņā ar attiecīgo saskaņoto testēšanas un kalibrēšanas laboratoriju standartu akreditētas iestādes, un verifikācijas, ko ir veikušas saskaņā ar attiecīgajiem saskaņotajiem iestāžu, kas sertificē produktus, procesus un pakalpojumus, </w:t>
      </w:r>
      <w:r>
        <w:rPr>
          <w:rFonts w:ascii="Times New Roman" w:hAnsi="Times New Roman" w:cs="Times New Roman"/>
          <w:sz w:val="24"/>
          <w:szCs w:val="24"/>
        </w:rPr>
        <w:lastRenderedPageBreak/>
        <w:t>standartiem akreditētas iestādes. Akreditāciju veic saskaņā ar Eiropas Parlamenta un Padomes Regulu (EK) Nr. 765/2008.</w:t>
      </w:r>
    </w:p>
    <w:p w14:paraId="504030B2" w14:textId="4998FA07" w:rsidR="003D79C6" w:rsidRDefault="003D79C6" w:rsidP="00B522D3">
      <w:pPr>
        <w:spacing w:after="0" w:line="360" w:lineRule="auto"/>
        <w:jc w:val="both"/>
        <w:rPr>
          <w:rFonts w:ascii="Times New Roman" w:hAnsi="Times New Roman" w:cs="Times New Roman"/>
          <w:sz w:val="24"/>
          <w:szCs w:val="24"/>
        </w:rPr>
      </w:pPr>
    </w:p>
    <w:p w14:paraId="0CBCA9ED" w14:textId="77777777" w:rsidR="003D79C6" w:rsidRDefault="003D79C6" w:rsidP="00B522D3">
      <w:pPr>
        <w:spacing w:after="0" w:line="360" w:lineRule="auto"/>
        <w:jc w:val="both"/>
        <w:rPr>
          <w:rFonts w:ascii="Times New Roman" w:hAnsi="Times New Roman" w:cs="Times New Roman"/>
          <w:sz w:val="24"/>
          <w:szCs w:val="24"/>
        </w:rPr>
      </w:pPr>
    </w:p>
    <w:p w14:paraId="59063A11" w14:textId="5AF00CF4" w:rsidR="00B522D3" w:rsidRPr="00933A5E" w:rsidRDefault="00B522D3" w:rsidP="00B522D3">
      <w:pPr>
        <w:spacing w:after="0" w:line="360" w:lineRule="auto"/>
        <w:jc w:val="both"/>
        <w:rPr>
          <w:rFonts w:ascii="Times New Roman" w:hAnsi="Times New Roman" w:cs="Times New Roman"/>
          <w:b/>
          <w:bCs/>
          <w:sz w:val="24"/>
          <w:szCs w:val="24"/>
        </w:rPr>
      </w:pPr>
      <w:r w:rsidRPr="00933A5E">
        <w:rPr>
          <w:rFonts w:ascii="Times New Roman" w:hAnsi="Times New Roman" w:cs="Times New Roman"/>
          <w:b/>
          <w:bCs/>
          <w:sz w:val="24"/>
          <w:szCs w:val="24"/>
        </w:rPr>
        <w:t>3. Materiāli un nosacījumi</w:t>
      </w:r>
    </w:p>
    <w:p w14:paraId="7519BF3E" w14:textId="67C82751" w:rsidR="00933A5E" w:rsidRDefault="00933A5E"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Testēšanas </w:t>
      </w:r>
      <w:r w:rsidR="00A4666D">
        <w:rPr>
          <w:rFonts w:ascii="Times New Roman" w:hAnsi="Times New Roman" w:cs="Times New Roman"/>
          <w:sz w:val="24"/>
          <w:szCs w:val="24"/>
        </w:rPr>
        <w:t>iestādei</w:t>
      </w:r>
      <w:r>
        <w:rPr>
          <w:rFonts w:ascii="Times New Roman" w:hAnsi="Times New Roman" w:cs="Times New Roman"/>
          <w:sz w:val="24"/>
          <w:szCs w:val="24"/>
        </w:rPr>
        <w:t xml:space="preserve"> ir jāspēj pierādīt atbilstību visiem turpmākajos punktos noteiktajiem testēšanas nosacījumiem.</w:t>
      </w:r>
      <w:r w:rsidR="00B05AFF">
        <w:rPr>
          <w:rFonts w:ascii="Times New Roman" w:hAnsi="Times New Roman" w:cs="Times New Roman"/>
          <w:sz w:val="24"/>
          <w:szCs w:val="24"/>
        </w:rPr>
        <w:t xml:space="preserve"> Dokumentācija, kas apstiprina atbilstību visiem testēšanas nosacījumiem, ir daļa no testēšanas ziņojuma</w:t>
      </w:r>
      <w:r w:rsidR="00685661">
        <w:rPr>
          <w:rFonts w:ascii="Times New Roman" w:hAnsi="Times New Roman" w:cs="Times New Roman"/>
          <w:sz w:val="24"/>
          <w:szCs w:val="24"/>
        </w:rPr>
        <w:t>.</w:t>
      </w:r>
    </w:p>
    <w:p w14:paraId="08462902" w14:textId="069FD446" w:rsidR="00B05AFF" w:rsidRDefault="00B05AFF" w:rsidP="00B522D3">
      <w:pPr>
        <w:spacing w:after="0" w:line="360" w:lineRule="auto"/>
        <w:jc w:val="both"/>
        <w:rPr>
          <w:rFonts w:ascii="Times New Roman" w:hAnsi="Times New Roman" w:cs="Times New Roman"/>
          <w:sz w:val="24"/>
          <w:szCs w:val="24"/>
        </w:rPr>
      </w:pPr>
    </w:p>
    <w:p w14:paraId="3C9F2ACA" w14:textId="0DF7EE52" w:rsidR="00B05AFF" w:rsidRDefault="00B05AFF"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3.1. </w:t>
      </w:r>
      <w:r w:rsidRPr="00A4666D">
        <w:rPr>
          <w:rFonts w:ascii="Times New Roman" w:hAnsi="Times New Roman" w:cs="Times New Roman"/>
          <w:i/>
          <w:iCs/>
          <w:sz w:val="24"/>
          <w:szCs w:val="24"/>
          <w:u w:val="single"/>
        </w:rPr>
        <w:t>Piemērošanas veidi</w:t>
      </w:r>
      <w:r>
        <w:rPr>
          <w:rFonts w:ascii="Times New Roman" w:hAnsi="Times New Roman" w:cs="Times New Roman"/>
          <w:i/>
          <w:iCs/>
          <w:sz w:val="24"/>
          <w:szCs w:val="24"/>
          <w:u w:val="single"/>
        </w:rPr>
        <w:t>:</w:t>
      </w:r>
    </w:p>
    <w:p w14:paraId="7B7E7E5A" w14:textId="4FF7EEEC" w:rsidR="00B05AFF" w:rsidRDefault="00543048"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ekomarķējuma kontekstā šo veiktspējas testu var</w:t>
      </w:r>
      <w:proofErr w:type="gramStart"/>
      <w:r>
        <w:rPr>
          <w:rFonts w:ascii="Times New Roman" w:hAnsi="Times New Roman" w:cs="Times New Roman"/>
          <w:sz w:val="24"/>
          <w:szCs w:val="24"/>
        </w:rPr>
        <w:t xml:space="preserve"> piemērot šādiem veļas mazgāšanas </w:t>
      </w:r>
      <w:r w:rsidR="00A4666D">
        <w:rPr>
          <w:rFonts w:ascii="Times New Roman" w:hAnsi="Times New Roman" w:cs="Times New Roman"/>
          <w:sz w:val="24"/>
          <w:szCs w:val="24"/>
        </w:rPr>
        <w:t xml:space="preserve">līdzekļu </w:t>
      </w:r>
      <w:r>
        <w:rPr>
          <w:rFonts w:ascii="Times New Roman" w:hAnsi="Times New Roman" w:cs="Times New Roman"/>
          <w:sz w:val="24"/>
          <w:szCs w:val="24"/>
        </w:rPr>
        <w:t>un traipu tīrī</w:t>
      </w:r>
      <w:r w:rsidR="00A4666D">
        <w:rPr>
          <w:rFonts w:ascii="Times New Roman" w:hAnsi="Times New Roman" w:cs="Times New Roman"/>
          <w:sz w:val="24"/>
          <w:szCs w:val="24"/>
        </w:rPr>
        <w:t>tāju</w:t>
      </w:r>
      <w:r>
        <w:rPr>
          <w:rFonts w:ascii="Times New Roman" w:hAnsi="Times New Roman" w:cs="Times New Roman"/>
          <w:sz w:val="24"/>
          <w:szCs w:val="24"/>
        </w:rPr>
        <w:t xml:space="preserve"> veidiem</w:t>
      </w:r>
      <w:proofErr w:type="gramEnd"/>
      <w:r>
        <w:rPr>
          <w:rFonts w:ascii="Times New Roman" w:hAnsi="Times New Roman" w:cs="Times New Roman"/>
          <w:sz w:val="24"/>
          <w:szCs w:val="24"/>
        </w:rPr>
        <w:t>:</w:t>
      </w:r>
    </w:p>
    <w:p w14:paraId="51CCE997" w14:textId="173FC866" w:rsidR="00543048" w:rsidRDefault="00C453EC" w:rsidP="00543048">
      <w:pPr>
        <w:pStyle w:val="Sarakstarindkopa"/>
        <w:numPr>
          <w:ilvl w:val="0"/>
          <w:numId w:val="43"/>
        </w:numPr>
        <w:spacing w:after="0" w:line="360" w:lineRule="auto"/>
        <w:jc w:val="both"/>
        <w:rPr>
          <w:rFonts w:ascii="Times New Roman" w:hAnsi="Times New Roman" w:cs="Times New Roman"/>
          <w:sz w:val="24"/>
          <w:szCs w:val="24"/>
        </w:rPr>
      </w:pPr>
      <w:r w:rsidRPr="00C453EC">
        <w:rPr>
          <w:rFonts w:ascii="Times New Roman" w:hAnsi="Times New Roman" w:cs="Times New Roman"/>
          <w:sz w:val="24"/>
          <w:szCs w:val="24"/>
        </w:rPr>
        <w:t>augstas efektivitātes mazgāšanas līdzekļi</w:t>
      </w:r>
      <w:r>
        <w:rPr>
          <w:rFonts w:ascii="Times New Roman" w:hAnsi="Times New Roman" w:cs="Times New Roman"/>
          <w:sz w:val="24"/>
          <w:szCs w:val="24"/>
        </w:rPr>
        <w:t xml:space="preserve"> (</w:t>
      </w:r>
      <w:r>
        <w:rPr>
          <w:rFonts w:ascii="Times New Roman" w:hAnsi="Times New Roman" w:cs="Times New Roman"/>
          <w:i/>
          <w:iCs/>
          <w:sz w:val="24"/>
          <w:szCs w:val="24"/>
        </w:rPr>
        <w:t>HDD</w:t>
      </w:r>
      <w:r>
        <w:rPr>
          <w:rFonts w:ascii="Times New Roman" w:hAnsi="Times New Roman" w:cs="Times New Roman"/>
          <w:sz w:val="24"/>
          <w:szCs w:val="24"/>
        </w:rPr>
        <w:t>)</w:t>
      </w:r>
      <w:r w:rsidRPr="00C453EC">
        <w:t xml:space="preserve"> </w:t>
      </w:r>
      <w:r w:rsidRPr="00C453EC">
        <w:rPr>
          <w:rFonts w:ascii="Times New Roman" w:hAnsi="Times New Roman" w:cs="Times New Roman"/>
          <w:sz w:val="24"/>
          <w:szCs w:val="24"/>
        </w:rPr>
        <w:t>ir mazgāšanas līdzekļi, ko izmanto balto tekstilizstrādājumu mazgāšanai jebkurā temperatūrā;</w:t>
      </w:r>
    </w:p>
    <w:p w14:paraId="796F1AE2" w14:textId="156A2C60" w:rsidR="00C453EC" w:rsidRDefault="00C453EC" w:rsidP="00543048">
      <w:pPr>
        <w:pStyle w:val="Sarakstarindkopa"/>
        <w:numPr>
          <w:ilvl w:val="0"/>
          <w:numId w:val="43"/>
        </w:numPr>
        <w:spacing w:after="0" w:line="360" w:lineRule="auto"/>
        <w:jc w:val="both"/>
        <w:rPr>
          <w:rFonts w:ascii="Times New Roman" w:hAnsi="Times New Roman" w:cs="Times New Roman"/>
          <w:sz w:val="24"/>
          <w:szCs w:val="24"/>
        </w:rPr>
      </w:pPr>
      <w:r w:rsidRPr="00C453EC">
        <w:rPr>
          <w:rFonts w:ascii="Times New Roman" w:hAnsi="Times New Roman" w:cs="Times New Roman"/>
          <w:sz w:val="24"/>
          <w:szCs w:val="24"/>
        </w:rPr>
        <w:t>krāsām droši mazgāšanas līdzekļi</w:t>
      </w:r>
      <w:r>
        <w:rPr>
          <w:rFonts w:ascii="Times New Roman" w:hAnsi="Times New Roman" w:cs="Times New Roman"/>
          <w:sz w:val="24"/>
          <w:szCs w:val="24"/>
        </w:rPr>
        <w:t xml:space="preserve"> (</w:t>
      </w:r>
      <w:r>
        <w:rPr>
          <w:rFonts w:ascii="Times New Roman" w:hAnsi="Times New Roman" w:cs="Times New Roman"/>
          <w:i/>
          <w:iCs/>
          <w:sz w:val="24"/>
          <w:szCs w:val="24"/>
        </w:rPr>
        <w:t>CSD</w:t>
      </w:r>
      <w:r>
        <w:rPr>
          <w:rFonts w:ascii="Times New Roman" w:hAnsi="Times New Roman" w:cs="Times New Roman"/>
          <w:sz w:val="24"/>
          <w:szCs w:val="24"/>
        </w:rPr>
        <w:t>)</w:t>
      </w:r>
      <w:r w:rsidRPr="00C453EC">
        <w:rPr>
          <w:rFonts w:ascii="Times New Roman" w:hAnsi="Times New Roman" w:cs="Times New Roman"/>
          <w:sz w:val="24"/>
          <w:szCs w:val="24"/>
        </w:rPr>
        <w:t xml:space="preserve"> ir mazgāšanas līdzekļi, ko izmanto krāsaino tekstilizstrādājumu mazgāšanai jebkurā temperatūrā;</w:t>
      </w:r>
    </w:p>
    <w:p w14:paraId="4B172D11" w14:textId="07D42C7F" w:rsidR="00C453EC" w:rsidRDefault="00C453EC" w:rsidP="00543048">
      <w:pPr>
        <w:pStyle w:val="Sarakstarindkopa"/>
        <w:numPr>
          <w:ilvl w:val="0"/>
          <w:numId w:val="43"/>
        </w:numPr>
        <w:spacing w:after="0" w:line="360" w:lineRule="auto"/>
        <w:jc w:val="both"/>
        <w:rPr>
          <w:rFonts w:ascii="Times New Roman" w:hAnsi="Times New Roman" w:cs="Times New Roman"/>
          <w:sz w:val="24"/>
          <w:szCs w:val="24"/>
        </w:rPr>
      </w:pPr>
      <w:r w:rsidRPr="00C453EC">
        <w:rPr>
          <w:rFonts w:ascii="Times New Roman" w:hAnsi="Times New Roman" w:cs="Times New Roman"/>
          <w:sz w:val="24"/>
          <w:szCs w:val="24"/>
        </w:rPr>
        <w:t>zemas efektivitātes mazgāšanas līdzekļi</w:t>
      </w:r>
      <w:r>
        <w:rPr>
          <w:rFonts w:ascii="Times New Roman" w:hAnsi="Times New Roman" w:cs="Times New Roman"/>
          <w:sz w:val="24"/>
          <w:szCs w:val="24"/>
        </w:rPr>
        <w:t xml:space="preserve"> (</w:t>
      </w:r>
      <w:r>
        <w:rPr>
          <w:rFonts w:ascii="Times New Roman" w:hAnsi="Times New Roman" w:cs="Times New Roman"/>
          <w:i/>
          <w:iCs/>
          <w:sz w:val="24"/>
          <w:szCs w:val="24"/>
        </w:rPr>
        <w:t>LDD</w:t>
      </w:r>
      <w:r>
        <w:rPr>
          <w:rFonts w:ascii="Times New Roman" w:hAnsi="Times New Roman" w:cs="Times New Roman"/>
          <w:sz w:val="24"/>
          <w:szCs w:val="24"/>
        </w:rPr>
        <w:t>)</w:t>
      </w:r>
      <w:r w:rsidRPr="00C453EC">
        <w:rPr>
          <w:rFonts w:ascii="Times New Roman" w:hAnsi="Times New Roman" w:cs="Times New Roman"/>
          <w:sz w:val="24"/>
          <w:szCs w:val="24"/>
        </w:rPr>
        <w:t xml:space="preserve"> ir mazgāšanas līdzekļi smalkiem audumiem</w:t>
      </w:r>
      <w:r>
        <w:rPr>
          <w:rFonts w:ascii="Times New Roman" w:hAnsi="Times New Roman" w:cs="Times New Roman"/>
          <w:sz w:val="24"/>
          <w:szCs w:val="24"/>
        </w:rPr>
        <w:t>.</w:t>
      </w:r>
    </w:p>
    <w:p w14:paraId="71BBBC2E" w14:textId="277B275F" w:rsidR="00C453EC" w:rsidRDefault="00C453EC" w:rsidP="00C453EC">
      <w:pPr>
        <w:spacing w:after="0" w:line="360" w:lineRule="auto"/>
        <w:jc w:val="both"/>
        <w:rPr>
          <w:rFonts w:ascii="Times New Roman" w:hAnsi="Times New Roman" w:cs="Times New Roman"/>
          <w:sz w:val="24"/>
          <w:szCs w:val="24"/>
        </w:rPr>
      </w:pPr>
    </w:p>
    <w:p w14:paraId="3AA22793" w14:textId="4665C680" w:rsidR="00C453EC" w:rsidRDefault="00535DAF" w:rsidP="00C453EC">
      <w:pPr>
        <w:spacing w:after="0" w:line="360" w:lineRule="auto"/>
        <w:jc w:val="both"/>
        <w:rPr>
          <w:rFonts w:ascii="Times New Roman" w:hAnsi="Times New Roman" w:cs="Times New Roman"/>
          <w:sz w:val="24"/>
          <w:szCs w:val="24"/>
        </w:rPr>
      </w:pPr>
      <w:r w:rsidRPr="00535DAF">
        <w:rPr>
          <w:rFonts w:ascii="Times New Roman" w:hAnsi="Times New Roman" w:cs="Times New Roman"/>
          <w:i/>
          <w:iCs/>
          <w:sz w:val="24"/>
          <w:szCs w:val="24"/>
          <w:u w:val="single"/>
        </w:rPr>
        <w:t>3.2. Veļas</w:t>
      </w:r>
      <w:r>
        <w:rPr>
          <w:rFonts w:ascii="Times New Roman" w:hAnsi="Times New Roman" w:cs="Times New Roman"/>
          <w:i/>
          <w:iCs/>
          <w:sz w:val="24"/>
          <w:szCs w:val="24"/>
          <w:u w:val="single"/>
        </w:rPr>
        <w:t xml:space="preserve"> mazgājamo </w:t>
      </w:r>
      <w:r w:rsidRPr="00535DAF">
        <w:rPr>
          <w:rFonts w:ascii="Times New Roman" w:hAnsi="Times New Roman" w:cs="Times New Roman"/>
          <w:i/>
          <w:iCs/>
          <w:sz w:val="24"/>
          <w:szCs w:val="24"/>
          <w:u w:val="single"/>
        </w:rPr>
        <w:t>mašīnu veidi</w:t>
      </w:r>
      <w:r>
        <w:rPr>
          <w:rFonts w:ascii="Times New Roman" w:hAnsi="Times New Roman" w:cs="Times New Roman"/>
          <w:i/>
          <w:iCs/>
          <w:sz w:val="24"/>
          <w:szCs w:val="24"/>
          <w:u w:val="single"/>
        </w:rPr>
        <w:t>:</w:t>
      </w:r>
    </w:p>
    <w:p w14:paraId="696B6538" w14:textId="462D0734" w:rsidR="00535DAF" w:rsidRDefault="00535DAF" w:rsidP="00535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Programmējama</w:t>
      </w:r>
      <w:r w:rsidR="00896424">
        <w:rPr>
          <w:rFonts w:ascii="Times New Roman" w:hAnsi="Times New Roman" w:cs="Times New Roman"/>
          <w:sz w:val="24"/>
          <w:szCs w:val="24"/>
        </w:rPr>
        <w:t>s</w:t>
      </w:r>
      <w:r>
        <w:rPr>
          <w:rFonts w:ascii="Times New Roman" w:hAnsi="Times New Roman" w:cs="Times New Roman"/>
          <w:sz w:val="24"/>
          <w:szCs w:val="24"/>
        </w:rPr>
        <w:t xml:space="preserve"> elektriskās sadzīves veļas mazgājamās mašīnas Miele</w:t>
      </w:r>
      <w:r>
        <w:rPr>
          <w:rStyle w:val="Vresatsauce"/>
          <w:rFonts w:ascii="Times New Roman" w:hAnsi="Times New Roman" w:cs="Times New Roman"/>
          <w:sz w:val="24"/>
          <w:szCs w:val="24"/>
        </w:rPr>
        <w:footnoteReference w:id="1"/>
      </w:r>
      <w:r>
        <w:rPr>
          <w:rFonts w:ascii="Times New Roman" w:hAnsi="Times New Roman" w:cs="Times New Roman"/>
          <w:sz w:val="24"/>
          <w:szCs w:val="24"/>
        </w:rPr>
        <w:t>, kas atbilst šādām prasībām:</w:t>
      </w:r>
    </w:p>
    <w:p w14:paraId="3A1FA49B" w14:textId="3B7C8759" w:rsidR="00535DAF" w:rsidRPr="00535DAF" w:rsidRDefault="00535DAF" w:rsidP="00535DAF">
      <w:pPr>
        <w:spacing w:after="0" w:line="360" w:lineRule="auto"/>
        <w:jc w:val="both"/>
        <w:rPr>
          <w:rFonts w:ascii="Times New Roman" w:hAnsi="Times New Roman" w:cs="Times New Roman"/>
          <w:b/>
          <w:bCs/>
          <w:sz w:val="24"/>
          <w:szCs w:val="24"/>
        </w:rPr>
      </w:pPr>
      <w:r w:rsidRPr="00535DAF">
        <w:rPr>
          <w:rFonts w:ascii="Times New Roman" w:hAnsi="Times New Roman" w:cs="Times New Roman"/>
          <w:b/>
          <w:bCs/>
          <w:sz w:val="24"/>
          <w:szCs w:val="24"/>
        </w:rPr>
        <w:t>1. tabula. Veļas mazgājamā mašīna un mazgāšanas programmu specifikācijas</w:t>
      </w:r>
    </w:p>
    <w:tbl>
      <w:tblPr>
        <w:tblStyle w:val="Reatabula"/>
        <w:tblW w:w="0" w:type="auto"/>
        <w:tblLook w:val="04A0" w:firstRow="1" w:lastRow="0" w:firstColumn="1" w:lastColumn="0" w:noHBand="0" w:noVBand="1"/>
      </w:tblPr>
      <w:tblGrid>
        <w:gridCol w:w="3356"/>
        <w:gridCol w:w="3357"/>
        <w:gridCol w:w="3357"/>
      </w:tblGrid>
      <w:tr w:rsidR="000E38B2" w14:paraId="4FD5098F" w14:textId="77777777" w:rsidTr="000E38B2">
        <w:tc>
          <w:tcPr>
            <w:tcW w:w="3356" w:type="dxa"/>
          </w:tcPr>
          <w:p w14:paraId="7F9C0887" w14:textId="77777777" w:rsidR="000E38B2" w:rsidRPr="000E38B2" w:rsidRDefault="000E38B2" w:rsidP="00535DAF">
            <w:pPr>
              <w:spacing w:line="360" w:lineRule="auto"/>
              <w:jc w:val="both"/>
              <w:rPr>
                <w:rFonts w:ascii="Times New Roman" w:hAnsi="Times New Roman" w:cs="Times New Roman"/>
                <w:sz w:val="24"/>
                <w:szCs w:val="24"/>
              </w:rPr>
            </w:pPr>
          </w:p>
        </w:tc>
        <w:tc>
          <w:tcPr>
            <w:tcW w:w="3357" w:type="dxa"/>
          </w:tcPr>
          <w:p w14:paraId="20002D4A" w14:textId="6FAEE218"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Kokvilnas mazgāšanas programma (30</w:t>
            </w:r>
            <w:r>
              <w:rPr>
                <w:rFonts w:ascii="Times New Roman" w:hAnsi="Times New Roman" w:cs="Times New Roman"/>
                <w:sz w:val="24"/>
                <w:szCs w:val="24"/>
              </w:rPr>
              <w:t>°</w:t>
            </w:r>
            <w:r w:rsidRPr="000E38B2">
              <w:rPr>
                <w:rFonts w:ascii="Times New Roman" w:hAnsi="Times New Roman" w:cs="Times New Roman"/>
                <w:sz w:val="24"/>
                <w:szCs w:val="24"/>
              </w:rPr>
              <w:t>C, 20</w:t>
            </w:r>
            <w:r>
              <w:rPr>
                <w:rFonts w:ascii="Times New Roman" w:hAnsi="Times New Roman" w:cs="Times New Roman"/>
                <w:sz w:val="24"/>
                <w:szCs w:val="24"/>
              </w:rPr>
              <w:t>°</w:t>
            </w:r>
            <w:r w:rsidRPr="000E38B2">
              <w:rPr>
                <w:rFonts w:ascii="Times New Roman" w:hAnsi="Times New Roman" w:cs="Times New Roman"/>
                <w:sz w:val="24"/>
                <w:szCs w:val="24"/>
              </w:rPr>
              <w:t>C</w:t>
            </w:r>
            <w:r w:rsidR="007F49DF" w:rsidRPr="007F49DF">
              <w:rPr>
                <w:rFonts w:ascii="Times New Roman" w:hAnsi="Times New Roman" w:cs="Times New Roman"/>
                <w:sz w:val="24"/>
                <w:szCs w:val="24"/>
                <w:vertAlign w:val="superscript"/>
              </w:rPr>
              <w:t>a</w:t>
            </w:r>
            <w:r w:rsidRPr="000E38B2">
              <w:rPr>
                <w:rFonts w:ascii="Times New Roman" w:hAnsi="Times New Roman" w:cs="Times New Roman"/>
                <w:sz w:val="24"/>
                <w:szCs w:val="24"/>
              </w:rPr>
              <w:t>, 15</w:t>
            </w:r>
            <w:r>
              <w:rPr>
                <w:rFonts w:ascii="Times New Roman" w:hAnsi="Times New Roman" w:cs="Times New Roman"/>
                <w:sz w:val="24"/>
                <w:szCs w:val="24"/>
              </w:rPr>
              <w:t>°</w:t>
            </w:r>
            <w:r w:rsidRPr="000E38B2">
              <w:rPr>
                <w:rFonts w:ascii="Times New Roman" w:hAnsi="Times New Roman" w:cs="Times New Roman"/>
                <w:sz w:val="24"/>
                <w:szCs w:val="24"/>
              </w:rPr>
              <w:t>C</w:t>
            </w:r>
            <w:r w:rsidR="007F49DF" w:rsidRPr="007F49DF">
              <w:rPr>
                <w:rFonts w:ascii="Times New Roman" w:hAnsi="Times New Roman" w:cs="Times New Roman"/>
                <w:sz w:val="24"/>
                <w:szCs w:val="24"/>
                <w:vertAlign w:val="superscript"/>
              </w:rPr>
              <w:t>b</w:t>
            </w:r>
            <w:r w:rsidRPr="000E38B2">
              <w:rPr>
                <w:rFonts w:ascii="Times New Roman" w:hAnsi="Times New Roman" w:cs="Times New Roman"/>
                <w:sz w:val="24"/>
                <w:szCs w:val="24"/>
              </w:rPr>
              <w:t>)</w:t>
            </w:r>
          </w:p>
        </w:tc>
        <w:tc>
          <w:tcPr>
            <w:tcW w:w="3357" w:type="dxa"/>
          </w:tcPr>
          <w:p w14:paraId="41D6284E" w14:textId="12E012F0"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Saudzīgā programma</w:t>
            </w:r>
            <w:r w:rsidR="003B3BCE" w:rsidRPr="003B3BCE">
              <w:rPr>
                <w:rFonts w:ascii="Times New Roman" w:hAnsi="Times New Roman" w:cs="Times New Roman"/>
                <w:sz w:val="24"/>
                <w:szCs w:val="24"/>
                <w:vertAlign w:val="superscript"/>
              </w:rPr>
              <w:t>n</w:t>
            </w:r>
            <w:r w:rsidRPr="000E38B2">
              <w:rPr>
                <w:rFonts w:ascii="Times New Roman" w:hAnsi="Times New Roman" w:cs="Times New Roman"/>
                <w:sz w:val="24"/>
                <w:szCs w:val="24"/>
              </w:rPr>
              <w:t xml:space="preserve"> (30</w:t>
            </w:r>
            <w:r>
              <w:rPr>
                <w:rFonts w:ascii="Times New Roman" w:hAnsi="Times New Roman" w:cs="Times New Roman"/>
                <w:sz w:val="24"/>
                <w:szCs w:val="24"/>
              </w:rPr>
              <w:t>°</w:t>
            </w:r>
            <w:r w:rsidRPr="000E38B2">
              <w:rPr>
                <w:rFonts w:ascii="Times New Roman" w:hAnsi="Times New Roman" w:cs="Times New Roman"/>
                <w:sz w:val="24"/>
                <w:szCs w:val="24"/>
              </w:rPr>
              <w:t>C, 20</w:t>
            </w:r>
            <w:r>
              <w:rPr>
                <w:rFonts w:ascii="Times New Roman" w:hAnsi="Times New Roman" w:cs="Times New Roman"/>
                <w:sz w:val="24"/>
                <w:szCs w:val="24"/>
              </w:rPr>
              <w:t>°</w:t>
            </w:r>
            <w:r w:rsidRPr="000E38B2">
              <w:rPr>
                <w:rFonts w:ascii="Times New Roman" w:hAnsi="Times New Roman" w:cs="Times New Roman"/>
                <w:sz w:val="24"/>
                <w:szCs w:val="24"/>
              </w:rPr>
              <w:t>C</w:t>
            </w:r>
            <w:r w:rsidR="007F49DF" w:rsidRPr="007F49DF">
              <w:rPr>
                <w:rFonts w:ascii="Times New Roman" w:hAnsi="Times New Roman" w:cs="Times New Roman"/>
                <w:sz w:val="24"/>
                <w:szCs w:val="24"/>
                <w:vertAlign w:val="superscript"/>
              </w:rPr>
              <w:t>a</w:t>
            </w:r>
            <w:r w:rsidRPr="000E38B2">
              <w:rPr>
                <w:rFonts w:ascii="Times New Roman" w:hAnsi="Times New Roman" w:cs="Times New Roman"/>
                <w:sz w:val="24"/>
                <w:szCs w:val="24"/>
              </w:rPr>
              <w:t>, 15</w:t>
            </w:r>
            <w:r>
              <w:rPr>
                <w:rFonts w:ascii="Times New Roman" w:hAnsi="Times New Roman" w:cs="Times New Roman"/>
                <w:sz w:val="24"/>
                <w:szCs w:val="24"/>
              </w:rPr>
              <w:t>°</w:t>
            </w:r>
            <w:r w:rsidRPr="000E38B2">
              <w:rPr>
                <w:rFonts w:ascii="Times New Roman" w:hAnsi="Times New Roman" w:cs="Times New Roman"/>
                <w:sz w:val="24"/>
                <w:szCs w:val="24"/>
              </w:rPr>
              <w:t>C</w:t>
            </w:r>
            <w:r w:rsidR="007F49DF" w:rsidRPr="007F49DF">
              <w:rPr>
                <w:rFonts w:ascii="Times New Roman" w:hAnsi="Times New Roman" w:cs="Times New Roman"/>
                <w:sz w:val="24"/>
                <w:szCs w:val="24"/>
                <w:vertAlign w:val="superscript"/>
              </w:rPr>
              <w:t>b</w:t>
            </w:r>
            <w:r w:rsidRPr="000E38B2">
              <w:rPr>
                <w:rFonts w:ascii="Times New Roman" w:hAnsi="Times New Roman" w:cs="Times New Roman"/>
                <w:sz w:val="24"/>
                <w:szCs w:val="24"/>
              </w:rPr>
              <w:t>)</w:t>
            </w:r>
          </w:p>
        </w:tc>
      </w:tr>
      <w:tr w:rsidR="000E38B2" w14:paraId="21778101" w14:textId="77777777" w:rsidTr="000E38B2">
        <w:tc>
          <w:tcPr>
            <w:tcW w:w="3356" w:type="dxa"/>
          </w:tcPr>
          <w:p w14:paraId="3ADC88E5" w14:textId="1D5032B6" w:rsidR="000E38B2" w:rsidRPr="000E38B2" w:rsidRDefault="000E38B2" w:rsidP="00535DAF">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Galvenās mazgāšanas ilgums</w:t>
            </w:r>
          </w:p>
        </w:tc>
        <w:tc>
          <w:tcPr>
            <w:tcW w:w="3357" w:type="dxa"/>
          </w:tcPr>
          <w:p w14:paraId="397C79C8" w14:textId="12EED001"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50-70</w:t>
            </w:r>
            <w:r w:rsidR="007F49DF">
              <w:rPr>
                <w:rFonts w:ascii="Times New Roman" w:hAnsi="Times New Roman" w:cs="Times New Roman"/>
                <w:sz w:val="24"/>
                <w:szCs w:val="24"/>
              </w:rPr>
              <w:t> </w:t>
            </w:r>
            <w:r w:rsidRPr="000E38B2">
              <w:rPr>
                <w:rFonts w:ascii="Times New Roman" w:hAnsi="Times New Roman" w:cs="Times New Roman"/>
                <w:sz w:val="24"/>
                <w:szCs w:val="24"/>
              </w:rPr>
              <w:t>min</w:t>
            </w:r>
          </w:p>
        </w:tc>
        <w:tc>
          <w:tcPr>
            <w:tcW w:w="3357" w:type="dxa"/>
          </w:tcPr>
          <w:p w14:paraId="7758B728" w14:textId="3D5D374E"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30-40</w:t>
            </w:r>
            <w:r w:rsidR="007F49DF">
              <w:rPr>
                <w:rFonts w:ascii="Times New Roman" w:hAnsi="Times New Roman" w:cs="Times New Roman"/>
                <w:sz w:val="24"/>
                <w:szCs w:val="24"/>
              </w:rPr>
              <w:t> </w:t>
            </w:r>
            <w:r w:rsidRPr="000E38B2">
              <w:rPr>
                <w:rFonts w:ascii="Times New Roman" w:hAnsi="Times New Roman" w:cs="Times New Roman"/>
                <w:sz w:val="24"/>
                <w:szCs w:val="24"/>
              </w:rPr>
              <w:t>min</w:t>
            </w:r>
          </w:p>
        </w:tc>
      </w:tr>
      <w:tr w:rsidR="000E38B2" w14:paraId="523F0C8D" w14:textId="77777777" w:rsidTr="000E38B2">
        <w:tc>
          <w:tcPr>
            <w:tcW w:w="3356" w:type="dxa"/>
          </w:tcPr>
          <w:p w14:paraId="009E4E17" w14:textId="1D22DD1A" w:rsidR="000E38B2" w:rsidRPr="000E38B2" w:rsidRDefault="000E38B2" w:rsidP="00535DAF">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 xml:space="preserve">Kopējais programmas ilgums </w:t>
            </w:r>
          </w:p>
        </w:tc>
        <w:tc>
          <w:tcPr>
            <w:tcW w:w="3357" w:type="dxa"/>
          </w:tcPr>
          <w:p w14:paraId="542688DE" w14:textId="34448D19"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100-120</w:t>
            </w:r>
            <w:r w:rsidR="007F49DF">
              <w:rPr>
                <w:rFonts w:ascii="Times New Roman" w:hAnsi="Times New Roman" w:cs="Times New Roman"/>
                <w:sz w:val="24"/>
                <w:szCs w:val="24"/>
              </w:rPr>
              <w:t> </w:t>
            </w:r>
            <w:r w:rsidRPr="000E38B2">
              <w:rPr>
                <w:rFonts w:ascii="Times New Roman" w:hAnsi="Times New Roman" w:cs="Times New Roman"/>
                <w:sz w:val="24"/>
                <w:szCs w:val="24"/>
              </w:rPr>
              <w:t>min</w:t>
            </w:r>
          </w:p>
        </w:tc>
        <w:tc>
          <w:tcPr>
            <w:tcW w:w="3357" w:type="dxa"/>
          </w:tcPr>
          <w:p w14:paraId="655D958C" w14:textId="5EC63263"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55-6</w:t>
            </w:r>
            <w:r w:rsidR="00896424">
              <w:rPr>
                <w:rFonts w:ascii="Times New Roman" w:hAnsi="Times New Roman" w:cs="Times New Roman"/>
                <w:sz w:val="24"/>
                <w:szCs w:val="24"/>
              </w:rPr>
              <w:t>5</w:t>
            </w:r>
            <w:r w:rsidR="007F49DF">
              <w:rPr>
                <w:rFonts w:ascii="Times New Roman" w:hAnsi="Times New Roman" w:cs="Times New Roman"/>
                <w:sz w:val="24"/>
                <w:szCs w:val="24"/>
              </w:rPr>
              <w:t> </w:t>
            </w:r>
            <w:r w:rsidRPr="000E38B2">
              <w:rPr>
                <w:rFonts w:ascii="Times New Roman" w:hAnsi="Times New Roman" w:cs="Times New Roman"/>
                <w:sz w:val="24"/>
                <w:szCs w:val="24"/>
              </w:rPr>
              <w:t>min</w:t>
            </w:r>
          </w:p>
        </w:tc>
      </w:tr>
      <w:tr w:rsidR="000E38B2" w14:paraId="58168261" w14:textId="77777777" w:rsidTr="000E38B2">
        <w:tc>
          <w:tcPr>
            <w:tcW w:w="3356" w:type="dxa"/>
          </w:tcPr>
          <w:p w14:paraId="57D15E41" w14:textId="1574057A" w:rsidR="000E38B2" w:rsidRPr="000E38B2" w:rsidRDefault="000E38B2" w:rsidP="00535DAF">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lastRenderedPageBreak/>
              <w:t>Ūdens daudzuma galvenā mazgāšana</w:t>
            </w:r>
          </w:p>
        </w:tc>
        <w:tc>
          <w:tcPr>
            <w:tcW w:w="3357" w:type="dxa"/>
          </w:tcPr>
          <w:p w14:paraId="1619C612" w14:textId="339A3FF3"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15 ± 2</w:t>
            </w:r>
            <w:r w:rsidR="007F49DF">
              <w:rPr>
                <w:rFonts w:ascii="Times New Roman" w:hAnsi="Times New Roman" w:cs="Times New Roman"/>
                <w:sz w:val="24"/>
                <w:szCs w:val="24"/>
              </w:rPr>
              <w:t> </w:t>
            </w:r>
            <w:r w:rsidRPr="000E38B2">
              <w:rPr>
                <w:rFonts w:ascii="Times New Roman" w:hAnsi="Times New Roman" w:cs="Times New Roman"/>
                <w:sz w:val="24"/>
                <w:szCs w:val="24"/>
              </w:rPr>
              <w:t>l</w:t>
            </w:r>
          </w:p>
        </w:tc>
        <w:tc>
          <w:tcPr>
            <w:tcW w:w="3357" w:type="dxa"/>
          </w:tcPr>
          <w:p w14:paraId="75D06DF0" w14:textId="2687D207"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20 ± 2</w:t>
            </w:r>
            <w:r w:rsidR="007F49DF">
              <w:rPr>
                <w:rFonts w:ascii="Times New Roman" w:hAnsi="Times New Roman" w:cs="Times New Roman"/>
                <w:sz w:val="24"/>
                <w:szCs w:val="24"/>
              </w:rPr>
              <w:t> </w:t>
            </w:r>
            <w:r w:rsidRPr="000E38B2">
              <w:rPr>
                <w:rFonts w:ascii="Times New Roman" w:hAnsi="Times New Roman" w:cs="Times New Roman"/>
                <w:sz w:val="24"/>
                <w:szCs w:val="24"/>
              </w:rPr>
              <w:t>l</w:t>
            </w:r>
          </w:p>
        </w:tc>
      </w:tr>
      <w:tr w:rsidR="000E38B2" w14:paraId="65E0DA13" w14:textId="77777777" w:rsidTr="000E38B2">
        <w:tc>
          <w:tcPr>
            <w:tcW w:w="3356" w:type="dxa"/>
          </w:tcPr>
          <w:p w14:paraId="7294962E" w14:textId="022ACF42" w:rsidR="000E38B2" w:rsidRPr="000E38B2" w:rsidRDefault="000E38B2" w:rsidP="00535DAF">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Kopējais ūdens daudzums</w:t>
            </w:r>
          </w:p>
        </w:tc>
        <w:tc>
          <w:tcPr>
            <w:tcW w:w="3357" w:type="dxa"/>
          </w:tcPr>
          <w:p w14:paraId="495265D6" w14:textId="31D5B9C3"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55 ± 5</w:t>
            </w:r>
            <w:r w:rsidR="007F49DF">
              <w:rPr>
                <w:rFonts w:ascii="Times New Roman" w:hAnsi="Times New Roman" w:cs="Times New Roman"/>
                <w:sz w:val="24"/>
                <w:szCs w:val="24"/>
              </w:rPr>
              <w:t> </w:t>
            </w:r>
            <w:r w:rsidRPr="000E38B2">
              <w:rPr>
                <w:rFonts w:ascii="Times New Roman" w:hAnsi="Times New Roman" w:cs="Times New Roman"/>
                <w:sz w:val="24"/>
                <w:szCs w:val="24"/>
              </w:rPr>
              <w:t>l</w:t>
            </w:r>
          </w:p>
        </w:tc>
        <w:tc>
          <w:tcPr>
            <w:tcW w:w="3357" w:type="dxa"/>
          </w:tcPr>
          <w:p w14:paraId="791997C8" w14:textId="303F9C36"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64 ± 5</w:t>
            </w:r>
            <w:r w:rsidR="007F49DF">
              <w:rPr>
                <w:rFonts w:ascii="Times New Roman" w:hAnsi="Times New Roman" w:cs="Times New Roman"/>
                <w:sz w:val="24"/>
                <w:szCs w:val="24"/>
              </w:rPr>
              <w:t> </w:t>
            </w:r>
            <w:r w:rsidRPr="000E38B2">
              <w:rPr>
                <w:rFonts w:ascii="Times New Roman" w:hAnsi="Times New Roman" w:cs="Times New Roman"/>
                <w:sz w:val="24"/>
                <w:szCs w:val="24"/>
              </w:rPr>
              <w:t>l</w:t>
            </w:r>
          </w:p>
        </w:tc>
      </w:tr>
      <w:tr w:rsidR="000E38B2" w14:paraId="7862FD27" w14:textId="77777777" w:rsidTr="000E38B2">
        <w:tc>
          <w:tcPr>
            <w:tcW w:w="3356" w:type="dxa"/>
          </w:tcPr>
          <w:p w14:paraId="7E1B0602" w14:textId="68492D64" w:rsidR="000E38B2" w:rsidRPr="000E38B2" w:rsidRDefault="000E38B2" w:rsidP="00535DAF">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Skalošanas ciklu skaits</w:t>
            </w:r>
          </w:p>
        </w:tc>
        <w:tc>
          <w:tcPr>
            <w:tcW w:w="3357" w:type="dxa"/>
          </w:tcPr>
          <w:p w14:paraId="6DC26546" w14:textId="3CFBFA3D"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3</w:t>
            </w:r>
          </w:p>
        </w:tc>
        <w:tc>
          <w:tcPr>
            <w:tcW w:w="3357" w:type="dxa"/>
          </w:tcPr>
          <w:p w14:paraId="55B413A8" w14:textId="550188FE"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3</w:t>
            </w:r>
          </w:p>
        </w:tc>
      </w:tr>
      <w:tr w:rsidR="000E38B2" w14:paraId="6EE5ADCF" w14:textId="77777777" w:rsidTr="000E38B2">
        <w:tc>
          <w:tcPr>
            <w:tcW w:w="3356" w:type="dxa"/>
          </w:tcPr>
          <w:p w14:paraId="0896BB4E" w14:textId="11B3C829" w:rsidR="000E38B2" w:rsidRPr="000E38B2" w:rsidRDefault="000E38B2" w:rsidP="00535DAF">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Galīgais griešanās ātrums</w:t>
            </w:r>
          </w:p>
        </w:tc>
        <w:tc>
          <w:tcPr>
            <w:tcW w:w="3357" w:type="dxa"/>
          </w:tcPr>
          <w:p w14:paraId="199C55D0" w14:textId="7792F2CF"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1200</w:t>
            </w:r>
            <w:r w:rsidR="007F49DF">
              <w:rPr>
                <w:rFonts w:ascii="Times New Roman" w:hAnsi="Times New Roman" w:cs="Times New Roman"/>
                <w:sz w:val="24"/>
                <w:szCs w:val="24"/>
              </w:rPr>
              <w:t> </w:t>
            </w:r>
            <w:r w:rsidR="004C4D01">
              <w:rPr>
                <w:rFonts w:ascii="Times New Roman" w:hAnsi="Times New Roman" w:cs="Times New Roman"/>
                <w:sz w:val="24"/>
                <w:szCs w:val="24"/>
              </w:rPr>
              <w:t>apgriezieni minūtē</w:t>
            </w:r>
            <w:r w:rsidR="007F49DF">
              <w:rPr>
                <w:rStyle w:val="Vresatsauce"/>
                <w:rFonts w:ascii="Times New Roman" w:hAnsi="Times New Roman" w:cs="Times New Roman"/>
                <w:sz w:val="24"/>
                <w:szCs w:val="24"/>
              </w:rPr>
              <w:footnoteReference w:id="2"/>
            </w:r>
          </w:p>
        </w:tc>
        <w:tc>
          <w:tcPr>
            <w:tcW w:w="3357" w:type="dxa"/>
          </w:tcPr>
          <w:p w14:paraId="1D94C210" w14:textId="127FD1BF" w:rsidR="000E38B2" w:rsidRPr="000E38B2" w:rsidRDefault="000E38B2" w:rsidP="000E38B2">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600</w:t>
            </w:r>
            <w:r w:rsidR="007F49DF">
              <w:rPr>
                <w:rFonts w:ascii="Times New Roman" w:hAnsi="Times New Roman" w:cs="Times New Roman"/>
                <w:sz w:val="24"/>
                <w:szCs w:val="24"/>
              </w:rPr>
              <w:t> </w:t>
            </w:r>
            <w:r w:rsidR="004C4D01">
              <w:rPr>
                <w:rFonts w:ascii="Times New Roman" w:hAnsi="Times New Roman" w:cs="Times New Roman"/>
                <w:sz w:val="24"/>
                <w:szCs w:val="24"/>
              </w:rPr>
              <w:t>apgriezieni minūtē</w:t>
            </w:r>
          </w:p>
        </w:tc>
      </w:tr>
    </w:tbl>
    <w:p w14:paraId="3361363A" w14:textId="098FF1BF" w:rsidR="00535DAF" w:rsidRDefault="007F49DF" w:rsidP="00535DAF">
      <w:pPr>
        <w:spacing w:after="0" w:line="360" w:lineRule="auto"/>
        <w:jc w:val="both"/>
        <w:rPr>
          <w:rFonts w:ascii="Times New Roman" w:hAnsi="Times New Roman" w:cs="Times New Roman"/>
          <w:sz w:val="24"/>
          <w:szCs w:val="24"/>
        </w:rPr>
      </w:pPr>
      <w:r w:rsidRPr="007F49DF">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003B3BCE">
        <w:rPr>
          <w:rFonts w:ascii="Times New Roman" w:hAnsi="Times New Roman" w:cs="Times New Roman"/>
          <w:sz w:val="24"/>
          <w:szCs w:val="24"/>
        </w:rPr>
        <w:t>A</w:t>
      </w:r>
      <w:r>
        <w:rPr>
          <w:rFonts w:ascii="Times New Roman" w:hAnsi="Times New Roman" w:cs="Times New Roman"/>
          <w:sz w:val="24"/>
          <w:szCs w:val="24"/>
        </w:rPr>
        <w:t>ukstā ūdens līdzekļiem</w:t>
      </w:r>
    </w:p>
    <w:p w14:paraId="7A914334" w14:textId="4CAF95CE" w:rsidR="007F49DF" w:rsidRDefault="007F49DF" w:rsidP="00535DAF">
      <w:pPr>
        <w:spacing w:after="0" w:line="360" w:lineRule="auto"/>
        <w:jc w:val="both"/>
        <w:rPr>
          <w:rFonts w:ascii="Times New Roman" w:hAnsi="Times New Roman" w:cs="Times New Roman"/>
          <w:sz w:val="24"/>
          <w:szCs w:val="24"/>
        </w:rPr>
      </w:pPr>
      <w:r w:rsidRPr="007F49DF">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003B3BCE">
        <w:rPr>
          <w:rFonts w:ascii="Times New Roman" w:hAnsi="Times New Roman" w:cs="Times New Roman"/>
          <w:sz w:val="24"/>
          <w:szCs w:val="24"/>
        </w:rPr>
        <w:t>V</w:t>
      </w:r>
      <w:r>
        <w:rPr>
          <w:rFonts w:ascii="Times New Roman" w:hAnsi="Times New Roman" w:cs="Times New Roman"/>
          <w:sz w:val="24"/>
          <w:szCs w:val="24"/>
        </w:rPr>
        <w:t>airumā vecu mašīnu nav pieejamas aukstā ūdens programmas.</w:t>
      </w:r>
      <w:r w:rsidR="003B3BCE">
        <w:rPr>
          <w:rFonts w:ascii="Times New Roman" w:hAnsi="Times New Roman" w:cs="Times New Roman"/>
          <w:sz w:val="24"/>
          <w:szCs w:val="24"/>
        </w:rPr>
        <w:t xml:space="preserve"> Mašīnas, kurās ir pieejamas aukstā ūdens programmas, parasti uzsilda ienākošo ūdeni līdz 21 C, ko var izmantot produktiem, par kuriem tiek apgalvots, ka tie efektīvi darbojas 20 C</w:t>
      </w:r>
      <w:r w:rsidR="00896424">
        <w:rPr>
          <w:rFonts w:ascii="Times New Roman" w:hAnsi="Times New Roman" w:cs="Times New Roman"/>
          <w:sz w:val="24"/>
          <w:szCs w:val="24"/>
        </w:rPr>
        <w:t xml:space="preserve"> temperatūrā</w:t>
      </w:r>
      <w:r w:rsidR="003B3BCE">
        <w:rPr>
          <w:rFonts w:ascii="Times New Roman" w:hAnsi="Times New Roman" w:cs="Times New Roman"/>
          <w:sz w:val="24"/>
          <w:szCs w:val="24"/>
        </w:rPr>
        <w:t>. Testēšanas nolūkiem 15 C temperatūrā veļas mazgājamās mašīnas sildelementi ir jāatvieno, lai novērstu uzsilšanu.</w:t>
      </w:r>
    </w:p>
    <w:p w14:paraId="2F23FE50" w14:textId="71ECA392" w:rsidR="003B3BCE" w:rsidRDefault="003B3BCE" w:rsidP="00535DAF">
      <w:pPr>
        <w:spacing w:after="0" w:line="360" w:lineRule="auto"/>
        <w:jc w:val="both"/>
        <w:rPr>
          <w:rFonts w:ascii="Times New Roman" w:hAnsi="Times New Roman" w:cs="Times New Roman"/>
          <w:sz w:val="24"/>
          <w:szCs w:val="24"/>
        </w:rPr>
      </w:pPr>
      <w:r w:rsidRPr="003B3BCE">
        <w:rPr>
          <w:rFonts w:ascii="Times New Roman" w:hAnsi="Times New Roman" w:cs="Times New Roman"/>
          <w:sz w:val="24"/>
          <w:szCs w:val="24"/>
          <w:vertAlign w:val="superscript"/>
        </w:rPr>
        <w:t>n</w:t>
      </w:r>
      <w:r>
        <w:rPr>
          <w:rFonts w:ascii="Times New Roman" w:hAnsi="Times New Roman" w:cs="Times New Roman"/>
          <w:sz w:val="24"/>
          <w:szCs w:val="24"/>
        </w:rPr>
        <w:t xml:space="preserve"> Dažas jaunākās veļas mazgājamās mašīnās ir pieejama ekvivalenta sintētikas mazgāšanas programma.</w:t>
      </w:r>
    </w:p>
    <w:p w14:paraId="1E4C1399" w14:textId="67989C49" w:rsidR="003B3BCE" w:rsidRDefault="003B3BCE" w:rsidP="00535DAF">
      <w:pPr>
        <w:spacing w:after="0" w:line="360" w:lineRule="auto"/>
        <w:jc w:val="both"/>
        <w:rPr>
          <w:rFonts w:ascii="Times New Roman" w:hAnsi="Times New Roman" w:cs="Times New Roman"/>
          <w:sz w:val="24"/>
          <w:szCs w:val="24"/>
        </w:rPr>
      </w:pPr>
    </w:p>
    <w:p w14:paraId="64B09633" w14:textId="750F7E7F" w:rsidR="003B3BCE" w:rsidRDefault="003B3BCE" w:rsidP="00535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Ir jāatspējo </w:t>
      </w:r>
      <w:r>
        <w:rPr>
          <w:rFonts w:ascii="Times New Roman" w:hAnsi="Times New Roman" w:cs="Times New Roman"/>
          <w:i/>
          <w:iCs/>
          <w:sz w:val="24"/>
          <w:szCs w:val="24"/>
        </w:rPr>
        <w:t>Fuzzy Logic</w:t>
      </w:r>
      <w:r>
        <w:rPr>
          <w:rFonts w:ascii="Times New Roman" w:hAnsi="Times New Roman" w:cs="Times New Roman"/>
          <w:sz w:val="24"/>
          <w:szCs w:val="24"/>
        </w:rPr>
        <w:t xml:space="preserve"> tipa vadība.</w:t>
      </w:r>
    </w:p>
    <w:p w14:paraId="6E74C545" w14:textId="10C0E114" w:rsidR="003B3BCE" w:rsidRDefault="003B3BCE" w:rsidP="00535DAF">
      <w:pPr>
        <w:spacing w:after="0" w:line="360" w:lineRule="auto"/>
        <w:jc w:val="both"/>
        <w:rPr>
          <w:rFonts w:ascii="Times New Roman" w:hAnsi="Times New Roman" w:cs="Times New Roman"/>
          <w:sz w:val="24"/>
          <w:szCs w:val="24"/>
        </w:rPr>
      </w:pPr>
    </w:p>
    <w:p w14:paraId="52877D3A" w14:textId="3B113586" w:rsidR="003B3BCE" w:rsidRDefault="003B3BCE" w:rsidP="00535DAF">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3.3. Ūdens nosacījumi:</w:t>
      </w:r>
    </w:p>
    <w:p w14:paraId="1E3F2003" w14:textId="70E82409" w:rsidR="003B3BCE" w:rsidRDefault="003B3BCE" w:rsidP="00535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Ūdens cietība: 2,5 </w:t>
      </w:r>
      <w:r w:rsidRPr="000E38B2">
        <w:rPr>
          <w:rFonts w:ascii="Times New Roman" w:hAnsi="Times New Roman" w:cs="Times New Roman"/>
          <w:sz w:val="24"/>
          <w:szCs w:val="24"/>
        </w:rPr>
        <w:t>±</w:t>
      </w:r>
      <w:r>
        <w:rPr>
          <w:rFonts w:ascii="Times New Roman" w:hAnsi="Times New Roman" w:cs="Times New Roman"/>
          <w:sz w:val="24"/>
          <w:szCs w:val="24"/>
        </w:rPr>
        <w:t xml:space="preserve"> 0,2 mmol CaCO</w:t>
      </w:r>
      <w:r w:rsidRPr="003B3BCE">
        <w:rPr>
          <w:rFonts w:ascii="Times New Roman" w:hAnsi="Times New Roman" w:cs="Times New Roman"/>
          <w:sz w:val="24"/>
          <w:szCs w:val="24"/>
          <w:vertAlign w:val="subscript"/>
        </w:rPr>
        <w:t>3</w:t>
      </w:r>
      <w:r>
        <w:rPr>
          <w:rFonts w:ascii="Times New Roman" w:hAnsi="Times New Roman" w:cs="Times New Roman"/>
          <w:sz w:val="24"/>
          <w:szCs w:val="24"/>
        </w:rPr>
        <w:t xml:space="preserve">/L. Ca/Mg proporcija ir 3 </w:t>
      </w:r>
      <w:r w:rsidRPr="000E38B2">
        <w:rPr>
          <w:rFonts w:ascii="Times New Roman" w:hAnsi="Times New Roman" w:cs="Times New Roman"/>
          <w:sz w:val="24"/>
          <w:szCs w:val="24"/>
        </w:rPr>
        <w:t>±</w:t>
      </w:r>
      <w:r>
        <w:rPr>
          <w:rFonts w:ascii="Times New Roman" w:hAnsi="Times New Roman" w:cs="Times New Roman"/>
          <w:sz w:val="24"/>
          <w:szCs w:val="24"/>
        </w:rPr>
        <w:t xml:space="preserve"> 0,5.</w:t>
      </w:r>
    </w:p>
    <w:p w14:paraId="14BB69E1" w14:textId="5C6F473B" w:rsidR="003B3BCE" w:rsidRDefault="003B3BCE" w:rsidP="00535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Ūdens ieplūdes temperatūra: 20,0 </w:t>
      </w:r>
      <w:r w:rsidRPr="000E38B2">
        <w:rPr>
          <w:rFonts w:ascii="Times New Roman" w:hAnsi="Times New Roman" w:cs="Times New Roman"/>
          <w:sz w:val="24"/>
          <w:szCs w:val="24"/>
        </w:rPr>
        <w:t>±</w:t>
      </w:r>
      <w:r>
        <w:rPr>
          <w:rFonts w:ascii="Times New Roman" w:hAnsi="Times New Roman" w:cs="Times New Roman"/>
          <w:sz w:val="24"/>
          <w:szCs w:val="24"/>
        </w:rPr>
        <w:t xml:space="preserve"> 4,0</w:t>
      </w:r>
      <w:r w:rsidR="003E5DF9">
        <w:rPr>
          <w:rFonts w:ascii="Times New Roman" w:hAnsi="Times New Roman" w:cs="Times New Roman"/>
          <w:sz w:val="24"/>
          <w:szCs w:val="24"/>
        </w:rPr>
        <w:t>°</w:t>
      </w:r>
      <w:r>
        <w:rPr>
          <w:rFonts w:ascii="Times New Roman" w:hAnsi="Times New Roman" w:cs="Times New Roman"/>
          <w:sz w:val="24"/>
          <w:szCs w:val="24"/>
        </w:rPr>
        <w:t xml:space="preserve">C, izņemot produktus, par kuriem </w:t>
      </w:r>
      <w:r w:rsidR="003E5DF9">
        <w:rPr>
          <w:rFonts w:ascii="Times New Roman" w:hAnsi="Times New Roman" w:cs="Times New Roman"/>
          <w:sz w:val="24"/>
          <w:szCs w:val="24"/>
        </w:rPr>
        <w:t xml:space="preserve">tiek apgalvots, ka tie efektīvi darbojas zemākās temperatūrās. Ūdens ieplūdes temperatūrai attiecībā uz produktiem, par kuriem tiek apgalvots, ka tie efektīvi darbojas zemākās temperatūrās, ir jābūt 15,0 </w:t>
      </w:r>
      <w:r w:rsidR="003E5DF9" w:rsidRPr="000E38B2">
        <w:rPr>
          <w:rFonts w:ascii="Times New Roman" w:hAnsi="Times New Roman" w:cs="Times New Roman"/>
          <w:sz w:val="24"/>
          <w:szCs w:val="24"/>
        </w:rPr>
        <w:t>±</w:t>
      </w:r>
      <w:r w:rsidR="003E5DF9">
        <w:rPr>
          <w:rFonts w:ascii="Times New Roman" w:hAnsi="Times New Roman" w:cs="Times New Roman"/>
          <w:sz w:val="24"/>
          <w:szCs w:val="24"/>
        </w:rPr>
        <w:t xml:space="preserve"> 4,0°C, savukārt </w:t>
      </w:r>
      <w:r w:rsidR="00A4666D">
        <w:rPr>
          <w:rFonts w:ascii="Times New Roman" w:hAnsi="Times New Roman" w:cs="Times New Roman"/>
          <w:sz w:val="24"/>
          <w:szCs w:val="24"/>
        </w:rPr>
        <w:t>standart</w:t>
      </w:r>
      <w:r w:rsidR="003E5DF9">
        <w:rPr>
          <w:rFonts w:ascii="Times New Roman" w:hAnsi="Times New Roman" w:cs="Times New Roman"/>
          <w:sz w:val="24"/>
          <w:szCs w:val="24"/>
        </w:rPr>
        <w:t xml:space="preserve">produkts šajā gadījumā ir testējams 20,0 </w:t>
      </w:r>
      <w:r w:rsidR="003E5DF9" w:rsidRPr="000E38B2">
        <w:rPr>
          <w:rFonts w:ascii="Times New Roman" w:hAnsi="Times New Roman" w:cs="Times New Roman"/>
          <w:sz w:val="24"/>
          <w:szCs w:val="24"/>
        </w:rPr>
        <w:t>±</w:t>
      </w:r>
      <w:r w:rsidR="003E5DF9">
        <w:rPr>
          <w:rFonts w:ascii="Times New Roman" w:hAnsi="Times New Roman" w:cs="Times New Roman"/>
          <w:sz w:val="24"/>
          <w:szCs w:val="24"/>
        </w:rPr>
        <w:t xml:space="preserve"> 4,0°C temperatūrā.</w:t>
      </w:r>
    </w:p>
    <w:p w14:paraId="1C71E7BC" w14:textId="58D3E30C" w:rsidR="003E5DF9" w:rsidRDefault="003E5DF9" w:rsidP="00535DAF">
      <w:pPr>
        <w:spacing w:after="0" w:line="360" w:lineRule="auto"/>
        <w:jc w:val="both"/>
        <w:rPr>
          <w:rFonts w:ascii="Times New Roman" w:hAnsi="Times New Roman" w:cs="Times New Roman"/>
          <w:sz w:val="24"/>
          <w:szCs w:val="24"/>
        </w:rPr>
      </w:pPr>
    </w:p>
    <w:p w14:paraId="53BA35B3" w14:textId="44AFD949" w:rsidR="003E5DF9" w:rsidRDefault="003E5DF9" w:rsidP="00535DAF">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3.4. Balasta krava:</w:t>
      </w:r>
    </w:p>
    <w:p w14:paraId="1641886B" w14:textId="1FF80F1F" w:rsidR="003E5DF9" w:rsidRDefault="003E5DF9" w:rsidP="00535DAF">
      <w:pPr>
        <w:spacing w:after="0" w:line="360" w:lineRule="auto"/>
        <w:jc w:val="both"/>
        <w:rPr>
          <w:rFonts w:ascii="Times New Roman" w:hAnsi="Times New Roman" w:cs="Times New Roman"/>
          <w:sz w:val="24"/>
          <w:szCs w:val="24"/>
        </w:rPr>
      </w:pPr>
      <w:r w:rsidRPr="00B2644C">
        <w:rPr>
          <w:rFonts w:ascii="Times New Roman" w:hAnsi="Times New Roman" w:cs="Times New Roman"/>
          <w:i/>
          <w:iCs/>
          <w:sz w:val="24"/>
          <w:szCs w:val="24"/>
          <w:u w:val="single"/>
        </w:rPr>
        <w:t>Attiecībā uz HDD un CSD</w:t>
      </w:r>
      <w:r>
        <w:rPr>
          <w:rFonts w:ascii="Times New Roman" w:hAnsi="Times New Roman" w:cs="Times New Roman"/>
          <w:sz w:val="24"/>
          <w:szCs w:val="24"/>
        </w:rPr>
        <w:t>: kokvilnas balasta krava.</w:t>
      </w:r>
    </w:p>
    <w:p w14:paraId="0A68C9A5" w14:textId="0F8D401E" w:rsidR="003E5DF9" w:rsidRDefault="003E5DF9" w:rsidP="00535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Kokvilnas pamatkravu veido kokvilnas spilvendrānas un kokvilnas dreļļa auduma dvieļi, kas atbilst IEC 60456 “</w:t>
      </w:r>
      <w:r w:rsidRPr="003E5DF9">
        <w:rPr>
          <w:rFonts w:ascii="Times New Roman" w:hAnsi="Times New Roman" w:cs="Times New Roman"/>
          <w:sz w:val="24"/>
          <w:szCs w:val="24"/>
        </w:rPr>
        <w:t>Mājsaimniecības veļas mašīnas. Veiktspējas mērīšanas metodes</w:t>
      </w:r>
      <w:r>
        <w:rPr>
          <w:rFonts w:ascii="Times New Roman" w:hAnsi="Times New Roman" w:cs="Times New Roman"/>
          <w:sz w:val="24"/>
          <w:szCs w:val="24"/>
        </w:rPr>
        <w:t>”</w:t>
      </w:r>
      <w:r w:rsidR="00B2644C">
        <w:rPr>
          <w:rStyle w:val="Vresatsauce"/>
          <w:rFonts w:ascii="Times New Roman" w:hAnsi="Times New Roman" w:cs="Times New Roman"/>
          <w:sz w:val="24"/>
          <w:szCs w:val="24"/>
        </w:rPr>
        <w:footnoteReference w:id="3"/>
      </w:r>
      <w:r w:rsidR="00B2644C">
        <w:rPr>
          <w:rFonts w:ascii="Times New Roman" w:hAnsi="Times New Roman" w:cs="Times New Roman"/>
          <w:sz w:val="24"/>
          <w:szCs w:val="24"/>
        </w:rPr>
        <w:t>.</w:t>
      </w:r>
    </w:p>
    <w:p w14:paraId="0282F123" w14:textId="51E3CE12" w:rsidR="003E5DF9" w:rsidRDefault="00B2644C" w:rsidP="00535DAF">
      <w:pPr>
        <w:spacing w:after="0" w:line="360" w:lineRule="auto"/>
        <w:jc w:val="both"/>
        <w:rPr>
          <w:rFonts w:ascii="Times New Roman" w:hAnsi="Times New Roman" w:cs="Times New Roman"/>
          <w:sz w:val="24"/>
          <w:szCs w:val="24"/>
        </w:rPr>
      </w:pPr>
      <w:r w:rsidRPr="00B2644C">
        <w:rPr>
          <w:rFonts w:ascii="Times New Roman" w:hAnsi="Times New Roman" w:cs="Times New Roman"/>
          <w:i/>
          <w:iCs/>
          <w:sz w:val="24"/>
          <w:szCs w:val="24"/>
          <w:u w:val="single"/>
        </w:rPr>
        <w:t>Attiecībā uz LDD</w:t>
      </w:r>
      <w:r>
        <w:rPr>
          <w:rFonts w:ascii="Times New Roman" w:hAnsi="Times New Roman" w:cs="Times New Roman"/>
          <w:sz w:val="24"/>
          <w:szCs w:val="24"/>
        </w:rPr>
        <w:t>: poliestera balasta krava.</w:t>
      </w:r>
    </w:p>
    <w:p w14:paraId="2B655903" w14:textId="13E4942C" w:rsidR="00B2644C" w:rsidRDefault="00B2644C" w:rsidP="00535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Pamatkravu veido dubult</w:t>
      </w:r>
      <w:r w:rsidR="00D83136">
        <w:rPr>
          <w:rFonts w:ascii="Times New Roman" w:hAnsi="Times New Roman" w:cs="Times New Roman"/>
          <w:sz w:val="24"/>
          <w:szCs w:val="24"/>
        </w:rPr>
        <w:t xml:space="preserve">adīta </w:t>
      </w:r>
      <w:r>
        <w:rPr>
          <w:rFonts w:ascii="Times New Roman" w:hAnsi="Times New Roman" w:cs="Times New Roman"/>
          <w:sz w:val="24"/>
          <w:szCs w:val="24"/>
        </w:rPr>
        <w:t xml:space="preserve">poliestera </w:t>
      </w:r>
      <w:r w:rsidR="00461CD7">
        <w:rPr>
          <w:rFonts w:ascii="Times New Roman" w:hAnsi="Times New Roman" w:cs="Times New Roman"/>
          <w:sz w:val="24"/>
          <w:szCs w:val="24"/>
        </w:rPr>
        <w:t>gabali</w:t>
      </w:r>
      <w:r>
        <w:rPr>
          <w:rFonts w:ascii="Times New Roman" w:hAnsi="Times New Roman" w:cs="Times New Roman"/>
          <w:sz w:val="24"/>
          <w:szCs w:val="24"/>
        </w:rPr>
        <w:t>, kas atbilst tālāk minētajām specifikācijām</w:t>
      </w:r>
      <w:r w:rsidR="00461CD7">
        <w:rPr>
          <w:rStyle w:val="Vresatsauce"/>
          <w:rFonts w:ascii="Times New Roman" w:hAnsi="Times New Roman" w:cs="Times New Roman"/>
          <w:sz w:val="24"/>
          <w:szCs w:val="24"/>
        </w:rPr>
        <w:footnoteReference w:id="4"/>
      </w:r>
      <w:r w:rsidR="00461CD7">
        <w:rPr>
          <w:rFonts w:ascii="Times New Roman" w:hAnsi="Times New Roman" w:cs="Times New Roman"/>
          <w:sz w:val="24"/>
          <w:szCs w:val="24"/>
        </w:rPr>
        <w:t>.</w:t>
      </w:r>
    </w:p>
    <w:p w14:paraId="00BDB869" w14:textId="1FD82858" w:rsidR="00461CD7" w:rsidRPr="00461CD7" w:rsidRDefault="00461CD7" w:rsidP="00535DAF">
      <w:pPr>
        <w:spacing w:after="0" w:line="360" w:lineRule="auto"/>
        <w:jc w:val="both"/>
        <w:rPr>
          <w:rFonts w:ascii="Times New Roman" w:hAnsi="Times New Roman" w:cs="Times New Roman"/>
          <w:b/>
          <w:bCs/>
          <w:sz w:val="24"/>
          <w:szCs w:val="24"/>
        </w:rPr>
      </w:pPr>
      <w:r w:rsidRPr="00461CD7">
        <w:rPr>
          <w:rFonts w:ascii="Times New Roman" w:hAnsi="Times New Roman" w:cs="Times New Roman"/>
          <w:b/>
          <w:bCs/>
          <w:sz w:val="24"/>
          <w:szCs w:val="24"/>
        </w:rPr>
        <w:t xml:space="preserve">2. tabula. </w:t>
      </w:r>
      <w:r w:rsidRPr="00461CD7">
        <w:rPr>
          <w:rFonts w:ascii="Times New Roman" w:hAnsi="Times New Roman" w:cs="Times New Roman"/>
          <w:b/>
          <w:bCs/>
          <w:i/>
          <w:iCs/>
          <w:sz w:val="24"/>
          <w:szCs w:val="24"/>
        </w:rPr>
        <w:t>LDD</w:t>
      </w:r>
      <w:r w:rsidRPr="00461CD7">
        <w:rPr>
          <w:rFonts w:ascii="Times New Roman" w:hAnsi="Times New Roman" w:cs="Times New Roman"/>
          <w:b/>
          <w:bCs/>
          <w:sz w:val="24"/>
          <w:szCs w:val="24"/>
        </w:rPr>
        <w:t xml:space="preserve"> balasta krava</w:t>
      </w:r>
    </w:p>
    <w:tbl>
      <w:tblPr>
        <w:tblStyle w:val="Reatabula"/>
        <w:tblW w:w="0" w:type="auto"/>
        <w:tblLook w:val="04A0" w:firstRow="1" w:lastRow="0" w:firstColumn="1" w:lastColumn="0" w:noHBand="0" w:noVBand="1"/>
      </w:tblPr>
      <w:tblGrid>
        <w:gridCol w:w="2122"/>
        <w:gridCol w:w="7948"/>
      </w:tblGrid>
      <w:tr w:rsidR="00461CD7" w14:paraId="3D6283D7" w14:textId="77777777" w:rsidTr="00461CD7">
        <w:tc>
          <w:tcPr>
            <w:tcW w:w="2122" w:type="dxa"/>
          </w:tcPr>
          <w:p w14:paraId="4F4D4695" w14:textId="77777777" w:rsidR="00461CD7" w:rsidRDefault="00461CD7" w:rsidP="00461CD7">
            <w:pPr>
              <w:spacing w:line="360" w:lineRule="auto"/>
              <w:jc w:val="center"/>
              <w:rPr>
                <w:rFonts w:ascii="Times New Roman" w:hAnsi="Times New Roman" w:cs="Times New Roman"/>
                <w:sz w:val="24"/>
                <w:szCs w:val="24"/>
              </w:rPr>
            </w:pPr>
          </w:p>
        </w:tc>
        <w:tc>
          <w:tcPr>
            <w:tcW w:w="7948" w:type="dxa"/>
          </w:tcPr>
          <w:p w14:paraId="6299B285" w14:textId="7CE87A13"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sz w:val="24"/>
                <w:szCs w:val="24"/>
              </w:rPr>
              <w:t>Adīts poliestera audums</w:t>
            </w:r>
          </w:p>
        </w:tc>
      </w:tr>
      <w:tr w:rsidR="00461CD7" w14:paraId="739AA63B" w14:textId="77777777" w:rsidTr="00461CD7">
        <w:tc>
          <w:tcPr>
            <w:tcW w:w="2122" w:type="dxa"/>
          </w:tcPr>
          <w:p w14:paraId="07689BB0" w14:textId="209854B8"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sz w:val="24"/>
                <w:szCs w:val="24"/>
              </w:rPr>
              <w:t>Svars</w:t>
            </w:r>
          </w:p>
        </w:tc>
        <w:tc>
          <w:tcPr>
            <w:tcW w:w="7948" w:type="dxa"/>
          </w:tcPr>
          <w:p w14:paraId="5329547A" w14:textId="358C0267"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35 </w:t>
            </w:r>
            <w:r w:rsidRPr="000E38B2">
              <w:rPr>
                <w:rFonts w:ascii="Times New Roman" w:hAnsi="Times New Roman" w:cs="Times New Roman"/>
                <w:sz w:val="24"/>
                <w:szCs w:val="24"/>
              </w:rPr>
              <w:t>±</w:t>
            </w:r>
            <w:r>
              <w:rPr>
                <w:rFonts w:ascii="Times New Roman" w:hAnsi="Times New Roman" w:cs="Times New Roman"/>
                <w:sz w:val="24"/>
                <w:szCs w:val="24"/>
              </w:rPr>
              <w:t xml:space="preserve"> 3 g</w:t>
            </w:r>
          </w:p>
        </w:tc>
      </w:tr>
      <w:tr w:rsidR="00461CD7" w14:paraId="4D1CB279" w14:textId="77777777" w:rsidTr="00461CD7">
        <w:tc>
          <w:tcPr>
            <w:tcW w:w="2122" w:type="dxa"/>
          </w:tcPr>
          <w:p w14:paraId="0EE82471" w14:textId="43C676DB"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sz w:val="24"/>
                <w:szCs w:val="24"/>
              </w:rPr>
              <w:t>Svars uz vienības laukumu</w:t>
            </w:r>
          </w:p>
        </w:tc>
        <w:tc>
          <w:tcPr>
            <w:tcW w:w="7948" w:type="dxa"/>
          </w:tcPr>
          <w:p w14:paraId="7ACAB207" w14:textId="28DA0682"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200 </w:t>
            </w:r>
            <w:r w:rsidRPr="000E38B2">
              <w:rPr>
                <w:rFonts w:ascii="Times New Roman" w:hAnsi="Times New Roman" w:cs="Times New Roman"/>
                <w:sz w:val="24"/>
                <w:szCs w:val="24"/>
              </w:rPr>
              <w:t>±</w:t>
            </w:r>
            <w:r>
              <w:rPr>
                <w:rFonts w:ascii="Times New Roman" w:hAnsi="Times New Roman" w:cs="Times New Roman"/>
                <w:sz w:val="24"/>
                <w:szCs w:val="24"/>
              </w:rPr>
              <w:t xml:space="preserve"> 25 g/m</w:t>
            </w:r>
            <w:r>
              <w:rPr>
                <w:rFonts w:ascii="Times New Roman" w:hAnsi="Times New Roman" w:cs="Times New Roman"/>
                <w:sz w:val="24"/>
                <w:szCs w:val="24"/>
                <w:vertAlign w:val="superscript"/>
              </w:rPr>
              <w:t>2</w:t>
            </w:r>
          </w:p>
        </w:tc>
      </w:tr>
      <w:tr w:rsidR="00461CD7" w14:paraId="7A7DFD8D" w14:textId="77777777" w:rsidTr="00461CD7">
        <w:tc>
          <w:tcPr>
            <w:tcW w:w="2122" w:type="dxa"/>
          </w:tcPr>
          <w:p w14:paraId="60F7B694" w14:textId="5528A2EF"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sz w:val="24"/>
                <w:szCs w:val="24"/>
              </w:rPr>
              <w:t>Gabali</w:t>
            </w:r>
          </w:p>
        </w:tc>
        <w:tc>
          <w:tcPr>
            <w:tcW w:w="7948" w:type="dxa"/>
          </w:tcPr>
          <w:p w14:paraId="1A2437D1" w14:textId="12F6FD94"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30 </w:t>
            </w:r>
            <w:r w:rsidRPr="000E38B2">
              <w:rPr>
                <w:rFonts w:ascii="Times New Roman" w:hAnsi="Times New Roman" w:cs="Times New Roman"/>
                <w:sz w:val="24"/>
                <w:szCs w:val="24"/>
              </w:rPr>
              <w:t>±</w:t>
            </w:r>
            <w:r>
              <w:rPr>
                <w:rFonts w:ascii="Times New Roman" w:hAnsi="Times New Roman" w:cs="Times New Roman"/>
                <w:sz w:val="24"/>
                <w:szCs w:val="24"/>
              </w:rPr>
              <w:t xml:space="preserve"> 3 cm x 30 </w:t>
            </w:r>
            <w:r w:rsidRPr="000E38B2">
              <w:rPr>
                <w:rFonts w:ascii="Times New Roman" w:hAnsi="Times New Roman" w:cs="Times New Roman"/>
                <w:sz w:val="24"/>
                <w:szCs w:val="24"/>
              </w:rPr>
              <w:t>±</w:t>
            </w:r>
            <w:r>
              <w:rPr>
                <w:rFonts w:ascii="Times New Roman" w:hAnsi="Times New Roman" w:cs="Times New Roman"/>
                <w:sz w:val="24"/>
                <w:szCs w:val="24"/>
              </w:rPr>
              <w:t xml:space="preserve"> 3 cm, gar visām četrām malām no</w:t>
            </w:r>
            <w:r w:rsidR="00821930">
              <w:rPr>
                <w:rFonts w:ascii="Times New Roman" w:hAnsi="Times New Roman" w:cs="Times New Roman"/>
                <w:sz w:val="24"/>
                <w:szCs w:val="24"/>
              </w:rPr>
              <w:t>š</w:t>
            </w:r>
            <w:r>
              <w:rPr>
                <w:rFonts w:ascii="Times New Roman" w:hAnsi="Times New Roman" w:cs="Times New Roman"/>
                <w:sz w:val="24"/>
                <w:szCs w:val="24"/>
              </w:rPr>
              <w:t>ūta dubultkārta</w:t>
            </w:r>
          </w:p>
        </w:tc>
      </w:tr>
    </w:tbl>
    <w:p w14:paraId="429078C8" w14:textId="77777777" w:rsidR="00461CD7" w:rsidRPr="00461CD7" w:rsidRDefault="00461CD7" w:rsidP="00535DAF">
      <w:pPr>
        <w:spacing w:after="0" w:line="360" w:lineRule="auto"/>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3356"/>
        <w:gridCol w:w="3357"/>
        <w:gridCol w:w="3357"/>
      </w:tblGrid>
      <w:tr w:rsidR="00461CD7" w14:paraId="7595B1F6" w14:textId="77777777" w:rsidTr="00461CD7">
        <w:tc>
          <w:tcPr>
            <w:tcW w:w="3356" w:type="dxa"/>
          </w:tcPr>
          <w:p w14:paraId="027FDDB6" w14:textId="58E38823" w:rsidR="00461CD7" w:rsidRPr="00461CD7" w:rsidRDefault="00461CD7" w:rsidP="00461CD7">
            <w:pPr>
              <w:spacing w:line="360" w:lineRule="auto"/>
              <w:jc w:val="center"/>
              <w:rPr>
                <w:rFonts w:ascii="Times New Roman" w:hAnsi="Times New Roman" w:cs="Times New Roman"/>
                <w:b/>
                <w:bCs/>
                <w:sz w:val="24"/>
                <w:szCs w:val="24"/>
              </w:rPr>
            </w:pPr>
            <w:r w:rsidRPr="00461CD7">
              <w:rPr>
                <w:rFonts w:ascii="Times New Roman" w:hAnsi="Times New Roman" w:cs="Times New Roman"/>
                <w:b/>
                <w:bCs/>
                <w:sz w:val="24"/>
                <w:szCs w:val="24"/>
              </w:rPr>
              <w:t>1. attēls: Traipu komplektu iezīmēšana</w:t>
            </w:r>
          </w:p>
        </w:tc>
        <w:tc>
          <w:tcPr>
            <w:tcW w:w="3357" w:type="dxa"/>
          </w:tcPr>
          <w:p w14:paraId="7E6953E6" w14:textId="08D3ED83"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2</w:t>
            </w:r>
            <w:r w:rsidRPr="00461CD7">
              <w:rPr>
                <w:rFonts w:ascii="Times New Roman" w:hAnsi="Times New Roman" w:cs="Times New Roman"/>
                <w:b/>
                <w:bCs/>
                <w:sz w:val="24"/>
                <w:szCs w:val="24"/>
              </w:rPr>
              <w:t>. attēls: Traipu komplektu iezīmēšana</w:t>
            </w:r>
          </w:p>
        </w:tc>
        <w:tc>
          <w:tcPr>
            <w:tcW w:w="3357" w:type="dxa"/>
          </w:tcPr>
          <w:p w14:paraId="29C49505" w14:textId="79267B37" w:rsidR="00461CD7" w:rsidRDefault="00461CD7" w:rsidP="00461CD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3</w:t>
            </w:r>
            <w:r w:rsidRPr="00461CD7">
              <w:rPr>
                <w:rFonts w:ascii="Times New Roman" w:hAnsi="Times New Roman" w:cs="Times New Roman"/>
                <w:b/>
                <w:bCs/>
                <w:sz w:val="24"/>
                <w:szCs w:val="24"/>
              </w:rPr>
              <w:t>. attēls: Traipu komplektu iezīmēšana</w:t>
            </w:r>
          </w:p>
        </w:tc>
      </w:tr>
    </w:tbl>
    <w:p w14:paraId="11A3E5B9" w14:textId="5451F174" w:rsidR="00933A5E" w:rsidRDefault="00933A5E" w:rsidP="00B522D3">
      <w:pPr>
        <w:spacing w:after="0" w:line="360" w:lineRule="auto"/>
        <w:jc w:val="both"/>
        <w:rPr>
          <w:rFonts w:ascii="Times New Roman" w:hAnsi="Times New Roman" w:cs="Times New Roman"/>
          <w:sz w:val="24"/>
          <w:szCs w:val="24"/>
        </w:rPr>
      </w:pPr>
    </w:p>
    <w:p w14:paraId="66A8CE5F" w14:textId="3EC4A6A8" w:rsidR="00461CD7" w:rsidRDefault="00461CD7"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3.5. </w:t>
      </w:r>
      <w:r w:rsidRPr="00D83136">
        <w:rPr>
          <w:rFonts w:ascii="Times New Roman" w:hAnsi="Times New Roman" w:cs="Times New Roman"/>
          <w:i/>
          <w:iCs/>
          <w:sz w:val="24"/>
          <w:szCs w:val="24"/>
          <w:u w:val="single"/>
        </w:rPr>
        <w:t>Traipu komplekts</w:t>
      </w:r>
    </w:p>
    <w:p w14:paraId="193A5938" w14:textId="0B0FB474" w:rsidR="00461CD7" w:rsidRDefault="00D83136"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Testēšanā i</w:t>
      </w:r>
      <w:r w:rsidR="00957C6B">
        <w:rPr>
          <w:rFonts w:ascii="Times New Roman" w:hAnsi="Times New Roman" w:cs="Times New Roman"/>
          <w:sz w:val="24"/>
          <w:szCs w:val="24"/>
        </w:rPr>
        <w:t xml:space="preserve">zmanto pašreizējā </w:t>
      </w:r>
      <w:r w:rsidR="00957C6B">
        <w:rPr>
          <w:rFonts w:ascii="Times New Roman" w:hAnsi="Times New Roman" w:cs="Times New Roman"/>
          <w:i/>
          <w:iCs/>
          <w:sz w:val="24"/>
          <w:szCs w:val="24"/>
        </w:rPr>
        <w:t>AISE</w:t>
      </w:r>
      <w:r w:rsidR="00957C6B">
        <w:rPr>
          <w:rFonts w:ascii="Times New Roman" w:hAnsi="Times New Roman" w:cs="Times New Roman"/>
          <w:sz w:val="24"/>
          <w:szCs w:val="24"/>
        </w:rPr>
        <w:t xml:space="preserve"> traipu komplektu, kas ir minēts 3.9.c sadaļā (divi traipu komplekti vienā mazgāšanas ciklā vienā un tajā pašā porcijā). Katru traipu iezīmē ar ūdensizturīgu marķieri, kā norādīts 1. attēlā. Traipus piestiprina kravām ar plastmasas skavu, uzliekot pistoli uz kravas, kā norādīts 2. un 3. attēlā.</w:t>
      </w:r>
    </w:p>
    <w:p w14:paraId="59FA7666" w14:textId="2062C977" w:rsidR="00957C6B" w:rsidRDefault="00957C6B" w:rsidP="00B522D3">
      <w:pPr>
        <w:spacing w:after="0" w:line="360" w:lineRule="auto"/>
        <w:jc w:val="both"/>
        <w:rPr>
          <w:rFonts w:ascii="Times New Roman" w:hAnsi="Times New Roman" w:cs="Times New Roman"/>
          <w:sz w:val="24"/>
          <w:szCs w:val="24"/>
        </w:rPr>
      </w:pPr>
    </w:p>
    <w:p w14:paraId="08D7ACE1" w14:textId="5C75008B" w:rsidR="00957C6B" w:rsidRDefault="00957C6B"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Skat. 4. attēlu, kurā ir sniegts traipu nostiprināšanas piemērs.</w:t>
      </w:r>
    </w:p>
    <w:p w14:paraId="60288380" w14:textId="77777777" w:rsidR="00957C6B" w:rsidRDefault="00957C6B" w:rsidP="00B522D3">
      <w:pPr>
        <w:spacing w:after="0" w:line="360" w:lineRule="auto"/>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517"/>
        <w:gridCol w:w="2517"/>
        <w:gridCol w:w="2518"/>
        <w:gridCol w:w="2518"/>
      </w:tblGrid>
      <w:tr w:rsidR="00957C6B" w14:paraId="5E5281D5" w14:textId="77777777" w:rsidTr="00957C6B">
        <w:tc>
          <w:tcPr>
            <w:tcW w:w="2517" w:type="dxa"/>
          </w:tcPr>
          <w:p w14:paraId="3DA28144" w14:textId="4FBA9D2A"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TE</w:t>
            </w:r>
          </w:p>
        </w:tc>
        <w:tc>
          <w:tcPr>
            <w:tcW w:w="2517" w:type="dxa"/>
          </w:tcPr>
          <w:p w14:paraId="1E45D304" w14:textId="7BEF89F4"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CO</w:t>
            </w:r>
          </w:p>
        </w:tc>
        <w:tc>
          <w:tcPr>
            <w:tcW w:w="2518" w:type="dxa"/>
          </w:tcPr>
          <w:p w14:paraId="77BCF49A" w14:textId="57244DF9"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TP</w:t>
            </w:r>
          </w:p>
        </w:tc>
        <w:tc>
          <w:tcPr>
            <w:tcW w:w="2518" w:type="dxa"/>
          </w:tcPr>
          <w:p w14:paraId="2700A1F8" w14:textId="1A02D934"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FJ</w:t>
            </w:r>
          </w:p>
        </w:tc>
      </w:tr>
      <w:tr w:rsidR="00957C6B" w14:paraId="7CA9F924" w14:textId="77777777" w:rsidTr="00957C6B">
        <w:tc>
          <w:tcPr>
            <w:tcW w:w="2517" w:type="dxa"/>
          </w:tcPr>
          <w:p w14:paraId="1E4BA0F2" w14:textId="1D798625"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SDB</w:t>
            </w:r>
          </w:p>
        </w:tc>
        <w:tc>
          <w:tcPr>
            <w:tcW w:w="2517" w:type="dxa"/>
          </w:tcPr>
          <w:p w14:paraId="566A3237" w14:textId="362D8C90"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RW</w:t>
            </w:r>
          </w:p>
        </w:tc>
        <w:tc>
          <w:tcPr>
            <w:tcW w:w="2518" w:type="dxa"/>
          </w:tcPr>
          <w:p w14:paraId="43153AB4" w14:textId="75F2FEE9"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FSM</w:t>
            </w:r>
          </w:p>
        </w:tc>
        <w:tc>
          <w:tcPr>
            <w:tcW w:w="2518" w:type="dxa"/>
          </w:tcPr>
          <w:p w14:paraId="2079D340" w14:textId="77777777" w:rsidR="00957C6B" w:rsidRDefault="00957C6B" w:rsidP="00B522D3">
            <w:pPr>
              <w:spacing w:line="360" w:lineRule="auto"/>
              <w:jc w:val="both"/>
              <w:rPr>
                <w:rFonts w:ascii="Times New Roman" w:hAnsi="Times New Roman" w:cs="Times New Roman"/>
                <w:sz w:val="24"/>
                <w:szCs w:val="24"/>
              </w:rPr>
            </w:pPr>
          </w:p>
        </w:tc>
      </w:tr>
    </w:tbl>
    <w:p w14:paraId="49E77C08" w14:textId="1F82CA56" w:rsidR="00957C6B" w:rsidRDefault="00957C6B" w:rsidP="00B522D3">
      <w:pPr>
        <w:spacing w:after="0" w:line="360" w:lineRule="auto"/>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517"/>
        <w:gridCol w:w="2517"/>
        <w:gridCol w:w="2518"/>
        <w:gridCol w:w="2518"/>
      </w:tblGrid>
      <w:tr w:rsidR="00957C6B" w14:paraId="769C6363" w14:textId="77777777" w:rsidTr="00957C6B">
        <w:tc>
          <w:tcPr>
            <w:tcW w:w="2517" w:type="dxa"/>
          </w:tcPr>
          <w:p w14:paraId="7406458C" w14:textId="583D3D2A"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CH</w:t>
            </w:r>
          </w:p>
        </w:tc>
        <w:tc>
          <w:tcPr>
            <w:tcW w:w="2517" w:type="dxa"/>
          </w:tcPr>
          <w:p w14:paraId="2FA700D3" w14:textId="21C68B48"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GR</w:t>
            </w:r>
          </w:p>
        </w:tc>
        <w:tc>
          <w:tcPr>
            <w:tcW w:w="2518" w:type="dxa"/>
          </w:tcPr>
          <w:p w14:paraId="34D766F6" w14:textId="23783758"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GM</w:t>
            </w:r>
          </w:p>
        </w:tc>
        <w:tc>
          <w:tcPr>
            <w:tcW w:w="2518" w:type="dxa"/>
          </w:tcPr>
          <w:p w14:paraId="4695A9B5" w14:textId="633FBF83"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BL</w:t>
            </w:r>
          </w:p>
        </w:tc>
      </w:tr>
      <w:tr w:rsidR="00957C6B" w14:paraId="05108225" w14:textId="77777777" w:rsidTr="00957C6B">
        <w:tc>
          <w:tcPr>
            <w:tcW w:w="2517" w:type="dxa"/>
          </w:tcPr>
          <w:p w14:paraId="689DB69D" w14:textId="5F79D114"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UMO</w:t>
            </w:r>
          </w:p>
        </w:tc>
        <w:tc>
          <w:tcPr>
            <w:tcW w:w="2517" w:type="dxa"/>
          </w:tcPr>
          <w:p w14:paraId="05738360" w14:textId="2B32629F"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CBF</w:t>
            </w:r>
          </w:p>
        </w:tc>
        <w:tc>
          <w:tcPr>
            <w:tcW w:w="2518" w:type="dxa"/>
          </w:tcPr>
          <w:p w14:paraId="3B83A14A" w14:textId="7182A710" w:rsidR="00957C6B" w:rsidRDefault="00957C6B"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MU</w:t>
            </w:r>
          </w:p>
        </w:tc>
        <w:tc>
          <w:tcPr>
            <w:tcW w:w="2518" w:type="dxa"/>
          </w:tcPr>
          <w:p w14:paraId="43CF5C30" w14:textId="77777777" w:rsidR="00957C6B" w:rsidRDefault="00957C6B" w:rsidP="00B522D3">
            <w:pPr>
              <w:spacing w:line="360" w:lineRule="auto"/>
              <w:jc w:val="both"/>
              <w:rPr>
                <w:rFonts w:ascii="Times New Roman" w:hAnsi="Times New Roman" w:cs="Times New Roman"/>
                <w:sz w:val="24"/>
                <w:szCs w:val="24"/>
              </w:rPr>
            </w:pPr>
          </w:p>
        </w:tc>
      </w:tr>
    </w:tbl>
    <w:p w14:paraId="444BB327" w14:textId="0E938B05" w:rsidR="00957C6B" w:rsidRPr="00957C6B" w:rsidRDefault="00957C6B" w:rsidP="00B522D3">
      <w:pPr>
        <w:spacing w:after="0" w:line="360" w:lineRule="auto"/>
        <w:jc w:val="both"/>
        <w:rPr>
          <w:rFonts w:ascii="Times New Roman" w:hAnsi="Times New Roman" w:cs="Times New Roman"/>
          <w:b/>
          <w:bCs/>
          <w:sz w:val="24"/>
          <w:szCs w:val="24"/>
        </w:rPr>
      </w:pPr>
      <w:r w:rsidRPr="00957C6B">
        <w:rPr>
          <w:rFonts w:ascii="Times New Roman" w:hAnsi="Times New Roman" w:cs="Times New Roman"/>
          <w:b/>
          <w:bCs/>
          <w:sz w:val="24"/>
          <w:szCs w:val="24"/>
        </w:rPr>
        <w:t>4. attēls. Uz kravas nostiprinātie traipi (piemērs)</w:t>
      </w:r>
    </w:p>
    <w:p w14:paraId="4D48F8CF" w14:textId="037E0DAC" w:rsidR="00957C6B" w:rsidRDefault="00957C6B" w:rsidP="00B522D3">
      <w:pPr>
        <w:spacing w:after="0" w:line="360" w:lineRule="auto"/>
        <w:jc w:val="both"/>
        <w:rPr>
          <w:rFonts w:ascii="Times New Roman" w:hAnsi="Times New Roman" w:cs="Times New Roman"/>
          <w:sz w:val="24"/>
          <w:szCs w:val="24"/>
        </w:rPr>
      </w:pPr>
    </w:p>
    <w:p w14:paraId="15DF2540" w14:textId="56D0B4DB" w:rsidR="00957C6B" w:rsidRDefault="0086507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 saīsinājumiem ir apzīmēts netīruma veids saskaņā ar 10. tabulu.</w:t>
      </w:r>
    </w:p>
    <w:p w14:paraId="44526D5F" w14:textId="248F1190" w:rsidR="00865073" w:rsidRDefault="0086507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Cits variants ir sašūt traipus kopā, lai izveidotu pilnu testēšanas strēmeli. Tad pirms mazgāšanas šo strēmeli piestiprina pie roku dvieļa.</w:t>
      </w:r>
    </w:p>
    <w:p w14:paraId="1FA17CCF" w14:textId="07F578D8" w:rsidR="00865073" w:rsidRDefault="00865073"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Vēl citi varianti ir lietot speciālus lietošanai sagatavotus monitorus</w:t>
      </w:r>
      <w:r>
        <w:rPr>
          <w:rStyle w:val="Vresatsauce"/>
          <w:rFonts w:ascii="Times New Roman" w:hAnsi="Times New Roman" w:cs="Times New Roman"/>
          <w:sz w:val="24"/>
          <w:szCs w:val="24"/>
        </w:rPr>
        <w:footnoteReference w:id="5"/>
      </w:r>
      <w:r>
        <w:rPr>
          <w:rFonts w:ascii="Times New Roman" w:hAnsi="Times New Roman" w:cs="Times New Roman"/>
          <w:sz w:val="24"/>
          <w:szCs w:val="24"/>
        </w:rPr>
        <w:t>.</w:t>
      </w:r>
    </w:p>
    <w:p w14:paraId="6F29BCE6" w14:textId="2F40B9DE" w:rsidR="00B21016" w:rsidRDefault="00B21016" w:rsidP="00B522D3">
      <w:pPr>
        <w:spacing w:after="0" w:line="360" w:lineRule="auto"/>
        <w:jc w:val="both"/>
        <w:rPr>
          <w:rFonts w:ascii="Times New Roman" w:hAnsi="Times New Roman" w:cs="Times New Roman"/>
          <w:sz w:val="24"/>
          <w:szCs w:val="24"/>
        </w:rPr>
      </w:pPr>
    </w:p>
    <w:p w14:paraId="61274C4B" w14:textId="06A6E215" w:rsidR="00B21016" w:rsidRDefault="00B21016"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3.6. Traipu komplekta izmērs</w:t>
      </w:r>
    </w:p>
    <w:p w14:paraId="4B3C0456" w14:textId="023EC0AC" w:rsidR="00B21016" w:rsidRDefault="00B21016"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x 12) cm</w:t>
      </w:r>
      <w:r w:rsidRPr="00B21016">
        <w:rPr>
          <w:rFonts w:ascii="Times New Roman" w:hAnsi="Times New Roman" w:cs="Times New Roman"/>
          <w:sz w:val="24"/>
          <w:szCs w:val="24"/>
          <w:vertAlign w:val="superscript"/>
        </w:rPr>
        <w:t>2</w:t>
      </w:r>
      <w:r>
        <w:rPr>
          <w:rFonts w:ascii="Times New Roman" w:hAnsi="Times New Roman" w:cs="Times New Roman"/>
          <w:sz w:val="24"/>
          <w:szCs w:val="24"/>
        </w:rPr>
        <w:t xml:space="preserve"> (standarta traipi), 35 x 45 cm </w:t>
      </w:r>
      <w:r>
        <w:rPr>
          <w:rFonts w:ascii="Times New Roman" w:hAnsi="Times New Roman" w:cs="Times New Roman"/>
          <w:i/>
          <w:iCs/>
          <w:sz w:val="24"/>
          <w:szCs w:val="24"/>
        </w:rPr>
        <w:t>AISE</w:t>
      </w:r>
      <w:r>
        <w:rPr>
          <w:rFonts w:ascii="Times New Roman" w:hAnsi="Times New Roman" w:cs="Times New Roman"/>
          <w:sz w:val="24"/>
          <w:szCs w:val="24"/>
        </w:rPr>
        <w:t xml:space="preserve"> vairākparaugu monitori ar 5 x 5 cm paraugiem un 5 cm diametru (pašu pagatavoti).</w:t>
      </w:r>
    </w:p>
    <w:p w14:paraId="3C72310B" w14:textId="03D0536F" w:rsidR="00B21016" w:rsidRDefault="00B21016" w:rsidP="00B522D3">
      <w:pPr>
        <w:spacing w:after="0" w:line="360" w:lineRule="auto"/>
        <w:jc w:val="both"/>
        <w:rPr>
          <w:rFonts w:ascii="Times New Roman" w:hAnsi="Times New Roman" w:cs="Times New Roman"/>
          <w:sz w:val="24"/>
          <w:szCs w:val="24"/>
        </w:rPr>
      </w:pPr>
    </w:p>
    <w:p w14:paraId="6A1D8B09" w14:textId="2DD515AE" w:rsidR="00B21016" w:rsidRDefault="00B21016"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3.7. Netīrums</w:t>
      </w:r>
    </w:p>
    <w:p w14:paraId="62AD8DD3" w14:textId="2EF2BE58" w:rsidR="00B21016" w:rsidRDefault="00B21016"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SBL 2004</w:t>
      </w:r>
      <w:r>
        <w:rPr>
          <w:rFonts w:ascii="Times New Roman" w:hAnsi="Times New Roman" w:cs="Times New Roman"/>
          <w:sz w:val="24"/>
          <w:szCs w:val="24"/>
        </w:rPr>
        <w:t xml:space="preserve"> var piestiprināt kravām kā traipus.</w:t>
      </w:r>
    </w:p>
    <w:p w14:paraId="317CFD3A" w14:textId="230B69F2" w:rsidR="00B21016" w:rsidRDefault="00B21016" w:rsidP="00B522D3">
      <w:pPr>
        <w:spacing w:after="0" w:line="360" w:lineRule="auto"/>
        <w:jc w:val="both"/>
        <w:rPr>
          <w:rFonts w:ascii="Times New Roman" w:hAnsi="Times New Roman" w:cs="Times New Roman"/>
          <w:sz w:val="24"/>
          <w:szCs w:val="24"/>
        </w:rPr>
      </w:pPr>
    </w:p>
    <w:p w14:paraId="07EC3485" w14:textId="6EBC2A5C" w:rsidR="00B21016" w:rsidRPr="00B21016" w:rsidRDefault="00B21016" w:rsidP="002F349A">
      <w:pPr>
        <w:spacing w:after="0" w:line="360" w:lineRule="auto"/>
        <w:jc w:val="center"/>
        <w:rPr>
          <w:rFonts w:ascii="Times New Roman" w:hAnsi="Times New Roman" w:cs="Times New Roman"/>
          <w:b/>
          <w:bCs/>
          <w:sz w:val="24"/>
          <w:szCs w:val="24"/>
        </w:rPr>
      </w:pPr>
      <w:r w:rsidRPr="00B21016">
        <w:rPr>
          <w:rFonts w:ascii="Times New Roman" w:hAnsi="Times New Roman" w:cs="Times New Roman"/>
          <w:b/>
          <w:bCs/>
          <w:sz w:val="24"/>
          <w:szCs w:val="24"/>
        </w:rPr>
        <w:t xml:space="preserve">3. tabula. </w:t>
      </w:r>
      <w:r w:rsidRPr="00B21016">
        <w:rPr>
          <w:rFonts w:ascii="Times New Roman" w:hAnsi="Times New Roman" w:cs="Times New Roman"/>
          <w:b/>
          <w:bCs/>
          <w:i/>
          <w:iCs/>
          <w:sz w:val="24"/>
          <w:szCs w:val="24"/>
        </w:rPr>
        <w:t>SBL</w:t>
      </w:r>
      <w:r w:rsidRPr="00B21016">
        <w:rPr>
          <w:rFonts w:ascii="Times New Roman" w:hAnsi="Times New Roman" w:cs="Times New Roman"/>
          <w:b/>
          <w:bCs/>
          <w:sz w:val="24"/>
          <w:szCs w:val="24"/>
        </w:rPr>
        <w:t xml:space="preserve"> izmantošana</w:t>
      </w:r>
    </w:p>
    <w:tbl>
      <w:tblPr>
        <w:tblStyle w:val="Reatabula"/>
        <w:tblW w:w="0" w:type="auto"/>
        <w:tblLook w:val="04A0" w:firstRow="1" w:lastRow="0" w:firstColumn="1" w:lastColumn="0" w:noHBand="0" w:noVBand="1"/>
      </w:tblPr>
      <w:tblGrid>
        <w:gridCol w:w="2517"/>
        <w:gridCol w:w="2517"/>
        <w:gridCol w:w="2518"/>
        <w:gridCol w:w="2518"/>
      </w:tblGrid>
      <w:tr w:rsidR="00B21016" w14:paraId="1BB725B1" w14:textId="77777777" w:rsidTr="0009671E">
        <w:tc>
          <w:tcPr>
            <w:tcW w:w="5034" w:type="dxa"/>
            <w:gridSpan w:val="2"/>
          </w:tcPr>
          <w:p w14:paraId="09FA45BC" w14:textId="059F8AB0" w:rsidR="00B21016" w:rsidRDefault="00B21016" w:rsidP="00B21016">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HDD</w:t>
            </w:r>
            <w:r>
              <w:rPr>
                <w:rFonts w:ascii="Times New Roman" w:hAnsi="Times New Roman" w:cs="Times New Roman"/>
                <w:sz w:val="24"/>
                <w:szCs w:val="24"/>
              </w:rPr>
              <w:t xml:space="preserve"> un </w:t>
            </w:r>
            <w:r>
              <w:rPr>
                <w:rFonts w:ascii="Times New Roman" w:hAnsi="Times New Roman" w:cs="Times New Roman"/>
                <w:i/>
                <w:iCs/>
                <w:sz w:val="24"/>
                <w:szCs w:val="24"/>
              </w:rPr>
              <w:t>CSD</w:t>
            </w:r>
          </w:p>
        </w:tc>
        <w:tc>
          <w:tcPr>
            <w:tcW w:w="5036" w:type="dxa"/>
            <w:gridSpan w:val="2"/>
          </w:tcPr>
          <w:p w14:paraId="227FCBB8" w14:textId="32ACDB9C" w:rsidR="00B21016" w:rsidRPr="00B21016" w:rsidRDefault="00B21016" w:rsidP="00B21016">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LDD</w:t>
            </w:r>
          </w:p>
        </w:tc>
      </w:tr>
      <w:tr w:rsidR="00B21016" w14:paraId="0A010181" w14:textId="77777777" w:rsidTr="00B21016">
        <w:tc>
          <w:tcPr>
            <w:tcW w:w="2517" w:type="dxa"/>
          </w:tcPr>
          <w:p w14:paraId="5C2DB497" w14:textId="7A35F5B2" w:rsidR="00B21016" w:rsidRDefault="00B21016" w:rsidP="00B21016">
            <w:pPr>
              <w:spacing w:line="360" w:lineRule="auto"/>
              <w:jc w:val="center"/>
              <w:rPr>
                <w:rFonts w:ascii="Times New Roman" w:hAnsi="Times New Roman" w:cs="Times New Roman"/>
                <w:sz w:val="24"/>
                <w:szCs w:val="24"/>
              </w:rPr>
            </w:pPr>
            <w:r>
              <w:rPr>
                <w:rFonts w:ascii="Times New Roman" w:hAnsi="Times New Roman" w:cs="Times New Roman"/>
                <w:sz w:val="24"/>
                <w:szCs w:val="24"/>
              </w:rPr>
              <w:t>Traipu tīrīšana un baltuma pamatpakāpe</w:t>
            </w:r>
          </w:p>
        </w:tc>
        <w:tc>
          <w:tcPr>
            <w:tcW w:w="2517" w:type="dxa"/>
          </w:tcPr>
          <w:p w14:paraId="6075F505" w14:textId="3D5D2A1F" w:rsidR="00B21016" w:rsidRDefault="00B21016" w:rsidP="00B21016">
            <w:pPr>
              <w:spacing w:line="360" w:lineRule="auto"/>
              <w:jc w:val="center"/>
              <w:rPr>
                <w:rFonts w:ascii="Times New Roman" w:hAnsi="Times New Roman" w:cs="Times New Roman"/>
                <w:sz w:val="24"/>
                <w:szCs w:val="24"/>
              </w:rPr>
            </w:pPr>
            <w:r>
              <w:rPr>
                <w:rFonts w:ascii="Times New Roman" w:hAnsi="Times New Roman" w:cs="Times New Roman"/>
                <w:sz w:val="24"/>
                <w:szCs w:val="24"/>
              </w:rPr>
              <w:t>Krās</w:t>
            </w:r>
            <w:r w:rsidR="00D83136">
              <w:rPr>
                <w:rFonts w:ascii="Times New Roman" w:hAnsi="Times New Roman" w:cs="Times New Roman"/>
                <w:sz w:val="24"/>
                <w:szCs w:val="24"/>
              </w:rPr>
              <w:t>u</w:t>
            </w:r>
            <w:r>
              <w:rPr>
                <w:rFonts w:ascii="Times New Roman" w:hAnsi="Times New Roman" w:cs="Times New Roman"/>
                <w:sz w:val="24"/>
                <w:szCs w:val="24"/>
              </w:rPr>
              <w:t xml:space="preserve"> uzturēšana</w:t>
            </w:r>
          </w:p>
        </w:tc>
        <w:tc>
          <w:tcPr>
            <w:tcW w:w="2518" w:type="dxa"/>
          </w:tcPr>
          <w:p w14:paraId="2845BDCC" w14:textId="1FDF17F1" w:rsidR="00B21016" w:rsidRDefault="00B21016" w:rsidP="00B21016">
            <w:pPr>
              <w:spacing w:line="360" w:lineRule="auto"/>
              <w:jc w:val="center"/>
              <w:rPr>
                <w:rFonts w:ascii="Times New Roman" w:hAnsi="Times New Roman" w:cs="Times New Roman"/>
                <w:sz w:val="24"/>
                <w:szCs w:val="24"/>
              </w:rPr>
            </w:pPr>
            <w:r>
              <w:rPr>
                <w:rFonts w:ascii="Times New Roman" w:hAnsi="Times New Roman" w:cs="Times New Roman"/>
                <w:sz w:val="24"/>
                <w:szCs w:val="24"/>
              </w:rPr>
              <w:t>Traipu tīrīšana un baltuma pamatpakāpe</w:t>
            </w:r>
          </w:p>
        </w:tc>
        <w:tc>
          <w:tcPr>
            <w:tcW w:w="2518" w:type="dxa"/>
          </w:tcPr>
          <w:p w14:paraId="168F140D" w14:textId="5EDE01EB" w:rsidR="00B21016" w:rsidRDefault="00B21016" w:rsidP="00B21016">
            <w:pPr>
              <w:spacing w:line="360" w:lineRule="auto"/>
              <w:jc w:val="center"/>
              <w:rPr>
                <w:rFonts w:ascii="Times New Roman" w:hAnsi="Times New Roman" w:cs="Times New Roman"/>
                <w:sz w:val="24"/>
                <w:szCs w:val="24"/>
              </w:rPr>
            </w:pPr>
            <w:r>
              <w:rPr>
                <w:rFonts w:ascii="Times New Roman" w:hAnsi="Times New Roman" w:cs="Times New Roman"/>
                <w:sz w:val="24"/>
                <w:szCs w:val="24"/>
              </w:rPr>
              <w:t>Krās</w:t>
            </w:r>
            <w:r w:rsidR="00D83136">
              <w:rPr>
                <w:rFonts w:ascii="Times New Roman" w:hAnsi="Times New Roman" w:cs="Times New Roman"/>
                <w:sz w:val="24"/>
                <w:szCs w:val="24"/>
              </w:rPr>
              <w:t>u</w:t>
            </w:r>
            <w:r>
              <w:rPr>
                <w:rFonts w:ascii="Times New Roman" w:hAnsi="Times New Roman" w:cs="Times New Roman"/>
                <w:sz w:val="24"/>
                <w:szCs w:val="24"/>
              </w:rPr>
              <w:t xml:space="preserve"> uzturēšana</w:t>
            </w:r>
          </w:p>
        </w:tc>
      </w:tr>
      <w:tr w:rsidR="00B21016" w14:paraId="6217821F" w14:textId="77777777" w:rsidTr="00B21016">
        <w:tc>
          <w:tcPr>
            <w:tcW w:w="2517" w:type="dxa"/>
          </w:tcPr>
          <w:p w14:paraId="63A36FFA" w14:textId="1EF6E0F4" w:rsidR="00B21016" w:rsidRPr="00B21016" w:rsidRDefault="00B21016" w:rsidP="00B21016">
            <w:pPr>
              <w:spacing w:line="360" w:lineRule="auto"/>
              <w:jc w:val="center"/>
            </w:pPr>
            <w:r>
              <w:rPr>
                <w:rFonts w:ascii="Times New Roman" w:hAnsi="Times New Roman" w:cs="Times New Roman"/>
                <w:sz w:val="24"/>
                <w:szCs w:val="24"/>
              </w:rPr>
              <w:t xml:space="preserve">četras </w:t>
            </w:r>
            <w:r>
              <w:rPr>
                <w:rFonts w:ascii="Times New Roman" w:hAnsi="Times New Roman" w:cs="Times New Roman"/>
                <w:i/>
                <w:iCs/>
                <w:sz w:val="24"/>
                <w:szCs w:val="24"/>
              </w:rPr>
              <w:t>SBL 2004</w:t>
            </w:r>
            <w:r>
              <w:rPr>
                <w:rFonts w:ascii="Times New Roman" w:hAnsi="Times New Roman" w:cs="Times New Roman"/>
                <w:sz w:val="24"/>
                <w:szCs w:val="24"/>
              </w:rPr>
              <w:t xml:space="preserve"> vienības</w:t>
            </w:r>
          </w:p>
        </w:tc>
        <w:tc>
          <w:tcPr>
            <w:tcW w:w="2517" w:type="dxa"/>
          </w:tcPr>
          <w:p w14:paraId="100BB9EB" w14:textId="6976E698" w:rsidR="00B21016" w:rsidRDefault="00B21016" w:rsidP="00B2101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divas </w:t>
            </w:r>
            <w:r>
              <w:rPr>
                <w:rFonts w:ascii="Times New Roman" w:hAnsi="Times New Roman" w:cs="Times New Roman"/>
                <w:i/>
                <w:iCs/>
                <w:sz w:val="24"/>
                <w:szCs w:val="24"/>
              </w:rPr>
              <w:t>SBL 2004</w:t>
            </w:r>
            <w:r>
              <w:rPr>
                <w:rFonts w:ascii="Times New Roman" w:hAnsi="Times New Roman" w:cs="Times New Roman"/>
                <w:sz w:val="24"/>
                <w:szCs w:val="24"/>
              </w:rPr>
              <w:t xml:space="preserve"> vienības</w:t>
            </w:r>
          </w:p>
        </w:tc>
        <w:tc>
          <w:tcPr>
            <w:tcW w:w="2518" w:type="dxa"/>
          </w:tcPr>
          <w:p w14:paraId="2CE815A8" w14:textId="667A37D1" w:rsidR="00B21016" w:rsidRDefault="00B21016" w:rsidP="00B2101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divas </w:t>
            </w:r>
            <w:r>
              <w:rPr>
                <w:rFonts w:ascii="Times New Roman" w:hAnsi="Times New Roman" w:cs="Times New Roman"/>
                <w:i/>
                <w:iCs/>
                <w:sz w:val="24"/>
                <w:szCs w:val="24"/>
              </w:rPr>
              <w:t>SBL 2004</w:t>
            </w:r>
            <w:r>
              <w:rPr>
                <w:rFonts w:ascii="Times New Roman" w:hAnsi="Times New Roman" w:cs="Times New Roman"/>
                <w:sz w:val="24"/>
                <w:szCs w:val="24"/>
              </w:rPr>
              <w:t xml:space="preserve"> vienības</w:t>
            </w:r>
          </w:p>
        </w:tc>
        <w:tc>
          <w:tcPr>
            <w:tcW w:w="2518" w:type="dxa"/>
          </w:tcPr>
          <w:p w14:paraId="5E93AB17" w14:textId="79BC3825" w:rsidR="00B21016" w:rsidRDefault="00B21016" w:rsidP="00B2101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divas </w:t>
            </w:r>
            <w:r>
              <w:rPr>
                <w:rFonts w:ascii="Times New Roman" w:hAnsi="Times New Roman" w:cs="Times New Roman"/>
                <w:i/>
                <w:iCs/>
                <w:sz w:val="24"/>
                <w:szCs w:val="24"/>
              </w:rPr>
              <w:t>SBL 2004</w:t>
            </w:r>
            <w:r>
              <w:rPr>
                <w:rFonts w:ascii="Times New Roman" w:hAnsi="Times New Roman" w:cs="Times New Roman"/>
                <w:sz w:val="24"/>
                <w:szCs w:val="24"/>
              </w:rPr>
              <w:t xml:space="preserve"> vienības</w:t>
            </w:r>
          </w:p>
        </w:tc>
      </w:tr>
    </w:tbl>
    <w:p w14:paraId="43B1FF56" w14:textId="44C2E0DF" w:rsidR="00B21016" w:rsidRDefault="00B21016" w:rsidP="00B522D3">
      <w:pPr>
        <w:spacing w:after="0" w:line="360" w:lineRule="auto"/>
        <w:jc w:val="both"/>
        <w:rPr>
          <w:rFonts w:ascii="Times New Roman" w:hAnsi="Times New Roman" w:cs="Times New Roman"/>
          <w:sz w:val="24"/>
          <w:szCs w:val="24"/>
        </w:rPr>
      </w:pPr>
    </w:p>
    <w:p w14:paraId="0339A78D" w14:textId="2B393A1C" w:rsidR="00B21016" w:rsidRDefault="003737A4"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3.8. Krāsas </w:t>
      </w:r>
      <w:r w:rsidRPr="00152322">
        <w:rPr>
          <w:rFonts w:ascii="Times New Roman" w:hAnsi="Times New Roman" w:cs="Times New Roman"/>
          <w:i/>
          <w:iCs/>
          <w:sz w:val="24"/>
          <w:szCs w:val="24"/>
          <w:u w:val="single"/>
        </w:rPr>
        <w:t>devēji</w:t>
      </w:r>
      <w:r>
        <w:rPr>
          <w:rFonts w:ascii="Times New Roman" w:hAnsi="Times New Roman" w:cs="Times New Roman"/>
          <w:i/>
          <w:iCs/>
          <w:sz w:val="24"/>
          <w:szCs w:val="24"/>
          <w:u w:val="single"/>
        </w:rPr>
        <w:t xml:space="preserve"> un krāsas uzņēmēji, lai noteiktu krāsas pārnesi</w:t>
      </w:r>
    </w:p>
    <w:p w14:paraId="4D76FDF1" w14:textId="5F3CC61A" w:rsidR="003737A4" w:rsidRDefault="003737A4"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3.8.1. Krāsas devēji:</w:t>
      </w:r>
    </w:p>
    <w:p w14:paraId="3988BC45" w14:textId="3D740A2C" w:rsidR="003737A4" w:rsidRPr="00152322" w:rsidRDefault="003737A4"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E-132 kokvilna, kas </w:t>
      </w:r>
      <w:r w:rsidRPr="00152322">
        <w:rPr>
          <w:rFonts w:ascii="Times New Roman" w:hAnsi="Times New Roman" w:cs="Times New Roman"/>
          <w:sz w:val="24"/>
          <w:szCs w:val="24"/>
        </w:rPr>
        <w:t xml:space="preserve">nokrāsota ar </w:t>
      </w:r>
      <w:r w:rsidR="00152322" w:rsidRPr="00152322">
        <w:rPr>
          <w:rFonts w:ascii="Times New Roman" w:hAnsi="Times New Roman" w:cs="Times New Roman"/>
          <w:i/>
          <w:iCs/>
          <w:sz w:val="24"/>
          <w:szCs w:val="24"/>
        </w:rPr>
        <w:t>direct black</w:t>
      </w:r>
      <w:r w:rsidRPr="00152322">
        <w:rPr>
          <w:rFonts w:ascii="Times New Roman" w:hAnsi="Times New Roman" w:cs="Times New Roman"/>
          <w:i/>
          <w:iCs/>
          <w:sz w:val="24"/>
          <w:szCs w:val="24"/>
        </w:rPr>
        <w:t xml:space="preserve"> 22</w:t>
      </w:r>
      <w:r w:rsidRPr="00152322">
        <w:rPr>
          <w:rFonts w:ascii="Times New Roman" w:hAnsi="Times New Roman" w:cs="Times New Roman"/>
          <w:sz w:val="24"/>
          <w:szCs w:val="24"/>
        </w:rPr>
        <w:t xml:space="preserve"> krāsu (svars 0,3 g =&gt; 5 x 6 cm)</w:t>
      </w:r>
    </w:p>
    <w:p w14:paraId="787AC8C3" w14:textId="6264CBCF" w:rsidR="003737A4" w:rsidRPr="00152322" w:rsidRDefault="003737A4" w:rsidP="00B522D3">
      <w:pPr>
        <w:spacing w:after="0" w:line="360" w:lineRule="auto"/>
        <w:jc w:val="both"/>
        <w:rPr>
          <w:rFonts w:ascii="Times New Roman" w:hAnsi="Times New Roman" w:cs="Times New Roman"/>
          <w:sz w:val="24"/>
          <w:szCs w:val="24"/>
        </w:rPr>
      </w:pPr>
      <w:r w:rsidRPr="00152322">
        <w:rPr>
          <w:rFonts w:ascii="Times New Roman" w:hAnsi="Times New Roman" w:cs="Times New Roman"/>
          <w:sz w:val="24"/>
          <w:szCs w:val="24"/>
        </w:rPr>
        <w:t xml:space="preserve">- E-134 kokvilna, kas nokrāsota ar </w:t>
      </w:r>
      <w:r w:rsidR="00152322" w:rsidRPr="00152322">
        <w:rPr>
          <w:rFonts w:ascii="Times New Roman" w:hAnsi="Times New Roman" w:cs="Times New Roman"/>
          <w:i/>
          <w:iCs/>
          <w:sz w:val="24"/>
          <w:szCs w:val="24"/>
        </w:rPr>
        <w:t>direct orange</w:t>
      </w:r>
      <w:r w:rsidRPr="00152322">
        <w:rPr>
          <w:rFonts w:ascii="Times New Roman" w:hAnsi="Times New Roman" w:cs="Times New Roman"/>
          <w:i/>
          <w:iCs/>
          <w:sz w:val="24"/>
          <w:szCs w:val="24"/>
        </w:rPr>
        <w:t xml:space="preserve"> 39</w:t>
      </w:r>
      <w:r w:rsidRPr="00152322">
        <w:rPr>
          <w:rFonts w:ascii="Times New Roman" w:hAnsi="Times New Roman" w:cs="Times New Roman"/>
          <w:sz w:val="24"/>
          <w:szCs w:val="24"/>
        </w:rPr>
        <w:t xml:space="preserve"> krāsu (svars 0,3 g =&gt; 5 x 6 cm)</w:t>
      </w:r>
    </w:p>
    <w:p w14:paraId="4E84BD1B" w14:textId="5C01071D" w:rsidR="003737A4" w:rsidRPr="00152322" w:rsidRDefault="003737A4" w:rsidP="00B522D3">
      <w:pPr>
        <w:spacing w:after="0" w:line="360" w:lineRule="auto"/>
        <w:jc w:val="both"/>
        <w:rPr>
          <w:rFonts w:ascii="Times New Roman" w:hAnsi="Times New Roman" w:cs="Times New Roman"/>
          <w:sz w:val="24"/>
          <w:szCs w:val="24"/>
        </w:rPr>
      </w:pPr>
      <w:r w:rsidRPr="00152322">
        <w:rPr>
          <w:rFonts w:ascii="Times New Roman" w:hAnsi="Times New Roman" w:cs="Times New Roman"/>
          <w:sz w:val="24"/>
          <w:szCs w:val="24"/>
        </w:rPr>
        <w:t xml:space="preserve">- E-130 kokvilna, kas nokrāsota ar </w:t>
      </w:r>
      <w:r w:rsidR="00152322" w:rsidRPr="00152322">
        <w:rPr>
          <w:rFonts w:ascii="Times New Roman" w:hAnsi="Times New Roman" w:cs="Times New Roman"/>
          <w:i/>
          <w:iCs/>
          <w:sz w:val="24"/>
          <w:szCs w:val="24"/>
        </w:rPr>
        <w:t>direct red</w:t>
      </w:r>
      <w:r w:rsidRPr="00152322">
        <w:rPr>
          <w:rFonts w:ascii="Times New Roman" w:hAnsi="Times New Roman" w:cs="Times New Roman"/>
          <w:i/>
          <w:iCs/>
          <w:sz w:val="24"/>
          <w:szCs w:val="24"/>
        </w:rPr>
        <w:t xml:space="preserve"> 83,1</w:t>
      </w:r>
      <w:r w:rsidRPr="00152322">
        <w:rPr>
          <w:rFonts w:ascii="Times New Roman" w:hAnsi="Times New Roman" w:cs="Times New Roman"/>
          <w:sz w:val="24"/>
          <w:szCs w:val="24"/>
        </w:rPr>
        <w:t xml:space="preserve"> krāsu (svars 0,3 g =&gt; 4,5 x 4,5 cm)</w:t>
      </w:r>
    </w:p>
    <w:p w14:paraId="1F443474" w14:textId="0E1AA7E0" w:rsidR="003737A4" w:rsidRDefault="003737A4" w:rsidP="00B522D3">
      <w:pPr>
        <w:spacing w:after="0" w:line="360" w:lineRule="auto"/>
        <w:jc w:val="both"/>
        <w:rPr>
          <w:rFonts w:ascii="Times New Roman" w:hAnsi="Times New Roman" w:cs="Times New Roman"/>
          <w:sz w:val="24"/>
          <w:szCs w:val="24"/>
        </w:rPr>
      </w:pPr>
      <w:r w:rsidRPr="00152322">
        <w:rPr>
          <w:rFonts w:ascii="Times New Roman" w:hAnsi="Times New Roman" w:cs="Times New Roman"/>
          <w:sz w:val="24"/>
          <w:szCs w:val="24"/>
        </w:rPr>
        <w:t xml:space="preserve">- E-131 kokvilna, kas nokrāsota ar </w:t>
      </w:r>
      <w:r w:rsidR="00152322" w:rsidRPr="00152322">
        <w:rPr>
          <w:rFonts w:ascii="Times New Roman" w:hAnsi="Times New Roman" w:cs="Times New Roman"/>
          <w:i/>
          <w:iCs/>
          <w:sz w:val="24"/>
          <w:szCs w:val="24"/>
        </w:rPr>
        <w:t>acid blue</w:t>
      </w:r>
      <w:r w:rsidRPr="00152322">
        <w:rPr>
          <w:rFonts w:ascii="Times New Roman" w:hAnsi="Times New Roman" w:cs="Times New Roman"/>
          <w:i/>
          <w:iCs/>
          <w:sz w:val="24"/>
          <w:szCs w:val="24"/>
        </w:rPr>
        <w:t xml:space="preserve"> 113</w:t>
      </w:r>
      <w:r w:rsidRPr="00152322">
        <w:rPr>
          <w:rFonts w:ascii="Times New Roman" w:hAnsi="Times New Roman" w:cs="Times New Roman"/>
          <w:sz w:val="24"/>
          <w:szCs w:val="24"/>
        </w:rPr>
        <w:t xml:space="preserve"> krāsu</w:t>
      </w:r>
      <w:r>
        <w:rPr>
          <w:rFonts w:ascii="Times New Roman" w:hAnsi="Times New Roman" w:cs="Times New Roman"/>
          <w:sz w:val="24"/>
          <w:szCs w:val="24"/>
        </w:rPr>
        <w:t xml:space="preserve"> (svars 0,3 g =&gt; 5 x 10 cm)</w:t>
      </w:r>
    </w:p>
    <w:p w14:paraId="621142D5" w14:textId="77613484" w:rsidR="003737A4" w:rsidRDefault="003737A4"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3.8.2. Krāsas uzņēmēji:</w:t>
      </w:r>
    </w:p>
    <w:p w14:paraId="672898AC" w14:textId="2864D408" w:rsidR="003737A4" w:rsidRDefault="003737A4"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standarta kokvilna saskaņā ar ISO 2267 vai DIN 53919, piemēram, W-10A (izmērs 5,5 x 16 cm)</w:t>
      </w:r>
    </w:p>
    <w:p w14:paraId="3F2707AE" w14:textId="11E4E7BD" w:rsidR="003737A4" w:rsidRDefault="003737A4"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poliamīds saskaņā ar ISO 105 F03 (piemēram, W-40 vai T-ADJ poliamīds) (izmērs 6 x 16 cm)</w:t>
      </w:r>
    </w:p>
    <w:p w14:paraId="159AF689" w14:textId="74F09413" w:rsidR="003737A4" w:rsidRDefault="003737A4" w:rsidP="00B522D3">
      <w:pPr>
        <w:spacing w:after="0" w:line="360" w:lineRule="auto"/>
        <w:jc w:val="both"/>
        <w:rPr>
          <w:rFonts w:ascii="Times New Roman" w:hAnsi="Times New Roman" w:cs="Times New Roman"/>
          <w:sz w:val="24"/>
          <w:szCs w:val="24"/>
        </w:rPr>
      </w:pPr>
    </w:p>
    <w:p w14:paraId="4C6D807B" w14:textId="4FE41271" w:rsidR="003737A4" w:rsidRDefault="003737A4"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3.9. Mazgāšanas kravas</w:t>
      </w:r>
    </w:p>
    <w:p w14:paraId="7BA4676B" w14:textId="5059DBC8" w:rsidR="003737A4" w:rsidRDefault="00CB0ABE"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Katru testu </w:t>
      </w:r>
      <w:r w:rsidR="00152322">
        <w:rPr>
          <w:rFonts w:ascii="Times New Roman" w:hAnsi="Times New Roman" w:cs="Times New Roman"/>
          <w:sz w:val="24"/>
          <w:szCs w:val="24"/>
        </w:rPr>
        <w:t xml:space="preserve">virkni </w:t>
      </w:r>
      <w:r>
        <w:rPr>
          <w:rFonts w:ascii="Times New Roman" w:hAnsi="Times New Roman" w:cs="Times New Roman"/>
          <w:sz w:val="24"/>
          <w:szCs w:val="24"/>
        </w:rPr>
        <w:t>uzsāk ar jaunu mazgājamo kravu. Šo kravu veido:</w:t>
      </w:r>
    </w:p>
    <w:p w14:paraId="1ED06845" w14:textId="3C3CD311" w:rsidR="00CB0ABE" w:rsidRDefault="00CB0ABE" w:rsidP="00B522D3">
      <w:pPr>
        <w:spacing w:after="0" w:line="360" w:lineRule="auto"/>
        <w:jc w:val="both"/>
        <w:rPr>
          <w:rFonts w:ascii="Times New Roman" w:hAnsi="Times New Roman" w:cs="Times New Roman"/>
          <w:sz w:val="24"/>
          <w:szCs w:val="24"/>
        </w:rPr>
      </w:pPr>
    </w:p>
    <w:p w14:paraId="047A0F44" w14:textId="7B76BA3C" w:rsidR="00CB0ABE" w:rsidRDefault="00CB0ABE"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a) Traipu tīrīšana un baltuma pamatpakāpe attiecībā uz HDD/CSD (pulveris un šķidrums)</w:t>
      </w:r>
    </w:p>
    <w:p w14:paraId="14D39552" w14:textId="63823AD3" w:rsidR="00CB0ABE" w:rsidRDefault="00CB0ABE"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 Jauna pilnībā kokvilnas auduma balasta krava parastā kokvilnas mazgāšanas programmā, lai sasniegtu kopēj</w:t>
      </w:r>
      <w:r w:rsidR="001962DF">
        <w:rPr>
          <w:rFonts w:ascii="Times New Roman" w:hAnsi="Times New Roman" w:cs="Times New Roman"/>
          <w:sz w:val="24"/>
          <w:szCs w:val="24"/>
        </w:rPr>
        <w:t>o</w:t>
      </w:r>
      <w:r>
        <w:rPr>
          <w:rFonts w:ascii="Times New Roman" w:hAnsi="Times New Roman" w:cs="Times New Roman"/>
          <w:sz w:val="24"/>
          <w:szCs w:val="24"/>
        </w:rPr>
        <w:t xml:space="preserve"> svaru 4,5 kg apmērā.</w:t>
      </w:r>
    </w:p>
    <w:p w14:paraId="100C0068" w14:textId="37784716" w:rsidR="00CB0ABE" w:rsidRDefault="00CB0ABE" w:rsidP="00B522D3">
      <w:pPr>
        <w:spacing w:after="0" w:line="360" w:lineRule="auto"/>
        <w:jc w:val="both"/>
        <w:rPr>
          <w:rFonts w:ascii="Times New Roman" w:hAnsi="Times New Roman" w:cs="Times New Roman"/>
          <w:sz w:val="24"/>
          <w:szCs w:val="24"/>
        </w:rPr>
      </w:pPr>
    </w:p>
    <w:p w14:paraId="1C4BDE67" w14:textId="518D366A" w:rsidR="00CB0ABE" w:rsidRDefault="00CB0ABE" w:rsidP="002F349A">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4. tabula. Balasta krava baltuma testēšanai attiecībā uz </w:t>
      </w:r>
      <w:r>
        <w:rPr>
          <w:rFonts w:ascii="Times New Roman" w:hAnsi="Times New Roman" w:cs="Times New Roman"/>
          <w:b/>
          <w:bCs/>
          <w:i/>
          <w:iCs/>
          <w:sz w:val="24"/>
          <w:szCs w:val="24"/>
        </w:rPr>
        <w:t>HDD/CSD</w:t>
      </w:r>
      <w:r>
        <w:rPr>
          <w:rFonts w:ascii="Times New Roman" w:hAnsi="Times New Roman" w:cs="Times New Roman"/>
          <w:b/>
          <w:bCs/>
          <w:sz w:val="24"/>
          <w:szCs w:val="24"/>
        </w:rPr>
        <w:t xml:space="preserve"> (pulveris un šķidrums)</w:t>
      </w:r>
    </w:p>
    <w:tbl>
      <w:tblPr>
        <w:tblStyle w:val="Reatabula"/>
        <w:tblW w:w="0" w:type="auto"/>
        <w:tblLook w:val="04A0" w:firstRow="1" w:lastRow="0" w:firstColumn="1" w:lastColumn="0" w:noHBand="0" w:noVBand="1"/>
      </w:tblPr>
      <w:tblGrid>
        <w:gridCol w:w="3356"/>
        <w:gridCol w:w="3357"/>
        <w:gridCol w:w="3357"/>
      </w:tblGrid>
      <w:tr w:rsidR="00CB0ABE" w14:paraId="7AA64AED" w14:textId="77777777" w:rsidTr="00CB0ABE">
        <w:tc>
          <w:tcPr>
            <w:tcW w:w="3356" w:type="dxa"/>
          </w:tcPr>
          <w:p w14:paraId="3EB925DC" w14:textId="1FE80065" w:rsidR="00CB0ABE" w:rsidRDefault="00CB0ABE" w:rsidP="00CB0ABE">
            <w:pPr>
              <w:spacing w:line="360" w:lineRule="auto"/>
              <w:jc w:val="center"/>
              <w:rPr>
                <w:rFonts w:ascii="Times New Roman" w:hAnsi="Times New Roman" w:cs="Times New Roman"/>
                <w:sz w:val="24"/>
                <w:szCs w:val="24"/>
              </w:rPr>
            </w:pPr>
            <w:r>
              <w:rPr>
                <w:rFonts w:ascii="Times New Roman" w:hAnsi="Times New Roman" w:cs="Times New Roman"/>
                <w:sz w:val="24"/>
                <w:szCs w:val="24"/>
              </w:rPr>
              <w:t>Kopējā krava (kg)</w:t>
            </w:r>
          </w:p>
        </w:tc>
        <w:tc>
          <w:tcPr>
            <w:tcW w:w="3357" w:type="dxa"/>
          </w:tcPr>
          <w:p w14:paraId="5FEE3BF1" w14:textId="0E21F2F2" w:rsidR="00CB0ABE" w:rsidRDefault="00CB0ABE" w:rsidP="00CB0ABE">
            <w:pPr>
              <w:spacing w:line="360" w:lineRule="auto"/>
              <w:jc w:val="center"/>
              <w:rPr>
                <w:rFonts w:ascii="Times New Roman" w:hAnsi="Times New Roman" w:cs="Times New Roman"/>
                <w:sz w:val="24"/>
                <w:szCs w:val="24"/>
              </w:rPr>
            </w:pPr>
            <w:r>
              <w:rPr>
                <w:rFonts w:ascii="Times New Roman" w:hAnsi="Times New Roman" w:cs="Times New Roman"/>
                <w:sz w:val="24"/>
                <w:szCs w:val="24"/>
              </w:rPr>
              <w:t>Spilvendrānas</w:t>
            </w:r>
          </w:p>
        </w:tc>
        <w:tc>
          <w:tcPr>
            <w:tcW w:w="3357" w:type="dxa"/>
          </w:tcPr>
          <w:p w14:paraId="517E7048" w14:textId="5FDAEEF9" w:rsidR="00CB0ABE" w:rsidRDefault="00CB0ABE" w:rsidP="00CB0ABE">
            <w:pPr>
              <w:spacing w:line="360" w:lineRule="auto"/>
              <w:jc w:val="center"/>
              <w:rPr>
                <w:rFonts w:ascii="Times New Roman" w:hAnsi="Times New Roman" w:cs="Times New Roman"/>
                <w:sz w:val="24"/>
                <w:szCs w:val="24"/>
              </w:rPr>
            </w:pPr>
            <w:r>
              <w:rPr>
                <w:rFonts w:ascii="Times New Roman" w:hAnsi="Times New Roman" w:cs="Times New Roman"/>
                <w:sz w:val="24"/>
                <w:szCs w:val="24"/>
              </w:rPr>
              <w:t>Rokas dvieļi</w:t>
            </w:r>
          </w:p>
        </w:tc>
      </w:tr>
      <w:tr w:rsidR="00CB0ABE" w14:paraId="618B191F" w14:textId="77777777" w:rsidTr="00CB0ABE">
        <w:tc>
          <w:tcPr>
            <w:tcW w:w="3356" w:type="dxa"/>
          </w:tcPr>
          <w:p w14:paraId="58955EF5" w14:textId="67F520C4" w:rsidR="00CB0ABE" w:rsidRDefault="00CB0ABE" w:rsidP="00CB0AB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4,5 kg </w:t>
            </w:r>
            <w:r w:rsidRPr="000E38B2">
              <w:rPr>
                <w:rFonts w:ascii="Times New Roman" w:hAnsi="Times New Roman" w:cs="Times New Roman"/>
                <w:sz w:val="24"/>
                <w:szCs w:val="24"/>
              </w:rPr>
              <w:t>±</w:t>
            </w:r>
            <w:r>
              <w:rPr>
                <w:rFonts w:ascii="Times New Roman" w:hAnsi="Times New Roman" w:cs="Times New Roman"/>
                <w:sz w:val="24"/>
                <w:szCs w:val="24"/>
              </w:rPr>
              <w:t xml:space="preserve"> 0,1 kg</w:t>
            </w:r>
          </w:p>
        </w:tc>
        <w:tc>
          <w:tcPr>
            <w:tcW w:w="3357" w:type="dxa"/>
          </w:tcPr>
          <w:p w14:paraId="7568B664" w14:textId="1EBE069B" w:rsidR="00CB0ABE" w:rsidRDefault="00CB0ABE" w:rsidP="00CB0ABE">
            <w:pPr>
              <w:spacing w:line="360" w:lineRule="auto"/>
              <w:jc w:val="center"/>
              <w:rPr>
                <w:rFonts w:ascii="Times New Roman" w:hAnsi="Times New Roman" w:cs="Times New Roman"/>
                <w:sz w:val="24"/>
                <w:szCs w:val="24"/>
              </w:rPr>
            </w:pPr>
            <w:r>
              <w:rPr>
                <w:rFonts w:ascii="Times New Roman" w:hAnsi="Times New Roman" w:cs="Times New Roman"/>
                <w:sz w:val="24"/>
                <w:szCs w:val="24"/>
              </w:rPr>
              <w:t>12 vienības</w:t>
            </w:r>
          </w:p>
        </w:tc>
        <w:tc>
          <w:tcPr>
            <w:tcW w:w="3357" w:type="dxa"/>
          </w:tcPr>
          <w:p w14:paraId="4D2A0EEB" w14:textId="46A8B17F" w:rsidR="00CB0ABE" w:rsidRDefault="00CB0ABE" w:rsidP="00CB0ABE">
            <w:pPr>
              <w:spacing w:line="360" w:lineRule="auto"/>
              <w:jc w:val="center"/>
              <w:rPr>
                <w:rFonts w:ascii="Times New Roman" w:hAnsi="Times New Roman" w:cs="Times New Roman"/>
                <w:sz w:val="24"/>
                <w:szCs w:val="24"/>
              </w:rPr>
            </w:pPr>
            <w:r>
              <w:rPr>
                <w:rFonts w:ascii="Times New Roman" w:hAnsi="Times New Roman" w:cs="Times New Roman"/>
                <w:sz w:val="24"/>
                <w:szCs w:val="24"/>
              </w:rPr>
              <w:t>Līdz svaram</w:t>
            </w:r>
          </w:p>
        </w:tc>
      </w:tr>
    </w:tbl>
    <w:p w14:paraId="316D6B22" w14:textId="77777777" w:rsidR="00CB0ABE" w:rsidRPr="00CB0ABE" w:rsidRDefault="00CB0ABE" w:rsidP="00B522D3">
      <w:pPr>
        <w:spacing w:after="0" w:line="360" w:lineRule="auto"/>
        <w:jc w:val="both"/>
        <w:rPr>
          <w:rFonts w:ascii="Times New Roman" w:hAnsi="Times New Roman" w:cs="Times New Roman"/>
          <w:sz w:val="24"/>
          <w:szCs w:val="24"/>
        </w:rPr>
      </w:pPr>
    </w:p>
    <w:p w14:paraId="2F58D21B" w14:textId="2BFFA8CB" w:rsidR="00B21016" w:rsidRDefault="002F349A"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Divas standarta kokvilnas drānas atbilstoši ISO 2267 vai DIN 53919 (izmērs 20 x 20 cm)</w:t>
      </w:r>
    </w:p>
    <w:p w14:paraId="09FB353D" w14:textId="1E93EBC8" w:rsidR="002F349A" w:rsidRDefault="002F349A"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14 traipu tīrīšanas monitori 6. līdz 11. mazgāšanas reizē x 2 replicējumi</w:t>
      </w:r>
    </w:p>
    <w:p w14:paraId="2BC912A0" w14:textId="598C18D3" w:rsidR="002F349A" w:rsidRDefault="002F349A"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Visās mazgāšanās reizēs pievienoti četri netīrumu balasti</w:t>
      </w:r>
    </w:p>
    <w:p w14:paraId="6EA14086" w14:textId="3B3547C5" w:rsidR="002F349A" w:rsidRDefault="002F349A" w:rsidP="00B522D3">
      <w:pPr>
        <w:spacing w:after="0" w:line="360" w:lineRule="auto"/>
        <w:jc w:val="both"/>
        <w:rPr>
          <w:rFonts w:ascii="Times New Roman" w:hAnsi="Times New Roman" w:cs="Times New Roman"/>
          <w:sz w:val="24"/>
          <w:szCs w:val="24"/>
        </w:rPr>
      </w:pPr>
    </w:p>
    <w:p w14:paraId="060F2A69" w14:textId="59F9E1E9" w:rsidR="002F349A" w:rsidRDefault="002F349A"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Kopējā krava katrā mazgāšanas reizē, ieskaitot balasta kravu, </w:t>
      </w:r>
      <w:r>
        <w:rPr>
          <w:rFonts w:ascii="Times New Roman" w:hAnsi="Times New Roman" w:cs="Times New Roman"/>
          <w:i/>
          <w:iCs/>
          <w:sz w:val="24"/>
          <w:szCs w:val="24"/>
        </w:rPr>
        <w:t>SBL 2004</w:t>
      </w:r>
      <w:r>
        <w:rPr>
          <w:rFonts w:ascii="Times New Roman" w:hAnsi="Times New Roman" w:cs="Times New Roman"/>
          <w:sz w:val="24"/>
          <w:szCs w:val="24"/>
        </w:rPr>
        <w:t xml:space="preserve">, kokvilnas drānu un monitorus, ir 4,5 kg </w:t>
      </w:r>
      <w:r w:rsidRPr="000E38B2">
        <w:rPr>
          <w:rFonts w:ascii="Times New Roman" w:hAnsi="Times New Roman" w:cs="Times New Roman"/>
          <w:sz w:val="24"/>
          <w:szCs w:val="24"/>
        </w:rPr>
        <w:t>±</w:t>
      </w:r>
      <w:r>
        <w:rPr>
          <w:rFonts w:ascii="Times New Roman" w:hAnsi="Times New Roman" w:cs="Times New Roman"/>
          <w:sz w:val="24"/>
          <w:szCs w:val="24"/>
        </w:rPr>
        <w:t xml:space="preserve"> 0,1 kg.</w:t>
      </w:r>
    </w:p>
    <w:p w14:paraId="625C95DD" w14:textId="14EE208C" w:rsidR="002F349A" w:rsidRDefault="002F349A" w:rsidP="00B522D3">
      <w:pPr>
        <w:spacing w:after="0" w:line="360" w:lineRule="auto"/>
        <w:jc w:val="both"/>
        <w:rPr>
          <w:rFonts w:ascii="Times New Roman" w:hAnsi="Times New Roman" w:cs="Times New Roman"/>
          <w:sz w:val="24"/>
          <w:szCs w:val="24"/>
        </w:rPr>
      </w:pPr>
    </w:p>
    <w:p w14:paraId="0E63457F" w14:textId="3CFCE76C" w:rsidR="002F349A" w:rsidRDefault="002F349A" w:rsidP="002F349A">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5. tabula. Mazgāšanas krava attiecībā uz </w:t>
      </w:r>
      <w:r>
        <w:rPr>
          <w:rFonts w:ascii="Times New Roman" w:hAnsi="Times New Roman" w:cs="Times New Roman"/>
          <w:b/>
          <w:bCs/>
          <w:i/>
          <w:iCs/>
          <w:sz w:val="24"/>
          <w:szCs w:val="24"/>
        </w:rPr>
        <w:t>HDD</w:t>
      </w:r>
      <w:r>
        <w:rPr>
          <w:rFonts w:ascii="Times New Roman" w:hAnsi="Times New Roman" w:cs="Times New Roman"/>
          <w:b/>
          <w:bCs/>
          <w:sz w:val="24"/>
          <w:szCs w:val="24"/>
        </w:rPr>
        <w:t xml:space="preserve"> un </w:t>
      </w:r>
      <w:r>
        <w:rPr>
          <w:rFonts w:ascii="Times New Roman" w:hAnsi="Times New Roman" w:cs="Times New Roman"/>
          <w:b/>
          <w:bCs/>
          <w:i/>
          <w:iCs/>
          <w:sz w:val="24"/>
          <w:szCs w:val="24"/>
        </w:rPr>
        <w:t>CSD</w:t>
      </w:r>
      <w:r>
        <w:rPr>
          <w:rFonts w:ascii="Times New Roman" w:hAnsi="Times New Roman" w:cs="Times New Roman"/>
          <w:b/>
          <w:bCs/>
          <w:sz w:val="24"/>
          <w:szCs w:val="24"/>
        </w:rPr>
        <w:t xml:space="preserve"> (pulveris un šķidrums). Tests: traipu tīrīšana un baltuma pamatpakāpe</w:t>
      </w:r>
    </w:p>
    <w:tbl>
      <w:tblPr>
        <w:tblStyle w:val="Reatabula"/>
        <w:tblW w:w="0" w:type="auto"/>
        <w:tblLayout w:type="fixed"/>
        <w:tblLook w:val="04A0" w:firstRow="1" w:lastRow="0" w:firstColumn="1" w:lastColumn="0" w:noHBand="0" w:noVBand="1"/>
      </w:tblPr>
      <w:tblGrid>
        <w:gridCol w:w="476"/>
        <w:gridCol w:w="1787"/>
        <w:gridCol w:w="567"/>
        <w:gridCol w:w="426"/>
        <w:gridCol w:w="425"/>
        <w:gridCol w:w="425"/>
        <w:gridCol w:w="425"/>
        <w:gridCol w:w="426"/>
        <w:gridCol w:w="425"/>
        <w:gridCol w:w="425"/>
        <w:gridCol w:w="425"/>
        <w:gridCol w:w="426"/>
        <w:gridCol w:w="425"/>
        <w:gridCol w:w="425"/>
        <w:gridCol w:w="425"/>
        <w:gridCol w:w="426"/>
        <w:gridCol w:w="425"/>
        <w:gridCol w:w="425"/>
        <w:gridCol w:w="425"/>
        <w:gridCol w:w="436"/>
      </w:tblGrid>
      <w:tr w:rsidR="00A11FE4" w14:paraId="3E128DDF" w14:textId="77777777" w:rsidTr="00753525">
        <w:tc>
          <w:tcPr>
            <w:tcW w:w="2263" w:type="dxa"/>
            <w:gridSpan w:val="2"/>
          </w:tcPr>
          <w:p w14:paraId="18B6622D" w14:textId="044B9C95" w:rsidR="00A11FE4" w:rsidRPr="00A11FE4" w:rsidRDefault="00A11FE4" w:rsidP="00A11FE4">
            <w:pPr>
              <w:spacing w:line="360" w:lineRule="auto"/>
              <w:jc w:val="center"/>
              <w:rPr>
                <w:rFonts w:ascii="Times New Roman" w:hAnsi="Times New Roman" w:cs="Times New Roman"/>
                <w:sz w:val="20"/>
                <w:szCs w:val="20"/>
              </w:rPr>
            </w:pPr>
            <w:r>
              <w:rPr>
                <w:rFonts w:ascii="Times New Roman" w:hAnsi="Times New Roman" w:cs="Times New Roman"/>
                <w:sz w:val="20"/>
                <w:szCs w:val="20"/>
              </w:rPr>
              <w:t>Tests</w:t>
            </w:r>
          </w:p>
        </w:tc>
        <w:tc>
          <w:tcPr>
            <w:tcW w:w="1418" w:type="dxa"/>
            <w:gridSpan w:val="3"/>
          </w:tcPr>
          <w:p w14:paraId="2A3A57CB" w14:textId="2AF6B5E2" w:rsidR="00A11FE4" w:rsidRPr="00A11FE4" w:rsidRDefault="00152322" w:rsidP="00A11FE4">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Iepriekšēja </w:t>
            </w:r>
            <w:r w:rsidR="00A11FE4" w:rsidRPr="00A11FE4">
              <w:rPr>
                <w:rFonts w:ascii="Times New Roman" w:hAnsi="Times New Roman" w:cs="Times New Roman"/>
                <w:sz w:val="20"/>
                <w:szCs w:val="20"/>
              </w:rPr>
              <w:t>apstrāde</w:t>
            </w:r>
          </w:p>
        </w:tc>
        <w:tc>
          <w:tcPr>
            <w:tcW w:w="2126" w:type="dxa"/>
            <w:gridSpan w:val="5"/>
          </w:tcPr>
          <w:p w14:paraId="6B7D5FA5" w14:textId="7E336644"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Baltuma pamatpakāpe</w:t>
            </w:r>
          </w:p>
        </w:tc>
        <w:tc>
          <w:tcPr>
            <w:tcW w:w="2552" w:type="dxa"/>
            <w:gridSpan w:val="6"/>
          </w:tcPr>
          <w:p w14:paraId="7A773F92" w14:textId="65988931"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Traipu tīrīšana un baltuma pamatpakāpe</w:t>
            </w:r>
          </w:p>
        </w:tc>
        <w:tc>
          <w:tcPr>
            <w:tcW w:w="1711" w:type="dxa"/>
            <w:gridSpan w:val="4"/>
          </w:tcPr>
          <w:p w14:paraId="62BB149C" w14:textId="32B054B4"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Baltuma pamatpakāpe</w:t>
            </w:r>
          </w:p>
        </w:tc>
      </w:tr>
      <w:tr w:rsidR="00A11FE4" w14:paraId="495ECE2B" w14:textId="77777777" w:rsidTr="00821D7D">
        <w:tc>
          <w:tcPr>
            <w:tcW w:w="2263" w:type="dxa"/>
            <w:gridSpan w:val="2"/>
          </w:tcPr>
          <w:p w14:paraId="7AE06450" w14:textId="59A54C80" w:rsidR="00A11FE4" w:rsidRPr="00A11FE4" w:rsidRDefault="00A11FE4" w:rsidP="00A11FE4">
            <w:pPr>
              <w:spacing w:line="360" w:lineRule="auto"/>
              <w:jc w:val="center"/>
              <w:rPr>
                <w:rFonts w:ascii="Times New Roman" w:hAnsi="Times New Roman" w:cs="Times New Roman"/>
                <w:sz w:val="20"/>
                <w:szCs w:val="20"/>
              </w:rPr>
            </w:pPr>
            <w:r>
              <w:rPr>
                <w:rFonts w:ascii="Times New Roman" w:hAnsi="Times New Roman" w:cs="Times New Roman"/>
                <w:sz w:val="20"/>
                <w:szCs w:val="20"/>
              </w:rPr>
              <w:t>cikls</w:t>
            </w:r>
          </w:p>
        </w:tc>
        <w:tc>
          <w:tcPr>
            <w:tcW w:w="567" w:type="dxa"/>
          </w:tcPr>
          <w:p w14:paraId="0D7545BB" w14:textId="097E17B2" w:rsidR="00A11FE4" w:rsidRPr="00A11FE4" w:rsidRDefault="00A11FE4" w:rsidP="00A11FE4">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6" w:type="dxa"/>
          </w:tcPr>
          <w:p w14:paraId="6700C35D" w14:textId="06C30CEC" w:rsidR="00A11FE4" w:rsidRPr="00A11FE4" w:rsidRDefault="00A11FE4" w:rsidP="00A11FE4">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Pr>
          <w:p w14:paraId="2353BBFA" w14:textId="63282A3C" w:rsidR="00A11FE4" w:rsidRPr="00A11FE4" w:rsidRDefault="00A11FE4" w:rsidP="00A11FE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Pr>
          <w:p w14:paraId="5E5F1C97" w14:textId="1D540D1E"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w:t>
            </w:r>
          </w:p>
        </w:tc>
        <w:tc>
          <w:tcPr>
            <w:tcW w:w="425" w:type="dxa"/>
          </w:tcPr>
          <w:p w14:paraId="01D8C498" w14:textId="06A905E6"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2</w:t>
            </w:r>
          </w:p>
        </w:tc>
        <w:tc>
          <w:tcPr>
            <w:tcW w:w="426" w:type="dxa"/>
          </w:tcPr>
          <w:p w14:paraId="73FAB8BB" w14:textId="5B0269FD"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3</w:t>
            </w:r>
          </w:p>
        </w:tc>
        <w:tc>
          <w:tcPr>
            <w:tcW w:w="425" w:type="dxa"/>
          </w:tcPr>
          <w:p w14:paraId="748DE301" w14:textId="1E707342"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4</w:t>
            </w:r>
          </w:p>
        </w:tc>
        <w:tc>
          <w:tcPr>
            <w:tcW w:w="425" w:type="dxa"/>
          </w:tcPr>
          <w:p w14:paraId="024AA510" w14:textId="6AD8E906"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5</w:t>
            </w:r>
          </w:p>
        </w:tc>
        <w:tc>
          <w:tcPr>
            <w:tcW w:w="425" w:type="dxa"/>
          </w:tcPr>
          <w:p w14:paraId="04AB087E" w14:textId="7ABE4D57"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6</w:t>
            </w:r>
          </w:p>
        </w:tc>
        <w:tc>
          <w:tcPr>
            <w:tcW w:w="426" w:type="dxa"/>
          </w:tcPr>
          <w:p w14:paraId="30718DA9" w14:textId="08D81317"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7</w:t>
            </w:r>
          </w:p>
        </w:tc>
        <w:tc>
          <w:tcPr>
            <w:tcW w:w="425" w:type="dxa"/>
          </w:tcPr>
          <w:p w14:paraId="0F546C99" w14:textId="65CD1CD5"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8</w:t>
            </w:r>
          </w:p>
        </w:tc>
        <w:tc>
          <w:tcPr>
            <w:tcW w:w="425" w:type="dxa"/>
          </w:tcPr>
          <w:p w14:paraId="34D6D681" w14:textId="4DFC5EC9"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9</w:t>
            </w:r>
          </w:p>
        </w:tc>
        <w:tc>
          <w:tcPr>
            <w:tcW w:w="425" w:type="dxa"/>
          </w:tcPr>
          <w:p w14:paraId="30EFD570" w14:textId="17205227"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10</w:t>
            </w:r>
          </w:p>
        </w:tc>
        <w:tc>
          <w:tcPr>
            <w:tcW w:w="426" w:type="dxa"/>
          </w:tcPr>
          <w:p w14:paraId="7BDBFF37" w14:textId="0D80D706"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11</w:t>
            </w:r>
          </w:p>
        </w:tc>
        <w:tc>
          <w:tcPr>
            <w:tcW w:w="425" w:type="dxa"/>
          </w:tcPr>
          <w:p w14:paraId="41DADB27" w14:textId="0B311A6C"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12</w:t>
            </w:r>
          </w:p>
        </w:tc>
        <w:tc>
          <w:tcPr>
            <w:tcW w:w="425" w:type="dxa"/>
          </w:tcPr>
          <w:p w14:paraId="04163446" w14:textId="2C596E28"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13</w:t>
            </w:r>
          </w:p>
        </w:tc>
        <w:tc>
          <w:tcPr>
            <w:tcW w:w="425" w:type="dxa"/>
          </w:tcPr>
          <w:p w14:paraId="62E01162" w14:textId="2315965D"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14</w:t>
            </w:r>
          </w:p>
        </w:tc>
        <w:tc>
          <w:tcPr>
            <w:tcW w:w="436" w:type="dxa"/>
          </w:tcPr>
          <w:p w14:paraId="4907C008" w14:textId="5183AC86"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15</w:t>
            </w:r>
          </w:p>
        </w:tc>
      </w:tr>
      <w:tr w:rsidR="00A11FE4" w14:paraId="147E1E7D" w14:textId="77777777" w:rsidTr="00A11FE4">
        <w:tc>
          <w:tcPr>
            <w:tcW w:w="476" w:type="dxa"/>
            <w:vMerge w:val="restart"/>
            <w:textDirection w:val="btLr"/>
          </w:tcPr>
          <w:p w14:paraId="55182A9A" w14:textId="2970E08F" w:rsidR="00A11FE4" w:rsidRPr="00A11FE4" w:rsidRDefault="00A11FE4" w:rsidP="00A11FE4">
            <w:pPr>
              <w:spacing w:line="360" w:lineRule="auto"/>
              <w:ind w:left="113" w:right="113"/>
              <w:jc w:val="center"/>
              <w:rPr>
                <w:rFonts w:ascii="Times New Roman" w:hAnsi="Times New Roman" w:cs="Times New Roman"/>
                <w:sz w:val="20"/>
                <w:szCs w:val="20"/>
              </w:rPr>
            </w:pPr>
            <w:r>
              <w:rPr>
                <w:rFonts w:ascii="Times New Roman" w:hAnsi="Times New Roman" w:cs="Times New Roman"/>
                <w:sz w:val="20"/>
                <w:szCs w:val="20"/>
              </w:rPr>
              <w:t>kravas</w:t>
            </w:r>
          </w:p>
        </w:tc>
        <w:tc>
          <w:tcPr>
            <w:tcW w:w="1787" w:type="dxa"/>
          </w:tcPr>
          <w:p w14:paraId="1B272DC4" w14:textId="4797153E" w:rsidR="00A11FE4" w:rsidRPr="00A11FE4" w:rsidRDefault="00A11FE4" w:rsidP="00A11FE4">
            <w:pPr>
              <w:spacing w:line="360" w:lineRule="auto"/>
              <w:jc w:val="center"/>
              <w:rPr>
                <w:rFonts w:ascii="Times New Roman" w:hAnsi="Times New Roman" w:cs="Times New Roman"/>
                <w:sz w:val="20"/>
                <w:szCs w:val="20"/>
              </w:rPr>
            </w:pPr>
            <w:r>
              <w:rPr>
                <w:rFonts w:ascii="Times New Roman" w:hAnsi="Times New Roman" w:cs="Times New Roman"/>
                <w:sz w:val="20"/>
                <w:szCs w:val="20"/>
              </w:rPr>
              <w:t>Kokvilnas balasta krava*</w:t>
            </w:r>
          </w:p>
        </w:tc>
        <w:tc>
          <w:tcPr>
            <w:tcW w:w="567" w:type="dxa"/>
          </w:tcPr>
          <w:p w14:paraId="4913672F" w14:textId="73D8D32A"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086A4BA5" w14:textId="6029EBB7"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0E4BD0C" w14:textId="4344B641"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23579D6" w14:textId="7CBF1A70"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88FBF9D" w14:textId="4A663412"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DB6BEB5" w14:textId="4DE87A45"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6BEE2F8" w14:textId="6AA779D6"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4162D4A" w14:textId="35F9FF9A"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1D470FD" w14:textId="429AA974"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1DFF4C30" w14:textId="29D7B925"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61AA2B4" w14:textId="176E5DBD"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6E0C85B" w14:textId="627CCD24"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873134B" w14:textId="26BADCC5"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11B7DB9F" w14:textId="3D95E17F"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5711F27" w14:textId="31AE416D"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FC50471" w14:textId="1149D2EA"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44844C1" w14:textId="582D056B"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13829AEC" w14:textId="5235AC5E"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r w:rsidR="00A11FE4" w14:paraId="2B682A42" w14:textId="77777777" w:rsidTr="00A11FE4">
        <w:tc>
          <w:tcPr>
            <w:tcW w:w="476" w:type="dxa"/>
            <w:vMerge/>
          </w:tcPr>
          <w:p w14:paraId="45645137" w14:textId="77777777" w:rsidR="00A11FE4" w:rsidRPr="00A11FE4" w:rsidRDefault="00A11FE4" w:rsidP="00A11FE4">
            <w:pPr>
              <w:spacing w:line="360" w:lineRule="auto"/>
              <w:jc w:val="center"/>
              <w:rPr>
                <w:rFonts w:ascii="Times New Roman" w:hAnsi="Times New Roman" w:cs="Times New Roman"/>
                <w:sz w:val="20"/>
                <w:szCs w:val="20"/>
              </w:rPr>
            </w:pPr>
          </w:p>
        </w:tc>
        <w:tc>
          <w:tcPr>
            <w:tcW w:w="1787" w:type="dxa"/>
          </w:tcPr>
          <w:p w14:paraId="348C807A" w14:textId="50FA4812" w:rsidR="00A11FE4" w:rsidRPr="00A11FE4" w:rsidRDefault="00A11FE4" w:rsidP="00A11FE4">
            <w:pPr>
              <w:spacing w:line="360" w:lineRule="auto"/>
              <w:jc w:val="center"/>
              <w:rPr>
                <w:rFonts w:ascii="Times New Roman" w:hAnsi="Times New Roman" w:cs="Times New Roman"/>
                <w:sz w:val="20"/>
                <w:szCs w:val="20"/>
              </w:rPr>
            </w:pPr>
            <w:proofErr w:type="gramStart"/>
            <w:r>
              <w:rPr>
                <w:rFonts w:ascii="Times New Roman" w:hAnsi="Times New Roman" w:cs="Times New Roman"/>
                <w:sz w:val="20"/>
                <w:szCs w:val="20"/>
              </w:rPr>
              <w:t>Kokvilnas drāna atbilstoši</w:t>
            </w:r>
            <w:proofErr w:type="gramEnd"/>
            <w:r>
              <w:rPr>
                <w:rFonts w:ascii="Times New Roman" w:hAnsi="Times New Roman" w:cs="Times New Roman"/>
                <w:sz w:val="20"/>
                <w:szCs w:val="20"/>
              </w:rPr>
              <w:t xml:space="preserve"> ISO 2267**</w:t>
            </w:r>
          </w:p>
        </w:tc>
        <w:tc>
          <w:tcPr>
            <w:tcW w:w="567" w:type="dxa"/>
          </w:tcPr>
          <w:p w14:paraId="0D298577" w14:textId="27544AC7"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0CF1E21A" w14:textId="67C57029"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67BB7F1" w14:textId="1C6CB3C2"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34C70BE" w14:textId="664A3DF4"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68DFAD8" w14:textId="49379A86"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6FDD17CB" w14:textId="752FDB32"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FE6B318" w14:textId="47F9092C"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0716C5F" w14:textId="37E1A823"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A574B62" w14:textId="2DC78A14"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41F3C465" w14:textId="51B98B71"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FC22FB5" w14:textId="6E105FFB"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7AD0481" w14:textId="42131289"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39282DB" w14:textId="4D20CB91"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06B2FC08" w14:textId="7290D61B"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B7B64AC" w14:textId="0771D2D7"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7D1E2F0" w14:textId="1223EEEA"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9FC03D3" w14:textId="32A7AD9A"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542BB268" w14:textId="487DC568"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r w:rsidR="00A11FE4" w14:paraId="6881FAAC" w14:textId="77777777" w:rsidTr="00A11FE4">
        <w:tc>
          <w:tcPr>
            <w:tcW w:w="476" w:type="dxa"/>
            <w:vMerge/>
          </w:tcPr>
          <w:p w14:paraId="5629DDB9" w14:textId="77777777" w:rsidR="00A11FE4" w:rsidRPr="00A11FE4" w:rsidRDefault="00A11FE4" w:rsidP="00A11FE4">
            <w:pPr>
              <w:spacing w:line="360" w:lineRule="auto"/>
              <w:jc w:val="center"/>
              <w:rPr>
                <w:rFonts w:ascii="Times New Roman" w:hAnsi="Times New Roman" w:cs="Times New Roman"/>
                <w:sz w:val="20"/>
                <w:szCs w:val="20"/>
              </w:rPr>
            </w:pPr>
          </w:p>
        </w:tc>
        <w:tc>
          <w:tcPr>
            <w:tcW w:w="1787" w:type="dxa"/>
          </w:tcPr>
          <w:p w14:paraId="1F2BE171" w14:textId="00CABC15" w:rsidR="00A11FE4" w:rsidRPr="00A11FE4" w:rsidRDefault="00A11FE4" w:rsidP="00A11FE4">
            <w:pPr>
              <w:spacing w:line="360" w:lineRule="auto"/>
              <w:jc w:val="center"/>
              <w:rPr>
                <w:rFonts w:ascii="Times New Roman" w:hAnsi="Times New Roman" w:cs="Times New Roman"/>
                <w:sz w:val="20"/>
                <w:szCs w:val="20"/>
              </w:rPr>
            </w:pPr>
            <w:r>
              <w:rPr>
                <w:rFonts w:ascii="Times New Roman" w:hAnsi="Times New Roman" w:cs="Times New Roman"/>
                <w:sz w:val="20"/>
                <w:szCs w:val="20"/>
              </w:rPr>
              <w:t>Traipu komplekts (14 traipi x 2 komplekti mazgāšanas reizē, 6.-11. cikls)</w:t>
            </w:r>
          </w:p>
        </w:tc>
        <w:tc>
          <w:tcPr>
            <w:tcW w:w="567" w:type="dxa"/>
          </w:tcPr>
          <w:p w14:paraId="717480B8" w14:textId="77777777" w:rsidR="00A11FE4" w:rsidRPr="00A11FE4" w:rsidRDefault="00A11FE4" w:rsidP="00A11FE4">
            <w:pPr>
              <w:spacing w:line="360" w:lineRule="auto"/>
              <w:jc w:val="center"/>
              <w:rPr>
                <w:rFonts w:ascii="Times New Roman" w:hAnsi="Times New Roman" w:cs="Times New Roman"/>
                <w:sz w:val="20"/>
                <w:szCs w:val="20"/>
              </w:rPr>
            </w:pPr>
          </w:p>
        </w:tc>
        <w:tc>
          <w:tcPr>
            <w:tcW w:w="426" w:type="dxa"/>
          </w:tcPr>
          <w:p w14:paraId="1D7AF66D"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114C7683"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3D6B3AEF"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55C0B744" w14:textId="77777777" w:rsidR="00A11FE4" w:rsidRPr="00A11FE4" w:rsidRDefault="00A11FE4" w:rsidP="00A11FE4">
            <w:pPr>
              <w:spacing w:line="360" w:lineRule="auto"/>
              <w:jc w:val="center"/>
              <w:rPr>
                <w:rFonts w:ascii="Times New Roman" w:hAnsi="Times New Roman" w:cs="Times New Roman"/>
                <w:sz w:val="20"/>
                <w:szCs w:val="20"/>
              </w:rPr>
            </w:pPr>
          </w:p>
        </w:tc>
        <w:tc>
          <w:tcPr>
            <w:tcW w:w="426" w:type="dxa"/>
          </w:tcPr>
          <w:p w14:paraId="5D43A0BD"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067A683A"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20FD2C53"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2B9A28EC" w14:textId="73F9CA11"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5420A51F" w14:textId="631D73A0"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36B89BB" w14:textId="2FC9282F"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F8F7AE3" w14:textId="09371EC1"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E6A39E5" w14:textId="423A1F33"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5C3BE174" w14:textId="4E53E19A"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0450220"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726F3713"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2FA0CF9D" w14:textId="77777777" w:rsidR="00A11FE4" w:rsidRPr="00A11FE4" w:rsidRDefault="00A11FE4" w:rsidP="00A11FE4">
            <w:pPr>
              <w:spacing w:line="360" w:lineRule="auto"/>
              <w:jc w:val="center"/>
              <w:rPr>
                <w:rFonts w:ascii="Times New Roman" w:hAnsi="Times New Roman" w:cs="Times New Roman"/>
                <w:sz w:val="20"/>
                <w:szCs w:val="20"/>
              </w:rPr>
            </w:pPr>
          </w:p>
        </w:tc>
        <w:tc>
          <w:tcPr>
            <w:tcW w:w="436" w:type="dxa"/>
          </w:tcPr>
          <w:p w14:paraId="474977B3" w14:textId="77777777" w:rsidR="00A11FE4" w:rsidRPr="00A11FE4" w:rsidRDefault="00A11FE4" w:rsidP="00A11FE4">
            <w:pPr>
              <w:spacing w:line="360" w:lineRule="auto"/>
              <w:jc w:val="center"/>
              <w:rPr>
                <w:rFonts w:ascii="Times New Roman" w:hAnsi="Times New Roman" w:cs="Times New Roman"/>
                <w:sz w:val="20"/>
                <w:szCs w:val="20"/>
              </w:rPr>
            </w:pPr>
          </w:p>
        </w:tc>
      </w:tr>
      <w:tr w:rsidR="00A11FE4" w14:paraId="66E3768A" w14:textId="77777777" w:rsidTr="00A11FE4">
        <w:tc>
          <w:tcPr>
            <w:tcW w:w="476" w:type="dxa"/>
            <w:vMerge/>
          </w:tcPr>
          <w:p w14:paraId="5D7A80DC" w14:textId="77777777" w:rsidR="00A11FE4" w:rsidRPr="00A11FE4" w:rsidRDefault="00A11FE4" w:rsidP="00A11FE4">
            <w:pPr>
              <w:spacing w:line="360" w:lineRule="auto"/>
              <w:jc w:val="center"/>
              <w:rPr>
                <w:rFonts w:ascii="Times New Roman" w:hAnsi="Times New Roman" w:cs="Times New Roman"/>
                <w:sz w:val="20"/>
                <w:szCs w:val="20"/>
              </w:rPr>
            </w:pPr>
          </w:p>
        </w:tc>
        <w:tc>
          <w:tcPr>
            <w:tcW w:w="1787" w:type="dxa"/>
          </w:tcPr>
          <w:p w14:paraId="3FAE52BC" w14:textId="7F326051" w:rsidR="00A11FE4" w:rsidRPr="00A11FE4" w:rsidRDefault="00A11FE4" w:rsidP="00A11FE4">
            <w:pPr>
              <w:spacing w:line="360" w:lineRule="auto"/>
              <w:jc w:val="center"/>
              <w:rPr>
                <w:rFonts w:ascii="Times New Roman" w:hAnsi="Times New Roman" w:cs="Times New Roman"/>
                <w:i/>
                <w:iCs/>
                <w:sz w:val="20"/>
                <w:szCs w:val="20"/>
              </w:rPr>
            </w:pPr>
            <w:r>
              <w:rPr>
                <w:rFonts w:ascii="Times New Roman" w:hAnsi="Times New Roman" w:cs="Times New Roman"/>
                <w:sz w:val="20"/>
                <w:szCs w:val="20"/>
              </w:rPr>
              <w:t xml:space="preserve">Netīrums: 4 vienības </w:t>
            </w:r>
            <w:r>
              <w:rPr>
                <w:rFonts w:ascii="Times New Roman" w:hAnsi="Times New Roman" w:cs="Times New Roman"/>
                <w:i/>
                <w:iCs/>
                <w:sz w:val="20"/>
                <w:szCs w:val="20"/>
              </w:rPr>
              <w:t>SBL2004</w:t>
            </w:r>
          </w:p>
        </w:tc>
        <w:tc>
          <w:tcPr>
            <w:tcW w:w="567" w:type="dxa"/>
          </w:tcPr>
          <w:p w14:paraId="1DA8D5D5" w14:textId="77777777" w:rsidR="00A11FE4" w:rsidRPr="00A11FE4" w:rsidRDefault="00A11FE4" w:rsidP="00A11FE4">
            <w:pPr>
              <w:spacing w:line="360" w:lineRule="auto"/>
              <w:jc w:val="center"/>
              <w:rPr>
                <w:rFonts w:ascii="Times New Roman" w:hAnsi="Times New Roman" w:cs="Times New Roman"/>
                <w:sz w:val="20"/>
                <w:szCs w:val="20"/>
              </w:rPr>
            </w:pPr>
          </w:p>
        </w:tc>
        <w:tc>
          <w:tcPr>
            <w:tcW w:w="426" w:type="dxa"/>
          </w:tcPr>
          <w:p w14:paraId="7120168E"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770E3F0B" w14:textId="77777777" w:rsidR="00A11FE4" w:rsidRPr="00A11FE4" w:rsidRDefault="00A11FE4" w:rsidP="00A11FE4">
            <w:pPr>
              <w:spacing w:line="360" w:lineRule="auto"/>
              <w:jc w:val="center"/>
              <w:rPr>
                <w:rFonts w:ascii="Times New Roman" w:hAnsi="Times New Roman" w:cs="Times New Roman"/>
                <w:sz w:val="20"/>
                <w:szCs w:val="20"/>
              </w:rPr>
            </w:pPr>
          </w:p>
        </w:tc>
        <w:tc>
          <w:tcPr>
            <w:tcW w:w="425" w:type="dxa"/>
          </w:tcPr>
          <w:p w14:paraId="789573C4" w14:textId="43B3F0AF"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8872044" w14:textId="69253493"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12ED8023" w14:textId="535EE4C9"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C59715E" w14:textId="7A7BD6BF"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E5EF4E5" w14:textId="7BEA5485"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BE5D58D" w14:textId="0580660D"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B3E4C54" w14:textId="338BDB71"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002FEA5" w14:textId="0FDB1337"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DEFC865" w14:textId="4F2DAFB7"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2E7BD55" w14:textId="16CC7AF6"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1F573C46" w14:textId="2EB1821A"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0B00D76" w14:textId="367F42C8"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D016560" w14:textId="4B31BA36"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99AD0F1" w14:textId="4DC1955D"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334E88D1" w14:textId="6A2FB0B3" w:rsidR="00A11FE4" w:rsidRPr="00A11FE4" w:rsidRDefault="00A11FE4" w:rsidP="00A11FE4">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bl>
    <w:p w14:paraId="4D46F4BF" w14:textId="1E8EDC06" w:rsidR="002F349A" w:rsidRDefault="001962DF"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visa testēšanas procesa laikā izmanto vienu un to pašu mazgāšanas kravu</w:t>
      </w:r>
    </w:p>
    <w:p w14:paraId="54C13E39" w14:textId="7DFA3DF1" w:rsidR="001962DF" w:rsidRDefault="001962DF"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visa testēšanas procesa laikā izmanto vienu un to pašu kokvilnas drānu</w:t>
      </w:r>
    </w:p>
    <w:p w14:paraId="0427385F" w14:textId="6FAA44B0" w:rsidR="001962DF" w:rsidRDefault="001962DF" w:rsidP="00B522D3">
      <w:pPr>
        <w:spacing w:after="0" w:line="360" w:lineRule="auto"/>
        <w:jc w:val="both"/>
        <w:rPr>
          <w:rFonts w:ascii="Times New Roman" w:hAnsi="Times New Roman" w:cs="Times New Roman"/>
          <w:sz w:val="24"/>
          <w:szCs w:val="24"/>
        </w:rPr>
      </w:pPr>
    </w:p>
    <w:p w14:paraId="721A0C45" w14:textId="46B95766" w:rsidR="001962DF" w:rsidRDefault="001962DF"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b) Krāsu uzturēšana attiecībā uz HDD/CSD (pulveris un šķidrums)</w:t>
      </w:r>
    </w:p>
    <w:p w14:paraId="78BC48C0" w14:textId="68124D3D" w:rsidR="001962DF" w:rsidRDefault="001962DF" w:rsidP="00196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Jauna pilnībā kokvilnas auduma balasta krava parastā kokvilnas mazgāšanas programmā, lai sasniegtu kopējo svaru 4,5 kg apmērā.</w:t>
      </w:r>
    </w:p>
    <w:p w14:paraId="6A3FDCDE" w14:textId="77777777" w:rsidR="001962DF" w:rsidRDefault="001962DF" w:rsidP="001962DF">
      <w:pPr>
        <w:spacing w:after="0" w:line="360" w:lineRule="auto"/>
        <w:jc w:val="both"/>
        <w:rPr>
          <w:rFonts w:ascii="Times New Roman" w:hAnsi="Times New Roman" w:cs="Times New Roman"/>
          <w:sz w:val="24"/>
          <w:szCs w:val="24"/>
        </w:rPr>
      </w:pPr>
    </w:p>
    <w:p w14:paraId="2F0918E0" w14:textId="338857FC" w:rsidR="001962DF" w:rsidRDefault="001962DF" w:rsidP="001962D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6. tabula. Balasta krava krāsu uzturēšanas testēšanai attiecībā uz </w:t>
      </w:r>
      <w:r>
        <w:rPr>
          <w:rFonts w:ascii="Times New Roman" w:hAnsi="Times New Roman" w:cs="Times New Roman"/>
          <w:b/>
          <w:bCs/>
          <w:i/>
          <w:iCs/>
          <w:sz w:val="24"/>
          <w:szCs w:val="24"/>
        </w:rPr>
        <w:t>HDD/CSD</w:t>
      </w:r>
      <w:r>
        <w:rPr>
          <w:rFonts w:ascii="Times New Roman" w:hAnsi="Times New Roman" w:cs="Times New Roman"/>
          <w:b/>
          <w:bCs/>
          <w:sz w:val="24"/>
          <w:szCs w:val="24"/>
        </w:rPr>
        <w:t xml:space="preserve"> (pulveris un šķidrums)</w:t>
      </w:r>
    </w:p>
    <w:tbl>
      <w:tblPr>
        <w:tblStyle w:val="Reatabula"/>
        <w:tblW w:w="0" w:type="auto"/>
        <w:tblLook w:val="04A0" w:firstRow="1" w:lastRow="0" w:firstColumn="1" w:lastColumn="0" w:noHBand="0" w:noVBand="1"/>
      </w:tblPr>
      <w:tblGrid>
        <w:gridCol w:w="3356"/>
        <w:gridCol w:w="3357"/>
        <w:gridCol w:w="3357"/>
      </w:tblGrid>
      <w:tr w:rsidR="001962DF" w14:paraId="68AFB098" w14:textId="77777777" w:rsidTr="00A63306">
        <w:tc>
          <w:tcPr>
            <w:tcW w:w="3356" w:type="dxa"/>
          </w:tcPr>
          <w:p w14:paraId="0B0C1641" w14:textId="77777777" w:rsidR="001962DF" w:rsidRDefault="001962DF"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Kopējā krava (kg)</w:t>
            </w:r>
          </w:p>
        </w:tc>
        <w:tc>
          <w:tcPr>
            <w:tcW w:w="3357" w:type="dxa"/>
          </w:tcPr>
          <w:p w14:paraId="69BE7D06" w14:textId="77777777" w:rsidR="001962DF" w:rsidRDefault="001962DF"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Spilvendrānas</w:t>
            </w:r>
          </w:p>
        </w:tc>
        <w:tc>
          <w:tcPr>
            <w:tcW w:w="3357" w:type="dxa"/>
          </w:tcPr>
          <w:p w14:paraId="4BCF3EF9" w14:textId="77777777" w:rsidR="001962DF" w:rsidRDefault="001962DF"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Rokas dvieļi</w:t>
            </w:r>
          </w:p>
        </w:tc>
      </w:tr>
      <w:tr w:rsidR="001962DF" w14:paraId="31B52E39" w14:textId="77777777" w:rsidTr="00A63306">
        <w:tc>
          <w:tcPr>
            <w:tcW w:w="3356" w:type="dxa"/>
          </w:tcPr>
          <w:p w14:paraId="3716A4C4" w14:textId="77777777" w:rsidR="001962DF" w:rsidRDefault="001962DF"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4,5 kg </w:t>
            </w:r>
            <w:r w:rsidRPr="000E38B2">
              <w:rPr>
                <w:rFonts w:ascii="Times New Roman" w:hAnsi="Times New Roman" w:cs="Times New Roman"/>
                <w:sz w:val="24"/>
                <w:szCs w:val="24"/>
              </w:rPr>
              <w:t>±</w:t>
            </w:r>
            <w:r>
              <w:rPr>
                <w:rFonts w:ascii="Times New Roman" w:hAnsi="Times New Roman" w:cs="Times New Roman"/>
                <w:sz w:val="24"/>
                <w:szCs w:val="24"/>
              </w:rPr>
              <w:t xml:space="preserve"> 0,1 kg</w:t>
            </w:r>
          </w:p>
        </w:tc>
        <w:tc>
          <w:tcPr>
            <w:tcW w:w="3357" w:type="dxa"/>
          </w:tcPr>
          <w:p w14:paraId="7ABBBC1B" w14:textId="77777777" w:rsidR="001962DF" w:rsidRDefault="001962DF"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12 vienības</w:t>
            </w:r>
          </w:p>
        </w:tc>
        <w:tc>
          <w:tcPr>
            <w:tcW w:w="3357" w:type="dxa"/>
          </w:tcPr>
          <w:p w14:paraId="0F2C4DE6" w14:textId="77777777" w:rsidR="001962DF" w:rsidRDefault="001962DF"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Līdz svaram</w:t>
            </w:r>
          </w:p>
        </w:tc>
      </w:tr>
    </w:tbl>
    <w:p w14:paraId="0EBB06FE" w14:textId="77777777" w:rsidR="001962DF" w:rsidRPr="00CB0ABE" w:rsidRDefault="001962DF" w:rsidP="001962DF">
      <w:pPr>
        <w:spacing w:after="0" w:line="360" w:lineRule="auto"/>
        <w:jc w:val="both"/>
        <w:rPr>
          <w:rFonts w:ascii="Times New Roman" w:hAnsi="Times New Roman" w:cs="Times New Roman"/>
          <w:sz w:val="24"/>
          <w:szCs w:val="24"/>
        </w:rPr>
      </w:pPr>
    </w:p>
    <w:p w14:paraId="25FFCB56" w14:textId="137DD6FB" w:rsidR="001962DF" w:rsidRDefault="001962DF" w:rsidP="00196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Krāsu uzturēšanas monitors</w:t>
      </w:r>
    </w:p>
    <w:p w14:paraId="61285B69" w14:textId="109F5C11" w:rsidR="001962DF" w:rsidRDefault="001962DF" w:rsidP="00196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Visās mazgāšanās reizēs pievienoti divi netīrumu balasti</w:t>
      </w:r>
    </w:p>
    <w:p w14:paraId="6447BBAF" w14:textId="77777777" w:rsidR="001962DF" w:rsidRDefault="001962DF" w:rsidP="001962DF">
      <w:pPr>
        <w:spacing w:after="0" w:line="360" w:lineRule="auto"/>
        <w:jc w:val="both"/>
        <w:rPr>
          <w:rFonts w:ascii="Times New Roman" w:hAnsi="Times New Roman" w:cs="Times New Roman"/>
          <w:sz w:val="24"/>
          <w:szCs w:val="24"/>
        </w:rPr>
      </w:pPr>
    </w:p>
    <w:p w14:paraId="2EF82209" w14:textId="77777777" w:rsidR="001962DF" w:rsidRDefault="001962DF" w:rsidP="00196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Kopējā krava katrā mazgāšanas reizē, ieskaitot balasta kravu, </w:t>
      </w:r>
      <w:r>
        <w:rPr>
          <w:rFonts w:ascii="Times New Roman" w:hAnsi="Times New Roman" w:cs="Times New Roman"/>
          <w:i/>
          <w:iCs/>
          <w:sz w:val="24"/>
          <w:szCs w:val="24"/>
        </w:rPr>
        <w:t>SBL 2004</w:t>
      </w:r>
      <w:r>
        <w:rPr>
          <w:rFonts w:ascii="Times New Roman" w:hAnsi="Times New Roman" w:cs="Times New Roman"/>
          <w:sz w:val="24"/>
          <w:szCs w:val="24"/>
        </w:rPr>
        <w:t xml:space="preserve">, kokvilnas drānu un monitorus, ir 4,5 kg </w:t>
      </w:r>
      <w:r w:rsidRPr="000E38B2">
        <w:rPr>
          <w:rFonts w:ascii="Times New Roman" w:hAnsi="Times New Roman" w:cs="Times New Roman"/>
          <w:sz w:val="24"/>
          <w:szCs w:val="24"/>
        </w:rPr>
        <w:t>±</w:t>
      </w:r>
      <w:r>
        <w:rPr>
          <w:rFonts w:ascii="Times New Roman" w:hAnsi="Times New Roman" w:cs="Times New Roman"/>
          <w:sz w:val="24"/>
          <w:szCs w:val="24"/>
        </w:rPr>
        <w:t xml:space="preserve"> 0,1 kg.</w:t>
      </w:r>
    </w:p>
    <w:p w14:paraId="4F5AC1DD" w14:textId="6C7D3541" w:rsidR="001962DF" w:rsidRDefault="001962DF" w:rsidP="00B522D3">
      <w:pPr>
        <w:spacing w:after="0" w:line="360" w:lineRule="auto"/>
        <w:jc w:val="both"/>
        <w:rPr>
          <w:rFonts w:ascii="Times New Roman" w:hAnsi="Times New Roman" w:cs="Times New Roman"/>
          <w:sz w:val="24"/>
          <w:szCs w:val="24"/>
        </w:rPr>
      </w:pPr>
    </w:p>
    <w:p w14:paraId="772100D1" w14:textId="64194A38" w:rsidR="001962DF" w:rsidRDefault="001962DF" w:rsidP="001962D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7. tabula. Mazgāšanas krava attiecībā uz </w:t>
      </w:r>
      <w:r>
        <w:rPr>
          <w:rFonts w:ascii="Times New Roman" w:hAnsi="Times New Roman" w:cs="Times New Roman"/>
          <w:b/>
          <w:bCs/>
          <w:i/>
          <w:iCs/>
          <w:sz w:val="24"/>
          <w:szCs w:val="24"/>
        </w:rPr>
        <w:t>HDD</w:t>
      </w:r>
      <w:r>
        <w:rPr>
          <w:rFonts w:ascii="Times New Roman" w:hAnsi="Times New Roman" w:cs="Times New Roman"/>
          <w:b/>
          <w:bCs/>
          <w:sz w:val="24"/>
          <w:szCs w:val="24"/>
        </w:rPr>
        <w:t xml:space="preserve"> (tikai ja noteikts) un </w:t>
      </w:r>
      <w:r>
        <w:rPr>
          <w:rFonts w:ascii="Times New Roman" w:hAnsi="Times New Roman" w:cs="Times New Roman"/>
          <w:b/>
          <w:bCs/>
          <w:i/>
          <w:iCs/>
          <w:sz w:val="24"/>
          <w:szCs w:val="24"/>
        </w:rPr>
        <w:t>CSD</w:t>
      </w:r>
      <w:r>
        <w:rPr>
          <w:rFonts w:ascii="Times New Roman" w:hAnsi="Times New Roman" w:cs="Times New Roman"/>
          <w:b/>
          <w:bCs/>
          <w:sz w:val="24"/>
          <w:szCs w:val="24"/>
        </w:rPr>
        <w:t xml:space="preserve"> (pulveris un šķidrums). Tests: krāsu uzturēšana</w:t>
      </w:r>
    </w:p>
    <w:tbl>
      <w:tblPr>
        <w:tblStyle w:val="Reatabula"/>
        <w:tblW w:w="0" w:type="auto"/>
        <w:tblLayout w:type="fixed"/>
        <w:tblLook w:val="04A0" w:firstRow="1" w:lastRow="0" w:firstColumn="1" w:lastColumn="0" w:noHBand="0" w:noVBand="1"/>
      </w:tblPr>
      <w:tblGrid>
        <w:gridCol w:w="476"/>
        <w:gridCol w:w="1787"/>
        <w:gridCol w:w="567"/>
        <w:gridCol w:w="426"/>
        <w:gridCol w:w="425"/>
        <w:gridCol w:w="425"/>
        <w:gridCol w:w="425"/>
        <w:gridCol w:w="426"/>
        <w:gridCol w:w="425"/>
        <w:gridCol w:w="425"/>
        <w:gridCol w:w="425"/>
        <w:gridCol w:w="426"/>
        <w:gridCol w:w="425"/>
        <w:gridCol w:w="425"/>
        <w:gridCol w:w="425"/>
        <w:gridCol w:w="426"/>
        <w:gridCol w:w="425"/>
        <w:gridCol w:w="425"/>
        <w:gridCol w:w="425"/>
        <w:gridCol w:w="436"/>
      </w:tblGrid>
      <w:tr w:rsidR="001962DF" w14:paraId="7C0387C6" w14:textId="77777777" w:rsidTr="00B63239">
        <w:tc>
          <w:tcPr>
            <w:tcW w:w="2263" w:type="dxa"/>
            <w:gridSpan w:val="2"/>
          </w:tcPr>
          <w:p w14:paraId="48294CA8" w14:textId="77777777" w:rsidR="001962DF" w:rsidRPr="00A11FE4" w:rsidRDefault="001962DF"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Tests</w:t>
            </w:r>
          </w:p>
        </w:tc>
        <w:tc>
          <w:tcPr>
            <w:tcW w:w="1418" w:type="dxa"/>
            <w:gridSpan w:val="3"/>
          </w:tcPr>
          <w:p w14:paraId="736EB73F" w14:textId="27FBA97F" w:rsidR="001962DF" w:rsidRPr="00A11FE4" w:rsidRDefault="00152322"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Iepriekšēja </w:t>
            </w:r>
            <w:r w:rsidR="001962DF" w:rsidRPr="00A11FE4">
              <w:rPr>
                <w:rFonts w:ascii="Times New Roman" w:hAnsi="Times New Roman" w:cs="Times New Roman"/>
                <w:sz w:val="20"/>
                <w:szCs w:val="20"/>
              </w:rPr>
              <w:t>apstrāde</w:t>
            </w:r>
          </w:p>
        </w:tc>
        <w:tc>
          <w:tcPr>
            <w:tcW w:w="6389" w:type="dxa"/>
            <w:gridSpan w:val="15"/>
          </w:tcPr>
          <w:p w14:paraId="397C98ED" w14:textId="23032365" w:rsidR="001962DF" w:rsidRPr="00A11FE4" w:rsidRDefault="001962DF"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Krāsu uzturēšana</w:t>
            </w:r>
          </w:p>
        </w:tc>
      </w:tr>
      <w:tr w:rsidR="001962DF" w14:paraId="5C6AA07B" w14:textId="77777777" w:rsidTr="00A63306">
        <w:tc>
          <w:tcPr>
            <w:tcW w:w="2263" w:type="dxa"/>
            <w:gridSpan w:val="2"/>
          </w:tcPr>
          <w:p w14:paraId="2E7CA24E" w14:textId="77777777" w:rsidR="001962DF" w:rsidRPr="00A11FE4" w:rsidRDefault="001962DF"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cikls</w:t>
            </w:r>
          </w:p>
        </w:tc>
        <w:tc>
          <w:tcPr>
            <w:tcW w:w="567" w:type="dxa"/>
          </w:tcPr>
          <w:p w14:paraId="7E6B490C" w14:textId="77777777" w:rsidR="001962DF" w:rsidRPr="00A11FE4" w:rsidRDefault="001962DF"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6" w:type="dxa"/>
          </w:tcPr>
          <w:p w14:paraId="74DE52D5" w14:textId="77777777" w:rsidR="001962DF" w:rsidRPr="00A11FE4" w:rsidRDefault="001962DF"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Pr>
          <w:p w14:paraId="101CB0CA" w14:textId="77777777" w:rsidR="001962DF" w:rsidRPr="00A11FE4" w:rsidRDefault="001962DF"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Pr>
          <w:p w14:paraId="37B6EF27"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w:t>
            </w:r>
          </w:p>
        </w:tc>
        <w:tc>
          <w:tcPr>
            <w:tcW w:w="425" w:type="dxa"/>
          </w:tcPr>
          <w:p w14:paraId="000186BC"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2</w:t>
            </w:r>
          </w:p>
        </w:tc>
        <w:tc>
          <w:tcPr>
            <w:tcW w:w="426" w:type="dxa"/>
          </w:tcPr>
          <w:p w14:paraId="559A8C6C"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3</w:t>
            </w:r>
          </w:p>
        </w:tc>
        <w:tc>
          <w:tcPr>
            <w:tcW w:w="425" w:type="dxa"/>
          </w:tcPr>
          <w:p w14:paraId="2509F8EF"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4</w:t>
            </w:r>
          </w:p>
        </w:tc>
        <w:tc>
          <w:tcPr>
            <w:tcW w:w="425" w:type="dxa"/>
          </w:tcPr>
          <w:p w14:paraId="0A9FA72B"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5</w:t>
            </w:r>
          </w:p>
        </w:tc>
        <w:tc>
          <w:tcPr>
            <w:tcW w:w="425" w:type="dxa"/>
          </w:tcPr>
          <w:p w14:paraId="29DCD4E5"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6</w:t>
            </w:r>
          </w:p>
        </w:tc>
        <w:tc>
          <w:tcPr>
            <w:tcW w:w="426" w:type="dxa"/>
          </w:tcPr>
          <w:p w14:paraId="17E0187B"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7</w:t>
            </w:r>
          </w:p>
        </w:tc>
        <w:tc>
          <w:tcPr>
            <w:tcW w:w="425" w:type="dxa"/>
          </w:tcPr>
          <w:p w14:paraId="0B17DE82"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8</w:t>
            </w:r>
          </w:p>
        </w:tc>
        <w:tc>
          <w:tcPr>
            <w:tcW w:w="425" w:type="dxa"/>
          </w:tcPr>
          <w:p w14:paraId="2DBFE111"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9</w:t>
            </w:r>
          </w:p>
        </w:tc>
        <w:tc>
          <w:tcPr>
            <w:tcW w:w="425" w:type="dxa"/>
          </w:tcPr>
          <w:p w14:paraId="352A19BA"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10</w:t>
            </w:r>
          </w:p>
        </w:tc>
        <w:tc>
          <w:tcPr>
            <w:tcW w:w="426" w:type="dxa"/>
          </w:tcPr>
          <w:p w14:paraId="2B29B22A"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11</w:t>
            </w:r>
          </w:p>
        </w:tc>
        <w:tc>
          <w:tcPr>
            <w:tcW w:w="425" w:type="dxa"/>
          </w:tcPr>
          <w:p w14:paraId="79A4B492"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12</w:t>
            </w:r>
          </w:p>
        </w:tc>
        <w:tc>
          <w:tcPr>
            <w:tcW w:w="425" w:type="dxa"/>
          </w:tcPr>
          <w:p w14:paraId="3EB03189"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13</w:t>
            </w:r>
          </w:p>
        </w:tc>
        <w:tc>
          <w:tcPr>
            <w:tcW w:w="425" w:type="dxa"/>
          </w:tcPr>
          <w:p w14:paraId="08692F36"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14</w:t>
            </w:r>
          </w:p>
        </w:tc>
        <w:tc>
          <w:tcPr>
            <w:tcW w:w="436" w:type="dxa"/>
          </w:tcPr>
          <w:p w14:paraId="4644E74F"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15</w:t>
            </w:r>
          </w:p>
        </w:tc>
      </w:tr>
      <w:tr w:rsidR="001962DF" w14:paraId="3F8AEC4D" w14:textId="77777777" w:rsidTr="00A63306">
        <w:tc>
          <w:tcPr>
            <w:tcW w:w="476" w:type="dxa"/>
            <w:vMerge w:val="restart"/>
            <w:textDirection w:val="btLr"/>
          </w:tcPr>
          <w:p w14:paraId="019B8646" w14:textId="77777777" w:rsidR="001962DF" w:rsidRPr="00A11FE4" w:rsidRDefault="001962DF" w:rsidP="00A63306">
            <w:pPr>
              <w:spacing w:line="360" w:lineRule="auto"/>
              <w:ind w:left="113" w:right="113"/>
              <w:jc w:val="center"/>
              <w:rPr>
                <w:rFonts w:ascii="Times New Roman" w:hAnsi="Times New Roman" w:cs="Times New Roman"/>
                <w:sz w:val="20"/>
                <w:szCs w:val="20"/>
              </w:rPr>
            </w:pPr>
            <w:r>
              <w:rPr>
                <w:rFonts w:ascii="Times New Roman" w:hAnsi="Times New Roman" w:cs="Times New Roman"/>
                <w:sz w:val="20"/>
                <w:szCs w:val="20"/>
              </w:rPr>
              <w:t>kravas</w:t>
            </w:r>
          </w:p>
        </w:tc>
        <w:tc>
          <w:tcPr>
            <w:tcW w:w="1787" w:type="dxa"/>
          </w:tcPr>
          <w:p w14:paraId="467ADB02" w14:textId="77777777" w:rsidR="001962DF" w:rsidRPr="00A11FE4" w:rsidRDefault="001962DF"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Kokvilnas balasta krava*</w:t>
            </w:r>
          </w:p>
        </w:tc>
        <w:tc>
          <w:tcPr>
            <w:tcW w:w="567" w:type="dxa"/>
          </w:tcPr>
          <w:p w14:paraId="7230C2AD"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53A9622E"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42857F4"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AC2EBEE"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2E1DD74"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0DF99CBC"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BFE99DC"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161644A"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0513CC9"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47958C96"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F3F3EB8"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855F41B"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48292CA"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40462733"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E5AA4DF"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673D494"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4AF1C3D"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3CDB2E45"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r w:rsidR="001962DF" w14:paraId="4ACEFDC1" w14:textId="77777777" w:rsidTr="00A63306">
        <w:tc>
          <w:tcPr>
            <w:tcW w:w="476" w:type="dxa"/>
            <w:vMerge/>
          </w:tcPr>
          <w:p w14:paraId="4F981AA4" w14:textId="77777777" w:rsidR="001962DF" w:rsidRPr="00A11FE4" w:rsidRDefault="001962DF" w:rsidP="00A63306">
            <w:pPr>
              <w:spacing w:line="360" w:lineRule="auto"/>
              <w:jc w:val="center"/>
              <w:rPr>
                <w:rFonts w:ascii="Times New Roman" w:hAnsi="Times New Roman" w:cs="Times New Roman"/>
                <w:sz w:val="20"/>
                <w:szCs w:val="20"/>
              </w:rPr>
            </w:pPr>
          </w:p>
        </w:tc>
        <w:tc>
          <w:tcPr>
            <w:tcW w:w="1787" w:type="dxa"/>
          </w:tcPr>
          <w:p w14:paraId="1942E929" w14:textId="21C934D0" w:rsidR="001962DF" w:rsidRPr="00A11FE4" w:rsidRDefault="001962DF"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Krāsu uzturēšanas monitors, skat. </w:t>
            </w:r>
            <w:r>
              <w:rPr>
                <w:rFonts w:ascii="Times New Roman" w:hAnsi="Times New Roman" w:cs="Times New Roman"/>
                <w:b/>
                <w:bCs/>
                <w:sz w:val="20"/>
                <w:szCs w:val="20"/>
              </w:rPr>
              <w:t>8. tabulu</w:t>
            </w:r>
            <w:r>
              <w:rPr>
                <w:rFonts w:ascii="Times New Roman" w:hAnsi="Times New Roman" w:cs="Times New Roman"/>
                <w:sz w:val="20"/>
                <w:szCs w:val="20"/>
              </w:rPr>
              <w:t>**</w:t>
            </w:r>
          </w:p>
        </w:tc>
        <w:tc>
          <w:tcPr>
            <w:tcW w:w="567" w:type="dxa"/>
          </w:tcPr>
          <w:p w14:paraId="36F78CBB" w14:textId="417A15F8" w:rsidR="001962DF" w:rsidRPr="00A11FE4" w:rsidRDefault="001962DF" w:rsidP="00A63306">
            <w:pPr>
              <w:spacing w:line="360" w:lineRule="auto"/>
              <w:jc w:val="center"/>
              <w:rPr>
                <w:rFonts w:ascii="Times New Roman" w:hAnsi="Times New Roman" w:cs="Times New Roman"/>
                <w:sz w:val="20"/>
                <w:szCs w:val="20"/>
              </w:rPr>
            </w:pPr>
          </w:p>
        </w:tc>
        <w:tc>
          <w:tcPr>
            <w:tcW w:w="426" w:type="dxa"/>
          </w:tcPr>
          <w:p w14:paraId="51DEBCAC" w14:textId="049ACB68" w:rsidR="001962DF" w:rsidRPr="00A11FE4" w:rsidRDefault="001962DF" w:rsidP="00A63306">
            <w:pPr>
              <w:spacing w:line="360" w:lineRule="auto"/>
              <w:jc w:val="center"/>
              <w:rPr>
                <w:rFonts w:ascii="Times New Roman" w:hAnsi="Times New Roman" w:cs="Times New Roman"/>
                <w:sz w:val="20"/>
                <w:szCs w:val="20"/>
              </w:rPr>
            </w:pPr>
          </w:p>
        </w:tc>
        <w:tc>
          <w:tcPr>
            <w:tcW w:w="425" w:type="dxa"/>
          </w:tcPr>
          <w:p w14:paraId="68F8EB0C" w14:textId="29C84F66" w:rsidR="001962DF" w:rsidRPr="00A11FE4" w:rsidRDefault="001962DF" w:rsidP="00A63306">
            <w:pPr>
              <w:spacing w:line="360" w:lineRule="auto"/>
              <w:jc w:val="center"/>
              <w:rPr>
                <w:rFonts w:ascii="Times New Roman" w:hAnsi="Times New Roman" w:cs="Times New Roman"/>
                <w:sz w:val="20"/>
                <w:szCs w:val="20"/>
              </w:rPr>
            </w:pPr>
          </w:p>
        </w:tc>
        <w:tc>
          <w:tcPr>
            <w:tcW w:w="425" w:type="dxa"/>
          </w:tcPr>
          <w:p w14:paraId="305E2006"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5FF58E7"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50025DC6"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5D45631"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DFB406F"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AE3C9B9"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3FBEB186"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1AD2A23"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B364CFE"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D3482AB"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52859E28"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B113BAC"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F2B18D8"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364C48E"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4BD523E6"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r w:rsidR="001962DF" w14:paraId="1E2ADEA5" w14:textId="77777777" w:rsidTr="00A63306">
        <w:tc>
          <w:tcPr>
            <w:tcW w:w="476" w:type="dxa"/>
            <w:vMerge/>
          </w:tcPr>
          <w:p w14:paraId="73055A7F" w14:textId="77777777" w:rsidR="001962DF" w:rsidRPr="00A11FE4" w:rsidRDefault="001962DF" w:rsidP="00A63306">
            <w:pPr>
              <w:spacing w:line="360" w:lineRule="auto"/>
              <w:jc w:val="center"/>
              <w:rPr>
                <w:rFonts w:ascii="Times New Roman" w:hAnsi="Times New Roman" w:cs="Times New Roman"/>
                <w:sz w:val="20"/>
                <w:szCs w:val="20"/>
              </w:rPr>
            </w:pPr>
          </w:p>
        </w:tc>
        <w:tc>
          <w:tcPr>
            <w:tcW w:w="1787" w:type="dxa"/>
          </w:tcPr>
          <w:p w14:paraId="2F6DAEE0" w14:textId="5B7EC7EA" w:rsidR="001962DF" w:rsidRPr="00A11FE4" w:rsidRDefault="001962DF" w:rsidP="00A63306">
            <w:pPr>
              <w:spacing w:line="360" w:lineRule="auto"/>
              <w:jc w:val="center"/>
              <w:rPr>
                <w:rFonts w:ascii="Times New Roman" w:hAnsi="Times New Roman" w:cs="Times New Roman"/>
                <w:i/>
                <w:iCs/>
                <w:sz w:val="20"/>
                <w:szCs w:val="20"/>
              </w:rPr>
            </w:pPr>
            <w:r>
              <w:rPr>
                <w:rFonts w:ascii="Times New Roman" w:hAnsi="Times New Roman" w:cs="Times New Roman"/>
                <w:sz w:val="20"/>
                <w:szCs w:val="20"/>
              </w:rPr>
              <w:t xml:space="preserve">Netīrums: 2 vienības </w:t>
            </w:r>
            <w:r>
              <w:rPr>
                <w:rFonts w:ascii="Times New Roman" w:hAnsi="Times New Roman" w:cs="Times New Roman"/>
                <w:i/>
                <w:iCs/>
                <w:sz w:val="20"/>
                <w:szCs w:val="20"/>
              </w:rPr>
              <w:t>SBL2004</w:t>
            </w:r>
          </w:p>
        </w:tc>
        <w:tc>
          <w:tcPr>
            <w:tcW w:w="567" w:type="dxa"/>
          </w:tcPr>
          <w:p w14:paraId="1DDAA137" w14:textId="77777777" w:rsidR="001962DF" w:rsidRPr="00A11FE4" w:rsidRDefault="001962DF" w:rsidP="00A63306">
            <w:pPr>
              <w:spacing w:line="360" w:lineRule="auto"/>
              <w:jc w:val="center"/>
              <w:rPr>
                <w:rFonts w:ascii="Times New Roman" w:hAnsi="Times New Roman" w:cs="Times New Roman"/>
                <w:sz w:val="20"/>
                <w:szCs w:val="20"/>
              </w:rPr>
            </w:pPr>
          </w:p>
        </w:tc>
        <w:tc>
          <w:tcPr>
            <w:tcW w:w="426" w:type="dxa"/>
          </w:tcPr>
          <w:p w14:paraId="67678CA6" w14:textId="77777777" w:rsidR="001962DF" w:rsidRPr="00A11FE4" w:rsidRDefault="001962DF" w:rsidP="00A63306">
            <w:pPr>
              <w:spacing w:line="360" w:lineRule="auto"/>
              <w:jc w:val="center"/>
              <w:rPr>
                <w:rFonts w:ascii="Times New Roman" w:hAnsi="Times New Roman" w:cs="Times New Roman"/>
                <w:sz w:val="20"/>
                <w:szCs w:val="20"/>
              </w:rPr>
            </w:pPr>
          </w:p>
        </w:tc>
        <w:tc>
          <w:tcPr>
            <w:tcW w:w="425" w:type="dxa"/>
          </w:tcPr>
          <w:p w14:paraId="0A8BBC10" w14:textId="77777777" w:rsidR="001962DF" w:rsidRPr="00A11FE4" w:rsidRDefault="001962DF" w:rsidP="00A63306">
            <w:pPr>
              <w:spacing w:line="360" w:lineRule="auto"/>
              <w:jc w:val="center"/>
              <w:rPr>
                <w:rFonts w:ascii="Times New Roman" w:hAnsi="Times New Roman" w:cs="Times New Roman"/>
                <w:sz w:val="20"/>
                <w:szCs w:val="20"/>
              </w:rPr>
            </w:pPr>
          </w:p>
        </w:tc>
        <w:tc>
          <w:tcPr>
            <w:tcW w:w="425" w:type="dxa"/>
          </w:tcPr>
          <w:p w14:paraId="2DBA59AD"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10F0D99"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198998ED"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EBC769E"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F1F5FEB"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1AF9003"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734B488"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BFE9F66"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235C54C"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3DEEC1F"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5A15303C"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9E858DE"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1A62C24"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EF845B5"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5597086B" w14:textId="77777777" w:rsidR="001962DF" w:rsidRPr="00A11FE4" w:rsidRDefault="001962DF"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bl>
    <w:p w14:paraId="6DAC1763" w14:textId="20A3198D" w:rsidR="001962DF" w:rsidRDefault="001962DF" w:rsidP="00196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visa testēšanas procesa laikā izmanto vienu un to pašu mazgāšanas kravu</w:t>
      </w:r>
    </w:p>
    <w:p w14:paraId="7E0A1AAF" w14:textId="2C17F371" w:rsidR="001962DF" w:rsidRDefault="001962DF" w:rsidP="00196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visa testēšanas procesa laikā izmanto vienu un to pašu drānu</w:t>
      </w:r>
    </w:p>
    <w:p w14:paraId="1A70DED3" w14:textId="0218C63E" w:rsidR="001962DF" w:rsidRDefault="001962DF" w:rsidP="00B522D3">
      <w:pPr>
        <w:spacing w:after="0" w:line="360" w:lineRule="auto"/>
        <w:jc w:val="both"/>
        <w:rPr>
          <w:rFonts w:ascii="Times New Roman" w:hAnsi="Times New Roman" w:cs="Times New Roman"/>
          <w:sz w:val="24"/>
          <w:szCs w:val="24"/>
        </w:rPr>
      </w:pPr>
    </w:p>
    <w:p w14:paraId="0B79FA3D" w14:textId="464AC20B" w:rsidR="001962DF" w:rsidRDefault="001962DF"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Krāsu uzturēšanas monitora komplekti ir norādīti</w:t>
      </w:r>
    </w:p>
    <w:p w14:paraId="72EA0EAA" w14:textId="49EA88A0" w:rsidR="001962DF" w:rsidRDefault="001962DF" w:rsidP="00B522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8.</w:t>
      </w:r>
      <w:r>
        <w:rPr>
          <w:rFonts w:ascii="Times New Roman" w:hAnsi="Times New Roman" w:cs="Times New Roman"/>
          <w:sz w:val="24"/>
          <w:szCs w:val="24"/>
        </w:rPr>
        <w:t> tabulā:</w:t>
      </w:r>
    </w:p>
    <w:p w14:paraId="4588500B" w14:textId="1973A1BF" w:rsidR="001962DF" w:rsidRDefault="001962DF" w:rsidP="00B522D3">
      <w:pPr>
        <w:spacing w:after="0" w:line="360" w:lineRule="auto"/>
        <w:jc w:val="both"/>
        <w:rPr>
          <w:rFonts w:ascii="Times New Roman" w:hAnsi="Times New Roman" w:cs="Times New Roman"/>
          <w:sz w:val="24"/>
          <w:szCs w:val="24"/>
        </w:rPr>
      </w:pPr>
    </w:p>
    <w:p w14:paraId="0410D782" w14:textId="4B2DA269" w:rsidR="001962DF" w:rsidRDefault="001962DF" w:rsidP="00B522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8. tabula: Monitora krāsu komplekts</w:t>
      </w:r>
    </w:p>
    <w:tbl>
      <w:tblPr>
        <w:tblStyle w:val="Reatabula"/>
        <w:tblW w:w="0" w:type="auto"/>
        <w:tblLook w:val="04A0" w:firstRow="1" w:lastRow="0" w:firstColumn="1" w:lastColumn="0" w:noHBand="0" w:noVBand="1"/>
      </w:tblPr>
      <w:tblGrid>
        <w:gridCol w:w="2830"/>
        <w:gridCol w:w="2835"/>
        <w:gridCol w:w="4405"/>
      </w:tblGrid>
      <w:tr w:rsidR="001962DF" w14:paraId="187FE9C9" w14:textId="77777777" w:rsidTr="001962DF">
        <w:tc>
          <w:tcPr>
            <w:tcW w:w="2830" w:type="dxa"/>
          </w:tcPr>
          <w:p w14:paraId="2576C6C3" w14:textId="2B0E0142" w:rsidR="001962DF" w:rsidRPr="00DF40C7"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Auduma numurs </w:t>
            </w:r>
            <w:r>
              <w:rPr>
                <w:rFonts w:ascii="Times New Roman" w:hAnsi="Times New Roman" w:cs="Times New Roman"/>
                <w:i/>
                <w:iCs/>
                <w:sz w:val="24"/>
                <w:szCs w:val="24"/>
              </w:rPr>
              <w:t>AISE</w:t>
            </w:r>
            <w:r>
              <w:rPr>
                <w:rFonts w:ascii="Times New Roman" w:hAnsi="Times New Roman" w:cs="Times New Roman"/>
                <w:sz w:val="24"/>
                <w:szCs w:val="24"/>
              </w:rPr>
              <w:t xml:space="preserve"> monitora krāsu komplektā</w:t>
            </w:r>
          </w:p>
        </w:tc>
        <w:tc>
          <w:tcPr>
            <w:tcW w:w="2835" w:type="dxa"/>
          </w:tcPr>
          <w:p w14:paraId="58B3F583" w14:textId="65BA3E11"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Auduma numurs </w:t>
            </w:r>
            <w:r w:rsidRPr="00DF40C7">
              <w:rPr>
                <w:rFonts w:ascii="Times New Roman" w:hAnsi="Times New Roman" w:cs="Times New Roman"/>
                <w:i/>
                <w:iCs/>
                <w:sz w:val="24"/>
                <w:szCs w:val="24"/>
              </w:rPr>
              <w:t>AISE</w:t>
            </w:r>
            <w:r>
              <w:rPr>
                <w:rFonts w:ascii="Times New Roman" w:hAnsi="Times New Roman" w:cs="Times New Roman"/>
                <w:sz w:val="24"/>
                <w:szCs w:val="24"/>
              </w:rPr>
              <w:t xml:space="preserve"> krāsu komplektā</w:t>
            </w:r>
          </w:p>
        </w:tc>
        <w:tc>
          <w:tcPr>
            <w:tcW w:w="4405" w:type="dxa"/>
          </w:tcPr>
          <w:p w14:paraId="0ADE9828" w14:textId="50F54A13"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Krāsu klase</w:t>
            </w:r>
          </w:p>
        </w:tc>
      </w:tr>
      <w:tr w:rsidR="001962DF" w14:paraId="754C61F6" w14:textId="77777777" w:rsidTr="001962DF">
        <w:tc>
          <w:tcPr>
            <w:tcW w:w="2830" w:type="dxa"/>
          </w:tcPr>
          <w:p w14:paraId="7E3880C8" w14:textId="029D5FAC"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1</w:t>
            </w:r>
          </w:p>
        </w:tc>
        <w:tc>
          <w:tcPr>
            <w:tcW w:w="2835" w:type="dxa"/>
          </w:tcPr>
          <w:p w14:paraId="58B184C5" w14:textId="12C25B10"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05" w:type="dxa"/>
          </w:tcPr>
          <w:p w14:paraId="2D3F6D2F" w14:textId="6F2FE537" w:rsidR="001962DF" w:rsidRPr="00152322" w:rsidRDefault="00DF40C7" w:rsidP="00DF40C7">
            <w:pPr>
              <w:spacing w:line="360" w:lineRule="auto"/>
              <w:jc w:val="center"/>
              <w:rPr>
                <w:rFonts w:ascii="Times New Roman" w:hAnsi="Times New Roman" w:cs="Times New Roman"/>
                <w:i/>
                <w:iCs/>
                <w:sz w:val="24"/>
                <w:szCs w:val="24"/>
              </w:rPr>
            </w:pPr>
            <w:r w:rsidRPr="00152322">
              <w:rPr>
                <w:rFonts w:ascii="Times New Roman" w:hAnsi="Times New Roman" w:cs="Times New Roman"/>
                <w:i/>
                <w:iCs/>
                <w:sz w:val="24"/>
                <w:szCs w:val="24"/>
              </w:rPr>
              <w:t>Sulphur black</w:t>
            </w:r>
          </w:p>
        </w:tc>
      </w:tr>
      <w:tr w:rsidR="001962DF" w14:paraId="129CDDFF" w14:textId="77777777" w:rsidTr="001962DF">
        <w:tc>
          <w:tcPr>
            <w:tcW w:w="2830" w:type="dxa"/>
          </w:tcPr>
          <w:p w14:paraId="0E571BEC" w14:textId="2F0FE663"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3</w:t>
            </w:r>
          </w:p>
        </w:tc>
        <w:tc>
          <w:tcPr>
            <w:tcW w:w="2835" w:type="dxa"/>
          </w:tcPr>
          <w:p w14:paraId="3ED6E275" w14:textId="452C26B7"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05" w:type="dxa"/>
          </w:tcPr>
          <w:p w14:paraId="54BA8569" w14:textId="1E9EA406" w:rsidR="001962DF" w:rsidRPr="00152322" w:rsidRDefault="00DF40C7" w:rsidP="00DF40C7">
            <w:pPr>
              <w:spacing w:line="360" w:lineRule="auto"/>
              <w:jc w:val="center"/>
              <w:rPr>
                <w:rFonts w:ascii="Times New Roman" w:hAnsi="Times New Roman" w:cs="Times New Roman"/>
                <w:i/>
                <w:iCs/>
                <w:sz w:val="24"/>
                <w:szCs w:val="24"/>
              </w:rPr>
            </w:pPr>
            <w:r w:rsidRPr="00152322">
              <w:rPr>
                <w:rFonts w:ascii="Times New Roman" w:hAnsi="Times New Roman" w:cs="Times New Roman"/>
                <w:i/>
                <w:iCs/>
                <w:sz w:val="24"/>
                <w:szCs w:val="24"/>
              </w:rPr>
              <w:t>Vat green</w:t>
            </w:r>
          </w:p>
        </w:tc>
      </w:tr>
      <w:tr w:rsidR="001962DF" w14:paraId="55775227" w14:textId="77777777" w:rsidTr="001962DF">
        <w:tc>
          <w:tcPr>
            <w:tcW w:w="2830" w:type="dxa"/>
          </w:tcPr>
          <w:p w14:paraId="26FD32BD" w14:textId="0E105968"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5</w:t>
            </w:r>
          </w:p>
        </w:tc>
        <w:tc>
          <w:tcPr>
            <w:tcW w:w="2835" w:type="dxa"/>
          </w:tcPr>
          <w:p w14:paraId="5A9051DA" w14:textId="49D61345"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05" w:type="dxa"/>
          </w:tcPr>
          <w:p w14:paraId="6DA10630" w14:textId="49DBF454" w:rsidR="001962DF" w:rsidRPr="00152322" w:rsidRDefault="00DF40C7" w:rsidP="00DF40C7">
            <w:pPr>
              <w:spacing w:line="360" w:lineRule="auto"/>
              <w:jc w:val="center"/>
              <w:rPr>
                <w:rFonts w:ascii="Times New Roman" w:hAnsi="Times New Roman" w:cs="Times New Roman"/>
                <w:i/>
                <w:iCs/>
                <w:sz w:val="24"/>
                <w:szCs w:val="24"/>
              </w:rPr>
            </w:pPr>
            <w:r w:rsidRPr="00152322">
              <w:rPr>
                <w:rFonts w:ascii="Times New Roman" w:hAnsi="Times New Roman" w:cs="Times New Roman"/>
                <w:i/>
                <w:iCs/>
                <w:sz w:val="24"/>
                <w:szCs w:val="24"/>
              </w:rPr>
              <w:t>Vat blue</w:t>
            </w:r>
          </w:p>
        </w:tc>
      </w:tr>
      <w:tr w:rsidR="001962DF" w14:paraId="6EF9415F" w14:textId="77777777" w:rsidTr="001962DF">
        <w:tc>
          <w:tcPr>
            <w:tcW w:w="2830" w:type="dxa"/>
          </w:tcPr>
          <w:p w14:paraId="5D977F9A" w14:textId="351BB2A0"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8</w:t>
            </w:r>
          </w:p>
        </w:tc>
        <w:tc>
          <w:tcPr>
            <w:tcW w:w="2835" w:type="dxa"/>
          </w:tcPr>
          <w:p w14:paraId="18072432" w14:textId="34AE2146"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05" w:type="dxa"/>
          </w:tcPr>
          <w:p w14:paraId="65043F32" w14:textId="71F55CDA" w:rsidR="001962DF" w:rsidRPr="00152322" w:rsidRDefault="00DF40C7" w:rsidP="00DF40C7">
            <w:pPr>
              <w:spacing w:line="360" w:lineRule="auto"/>
              <w:jc w:val="center"/>
              <w:rPr>
                <w:rFonts w:ascii="Times New Roman" w:hAnsi="Times New Roman" w:cs="Times New Roman"/>
                <w:sz w:val="24"/>
                <w:szCs w:val="24"/>
              </w:rPr>
            </w:pPr>
            <w:r w:rsidRPr="00152322">
              <w:rPr>
                <w:rFonts w:ascii="Times New Roman" w:hAnsi="Times New Roman" w:cs="Times New Roman"/>
                <w:i/>
                <w:iCs/>
                <w:sz w:val="24"/>
                <w:szCs w:val="24"/>
              </w:rPr>
              <w:t>Direct yellow</w:t>
            </w:r>
            <w:r w:rsidRPr="00152322">
              <w:rPr>
                <w:rFonts w:ascii="Times New Roman" w:hAnsi="Times New Roman" w:cs="Times New Roman"/>
                <w:sz w:val="24"/>
                <w:szCs w:val="24"/>
              </w:rPr>
              <w:t xml:space="preserve"> + katjonu pēcapstrāde</w:t>
            </w:r>
          </w:p>
        </w:tc>
      </w:tr>
      <w:tr w:rsidR="001962DF" w14:paraId="1ADBADA5" w14:textId="77777777" w:rsidTr="001962DF">
        <w:tc>
          <w:tcPr>
            <w:tcW w:w="2830" w:type="dxa"/>
          </w:tcPr>
          <w:p w14:paraId="6B4DBC0A" w14:textId="629A1810"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16</w:t>
            </w:r>
          </w:p>
        </w:tc>
        <w:tc>
          <w:tcPr>
            <w:tcW w:w="2835" w:type="dxa"/>
          </w:tcPr>
          <w:p w14:paraId="2033C671" w14:textId="173F40CA"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05" w:type="dxa"/>
          </w:tcPr>
          <w:p w14:paraId="7D50ABCC" w14:textId="11877B77" w:rsidR="001962DF" w:rsidRPr="00152322" w:rsidRDefault="00DF40C7" w:rsidP="00DF40C7">
            <w:pPr>
              <w:spacing w:line="360" w:lineRule="auto"/>
              <w:jc w:val="center"/>
              <w:rPr>
                <w:rFonts w:ascii="Times New Roman" w:hAnsi="Times New Roman" w:cs="Times New Roman"/>
                <w:i/>
                <w:iCs/>
                <w:sz w:val="24"/>
                <w:szCs w:val="24"/>
              </w:rPr>
            </w:pPr>
            <w:r w:rsidRPr="00152322">
              <w:rPr>
                <w:rFonts w:ascii="Times New Roman" w:hAnsi="Times New Roman" w:cs="Times New Roman"/>
                <w:i/>
                <w:iCs/>
                <w:sz w:val="24"/>
                <w:szCs w:val="24"/>
              </w:rPr>
              <w:t>Reactive red</w:t>
            </w:r>
          </w:p>
        </w:tc>
      </w:tr>
      <w:tr w:rsidR="001962DF" w14:paraId="05DC6815" w14:textId="77777777" w:rsidTr="001962DF">
        <w:tc>
          <w:tcPr>
            <w:tcW w:w="2830" w:type="dxa"/>
          </w:tcPr>
          <w:p w14:paraId="78A14238" w14:textId="1757C186"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20</w:t>
            </w:r>
          </w:p>
        </w:tc>
        <w:tc>
          <w:tcPr>
            <w:tcW w:w="2835" w:type="dxa"/>
          </w:tcPr>
          <w:p w14:paraId="5D764FC9" w14:textId="70A54E5C"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05" w:type="dxa"/>
          </w:tcPr>
          <w:p w14:paraId="1EDFAC29" w14:textId="7D8DE4F0" w:rsidR="001962DF" w:rsidRPr="00152322" w:rsidRDefault="00DF40C7" w:rsidP="00DF40C7">
            <w:pPr>
              <w:spacing w:line="360" w:lineRule="auto"/>
              <w:jc w:val="center"/>
              <w:rPr>
                <w:rFonts w:ascii="Times New Roman" w:hAnsi="Times New Roman" w:cs="Times New Roman"/>
                <w:sz w:val="24"/>
                <w:szCs w:val="24"/>
              </w:rPr>
            </w:pPr>
            <w:r w:rsidRPr="00152322">
              <w:rPr>
                <w:rFonts w:ascii="Times New Roman" w:hAnsi="Times New Roman" w:cs="Times New Roman"/>
                <w:i/>
                <w:iCs/>
                <w:sz w:val="24"/>
                <w:szCs w:val="24"/>
              </w:rPr>
              <w:t>Reactive black</w:t>
            </w:r>
            <w:r w:rsidRPr="00152322">
              <w:rPr>
                <w:rFonts w:ascii="Times New Roman" w:hAnsi="Times New Roman" w:cs="Times New Roman"/>
                <w:sz w:val="24"/>
                <w:szCs w:val="24"/>
              </w:rPr>
              <w:t xml:space="preserve"> (blāva nokrāsa)</w:t>
            </w:r>
          </w:p>
        </w:tc>
      </w:tr>
      <w:tr w:rsidR="001962DF" w14:paraId="01C4AB4E" w14:textId="77777777" w:rsidTr="001962DF">
        <w:tc>
          <w:tcPr>
            <w:tcW w:w="2830" w:type="dxa"/>
          </w:tcPr>
          <w:p w14:paraId="7391902B" w14:textId="735C322E"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21</w:t>
            </w:r>
          </w:p>
        </w:tc>
        <w:tc>
          <w:tcPr>
            <w:tcW w:w="2835" w:type="dxa"/>
          </w:tcPr>
          <w:p w14:paraId="3254B7B6" w14:textId="10BC1C7B" w:rsidR="001962DF"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405" w:type="dxa"/>
          </w:tcPr>
          <w:p w14:paraId="77187EC8" w14:textId="7B8597D5" w:rsidR="001962DF" w:rsidRPr="00152322" w:rsidRDefault="00DF40C7" w:rsidP="00DF40C7">
            <w:pPr>
              <w:spacing w:line="360" w:lineRule="auto"/>
              <w:jc w:val="center"/>
              <w:rPr>
                <w:rFonts w:ascii="Times New Roman" w:hAnsi="Times New Roman" w:cs="Times New Roman"/>
                <w:sz w:val="24"/>
                <w:szCs w:val="24"/>
              </w:rPr>
            </w:pPr>
            <w:r w:rsidRPr="00152322">
              <w:rPr>
                <w:rFonts w:ascii="Times New Roman" w:hAnsi="Times New Roman" w:cs="Times New Roman"/>
                <w:i/>
                <w:iCs/>
                <w:sz w:val="24"/>
                <w:szCs w:val="24"/>
              </w:rPr>
              <w:t>Reactive black</w:t>
            </w:r>
            <w:r w:rsidRPr="00152322">
              <w:rPr>
                <w:rFonts w:ascii="Times New Roman" w:hAnsi="Times New Roman" w:cs="Times New Roman"/>
                <w:sz w:val="24"/>
                <w:szCs w:val="24"/>
              </w:rPr>
              <w:t xml:space="preserve"> (intensīva nokrāsa)</w:t>
            </w:r>
          </w:p>
        </w:tc>
      </w:tr>
      <w:tr w:rsidR="00DF40C7" w14:paraId="2F2C705A" w14:textId="77777777" w:rsidTr="001962DF">
        <w:tc>
          <w:tcPr>
            <w:tcW w:w="2830" w:type="dxa"/>
          </w:tcPr>
          <w:p w14:paraId="0F246B99" w14:textId="0DA5F504" w:rsidR="00DF40C7"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22</w:t>
            </w:r>
          </w:p>
        </w:tc>
        <w:tc>
          <w:tcPr>
            <w:tcW w:w="2835" w:type="dxa"/>
          </w:tcPr>
          <w:p w14:paraId="03407340" w14:textId="1B9D544E" w:rsidR="00DF40C7"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405" w:type="dxa"/>
          </w:tcPr>
          <w:p w14:paraId="5A92073C" w14:textId="6EDBC8FF" w:rsidR="00DF40C7" w:rsidRPr="00152322" w:rsidRDefault="00DF40C7" w:rsidP="00DF40C7">
            <w:pPr>
              <w:spacing w:line="360" w:lineRule="auto"/>
              <w:jc w:val="center"/>
              <w:rPr>
                <w:rFonts w:ascii="Times New Roman" w:hAnsi="Times New Roman" w:cs="Times New Roman"/>
                <w:i/>
                <w:iCs/>
                <w:sz w:val="24"/>
                <w:szCs w:val="24"/>
              </w:rPr>
            </w:pPr>
            <w:r w:rsidRPr="00152322">
              <w:rPr>
                <w:rFonts w:ascii="Times New Roman" w:hAnsi="Times New Roman" w:cs="Times New Roman"/>
                <w:i/>
                <w:iCs/>
                <w:sz w:val="24"/>
                <w:szCs w:val="24"/>
              </w:rPr>
              <w:t>Reactive orange</w:t>
            </w:r>
          </w:p>
        </w:tc>
      </w:tr>
      <w:tr w:rsidR="00DF40C7" w14:paraId="007CB52B" w14:textId="77777777" w:rsidTr="00A63306">
        <w:tc>
          <w:tcPr>
            <w:tcW w:w="2830" w:type="dxa"/>
          </w:tcPr>
          <w:p w14:paraId="3CB63179" w14:textId="44F93504"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AISE 24</w:t>
            </w:r>
          </w:p>
        </w:tc>
        <w:tc>
          <w:tcPr>
            <w:tcW w:w="2835" w:type="dxa"/>
          </w:tcPr>
          <w:p w14:paraId="3494BB03" w14:textId="7DB801F5"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405" w:type="dxa"/>
          </w:tcPr>
          <w:p w14:paraId="48D72394" w14:textId="7D78895C" w:rsidR="00DF40C7" w:rsidRPr="00152322" w:rsidRDefault="00DF40C7" w:rsidP="00A63306">
            <w:pPr>
              <w:spacing w:line="360" w:lineRule="auto"/>
              <w:jc w:val="center"/>
              <w:rPr>
                <w:rFonts w:ascii="Times New Roman" w:hAnsi="Times New Roman" w:cs="Times New Roman"/>
                <w:i/>
                <w:iCs/>
                <w:sz w:val="24"/>
                <w:szCs w:val="24"/>
              </w:rPr>
            </w:pPr>
            <w:r w:rsidRPr="00152322">
              <w:rPr>
                <w:rFonts w:ascii="Times New Roman" w:hAnsi="Times New Roman" w:cs="Times New Roman"/>
                <w:i/>
                <w:iCs/>
                <w:sz w:val="24"/>
                <w:szCs w:val="24"/>
              </w:rPr>
              <w:t>Reactive blue</w:t>
            </w:r>
          </w:p>
        </w:tc>
      </w:tr>
      <w:tr w:rsidR="00DF40C7" w14:paraId="1E4A13F6" w14:textId="77777777" w:rsidTr="00A63306">
        <w:tc>
          <w:tcPr>
            <w:tcW w:w="2830" w:type="dxa"/>
          </w:tcPr>
          <w:p w14:paraId="4B3EE246" w14:textId="156F6CD3"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AISE 26</w:t>
            </w:r>
          </w:p>
        </w:tc>
        <w:tc>
          <w:tcPr>
            <w:tcW w:w="2835" w:type="dxa"/>
          </w:tcPr>
          <w:p w14:paraId="467B855A" w14:textId="2B8C7B1B"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05" w:type="dxa"/>
          </w:tcPr>
          <w:p w14:paraId="0BB79E8C" w14:textId="0473EC27" w:rsidR="00DF40C7" w:rsidRPr="00152322" w:rsidRDefault="00DF40C7" w:rsidP="00A63306">
            <w:pPr>
              <w:spacing w:line="360" w:lineRule="auto"/>
              <w:jc w:val="center"/>
              <w:rPr>
                <w:rFonts w:ascii="Times New Roman" w:hAnsi="Times New Roman" w:cs="Times New Roman"/>
                <w:i/>
                <w:iCs/>
                <w:sz w:val="24"/>
                <w:szCs w:val="24"/>
              </w:rPr>
            </w:pPr>
            <w:r w:rsidRPr="00152322">
              <w:rPr>
                <w:rFonts w:ascii="Times New Roman" w:hAnsi="Times New Roman" w:cs="Times New Roman"/>
                <w:i/>
                <w:iCs/>
                <w:sz w:val="24"/>
                <w:szCs w:val="24"/>
              </w:rPr>
              <w:t>Reactive violet</w:t>
            </w:r>
          </w:p>
        </w:tc>
      </w:tr>
      <w:tr w:rsidR="00DF40C7" w14:paraId="4D994E11" w14:textId="77777777" w:rsidTr="00A63306">
        <w:tc>
          <w:tcPr>
            <w:tcW w:w="2830" w:type="dxa"/>
          </w:tcPr>
          <w:p w14:paraId="1AEC9990" w14:textId="6D1AE71E"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AISE 27</w:t>
            </w:r>
          </w:p>
        </w:tc>
        <w:tc>
          <w:tcPr>
            <w:tcW w:w="2835" w:type="dxa"/>
          </w:tcPr>
          <w:p w14:paraId="01CBF0F3" w14:textId="1B49452F"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405" w:type="dxa"/>
          </w:tcPr>
          <w:p w14:paraId="07E74045" w14:textId="48F2F7B2" w:rsidR="00DF40C7" w:rsidRPr="00152322" w:rsidRDefault="00DF40C7" w:rsidP="00A63306">
            <w:pPr>
              <w:spacing w:line="360" w:lineRule="auto"/>
              <w:jc w:val="center"/>
              <w:rPr>
                <w:rFonts w:ascii="Times New Roman" w:hAnsi="Times New Roman" w:cs="Times New Roman"/>
                <w:sz w:val="24"/>
                <w:szCs w:val="24"/>
              </w:rPr>
            </w:pPr>
            <w:r w:rsidRPr="00152322">
              <w:rPr>
                <w:rFonts w:ascii="Times New Roman" w:hAnsi="Times New Roman" w:cs="Times New Roman"/>
                <w:sz w:val="24"/>
                <w:szCs w:val="24"/>
              </w:rPr>
              <w:t>Reaktīva trihromatiska kombinācija</w:t>
            </w:r>
          </w:p>
        </w:tc>
      </w:tr>
      <w:tr w:rsidR="00DF40C7" w14:paraId="789FDE08" w14:textId="77777777" w:rsidTr="00A63306">
        <w:tc>
          <w:tcPr>
            <w:tcW w:w="2830" w:type="dxa"/>
          </w:tcPr>
          <w:p w14:paraId="0D54B916" w14:textId="62F0EA22"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AISE 29</w:t>
            </w:r>
          </w:p>
        </w:tc>
        <w:tc>
          <w:tcPr>
            <w:tcW w:w="2835" w:type="dxa"/>
          </w:tcPr>
          <w:p w14:paraId="064D4029" w14:textId="601C78D5"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405" w:type="dxa"/>
          </w:tcPr>
          <w:p w14:paraId="5CA31D17" w14:textId="59057958" w:rsidR="00DF40C7" w:rsidRPr="00152322" w:rsidRDefault="00DF40C7" w:rsidP="00A63306">
            <w:pPr>
              <w:spacing w:line="360" w:lineRule="auto"/>
              <w:jc w:val="center"/>
              <w:rPr>
                <w:rFonts w:ascii="Times New Roman" w:hAnsi="Times New Roman" w:cs="Times New Roman"/>
                <w:sz w:val="24"/>
                <w:szCs w:val="24"/>
              </w:rPr>
            </w:pPr>
            <w:r w:rsidRPr="00152322">
              <w:rPr>
                <w:rFonts w:ascii="Times New Roman" w:hAnsi="Times New Roman" w:cs="Times New Roman"/>
                <w:sz w:val="24"/>
                <w:szCs w:val="24"/>
              </w:rPr>
              <w:t>Reaktīva trihromatiska kombinācija</w:t>
            </w:r>
          </w:p>
        </w:tc>
      </w:tr>
      <w:tr w:rsidR="00DF40C7" w14:paraId="66FBC00F" w14:textId="77777777" w:rsidTr="00A63306">
        <w:tc>
          <w:tcPr>
            <w:tcW w:w="2830" w:type="dxa"/>
          </w:tcPr>
          <w:p w14:paraId="2815E194" w14:textId="369A7FFF"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AISE 33</w:t>
            </w:r>
          </w:p>
        </w:tc>
        <w:tc>
          <w:tcPr>
            <w:tcW w:w="2835" w:type="dxa"/>
          </w:tcPr>
          <w:p w14:paraId="6A7BAA3A" w14:textId="235515D6" w:rsidR="00DF40C7" w:rsidRDefault="00DF40C7"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405" w:type="dxa"/>
          </w:tcPr>
          <w:p w14:paraId="253E6D81" w14:textId="51048981" w:rsidR="00DF40C7" w:rsidRPr="00152322" w:rsidRDefault="00DF40C7" w:rsidP="00A63306">
            <w:pPr>
              <w:spacing w:line="360" w:lineRule="auto"/>
              <w:jc w:val="center"/>
              <w:rPr>
                <w:rFonts w:ascii="Times New Roman" w:hAnsi="Times New Roman" w:cs="Times New Roman"/>
                <w:sz w:val="24"/>
                <w:szCs w:val="24"/>
              </w:rPr>
            </w:pPr>
            <w:r w:rsidRPr="00152322">
              <w:rPr>
                <w:rFonts w:ascii="Times New Roman" w:hAnsi="Times New Roman" w:cs="Times New Roman"/>
                <w:i/>
                <w:iCs/>
                <w:sz w:val="24"/>
                <w:szCs w:val="24"/>
              </w:rPr>
              <w:t>Disperse navy</w:t>
            </w:r>
            <w:r w:rsidRPr="00152322">
              <w:rPr>
                <w:rFonts w:ascii="Times New Roman" w:hAnsi="Times New Roman" w:cs="Times New Roman"/>
                <w:sz w:val="24"/>
                <w:szCs w:val="24"/>
              </w:rPr>
              <w:t xml:space="preserve"> + karstuma komplekts</w:t>
            </w:r>
          </w:p>
        </w:tc>
      </w:tr>
      <w:tr w:rsidR="00DF40C7" w14:paraId="06AC242D" w14:textId="77777777" w:rsidTr="001962DF">
        <w:tc>
          <w:tcPr>
            <w:tcW w:w="2830" w:type="dxa"/>
          </w:tcPr>
          <w:p w14:paraId="7E573D27" w14:textId="11E4D4BF" w:rsidR="00DF40C7"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AISE 39</w:t>
            </w:r>
          </w:p>
        </w:tc>
        <w:tc>
          <w:tcPr>
            <w:tcW w:w="2835" w:type="dxa"/>
          </w:tcPr>
          <w:p w14:paraId="73D1F1DB" w14:textId="5AF90C17" w:rsidR="00DF40C7" w:rsidRDefault="00DF40C7" w:rsidP="00DF40C7">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405" w:type="dxa"/>
          </w:tcPr>
          <w:p w14:paraId="583865F4" w14:textId="58498A25" w:rsidR="00DF40C7" w:rsidRPr="00152322" w:rsidRDefault="00DF40C7" w:rsidP="00DF40C7">
            <w:pPr>
              <w:spacing w:line="360" w:lineRule="auto"/>
              <w:jc w:val="center"/>
              <w:rPr>
                <w:rFonts w:ascii="Times New Roman" w:hAnsi="Times New Roman" w:cs="Times New Roman"/>
                <w:sz w:val="24"/>
                <w:szCs w:val="24"/>
              </w:rPr>
            </w:pPr>
            <w:r w:rsidRPr="00152322">
              <w:rPr>
                <w:rFonts w:ascii="Times New Roman" w:hAnsi="Times New Roman" w:cs="Times New Roman"/>
                <w:i/>
                <w:iCs/>
                <w:sz w:val="24"/>
                <w:szCs w:val="24"/>
              </w:rPr>
              <w:t>Acidic red</w:t>
            </w:r>
            <w:r w:rsidRPr="00152322">
              <w:rPr>
                <w:rFonts w:ascii="Times New Roman" w:hAnsi="Times New Roman" w:cs="Times New Roman"/>
                <w:sz w:val="24"/>
                <w:szCs w:val="24"/>
              </w:rPr>
              <w:t xml:space="preserve"> + syntan</w:t>
            </w:r>
          </w:p>
        </w:tc>
      </w:tr>
    </w:tbl>
    <w:p w14:paraId="30BC6978" w14:textId="1845827D" w:rsidR="001962DF" w:rsidRDefault="001962DF" w:rsidP="00B522D3">
      <w:pPr>
        <w:spacing w:after="0" w:line="360" w:lineRule="auto"/>
        <w:jc w:val="both"/>
        <w:rPr>
          <w:rFonts w:ascii="Times New Roman" w:hAnsi="Times New Roman" w:cs="Times New Roman"/>
          <w:sz w:val="24"/>
          <w:szCs w:val="24"/>
        </w:rPr>
      </w:pPr>
    </w:p>
    <w:p w14:paraId="3DABAF1B" w14:textId="4C8FF1F8" w:rsidR="00DF40C7" w:rsidRDefault="00DF40C7"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c) Traipu tīrīšana un baltuma pamatpakāpe attiecībā uz LDD</w:t>
      </w:r>
    </w:p>
    <w:p w14:paraId="49429235" w14:textId="661B7970" w:rsidR="00DF40C7" w:rsidRDefault="00A755A0"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Jauna adīta poliestera krava parastās saudzīgās mazgāšanas programmās, lai sasniegtu kopējo svaru 2,5 kg apmērā (skat. 2. tabulu).</w:t>
      </w:r>
    </w:p>
    <w:p w14:paraId="74D105E3" w14:textId="77777777" w:rsidR="00A755A0" w:rsidRDefault="00A755A0" w:rsidP="00A7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Divas standarta kokvilnas drānas atbilstoši ISO 2267 vai DIN 53919 (izmērs 20 x 20 cm)</w:t>
      </w:r>
    </w:p>
    <w:p w14:paraId="11DBD1ED" w14:textId="77777777" w:rsidR="00A755A0" w:rsidRDefault="00A755A0" w:rsidP="00A7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14 traipu tīrīšanas monitori 6. līdz 11. mazgāšanas reizē x 2 replicējumi</w:t>
      </w:r>
    </w:p>
    <w:p w14:paraId="39111956" w14:textId="172503B4" w:rsidR="00A755A0" w:rsidRDefault="00A755A0" w:rsidP="00A7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Visās mazgāšanās reizēs pievienoti </w:t>
      </w:r>
      <w:r w:rsidR="00451C05">
        <w:rPr>
          <w:rFonts w:ascii="Times New Roman" w:hAnsi="Times New Roman" w:cs="Times New Roman"/>
          <w:sz w:val="24"/>
          <w:szCs w:val="24"/>
        </w:rPr>
        <w:t>divi</w:t>
      </w:r>
      <w:r>
        <w:rPr>
          <w:rFonts w:ascii="Times New Roman" w:hAnsi="Times New Roman" w:cs="Times New Roman"/>
          <w:sz w:val="24"/>
          <w:szCs w:val="24"/>
        </w:rPr>
        <w:t xml:space="preserve"> netīrumu balasti</w:t>
      </w:r>
    </w:p>
    <w:p w14:paraId="6005C079" w14:textId="77777777" w:rsidR="00A755A0" w:rsidRDefault="00A755A0" w:rsidP="00A755A0">
      <w:pPr>
        <w:spacing w:after="0" w:line="360" w:lineRule="auto"/>
        <w:jc w:val="both"/>
        <w:rPr>
          <w:rFonts w:ascii="Times New Roman" w:hAnsi="Times New Roman" w:cs="Times New Roman"/>
          <w:sz w:val="24"/>
          <w:szCs w:val="24"/>
        </w:rPr>
      </w:pPr>
    </w:p>
    <w:p w14:paraId="57B5BFB1" w14:textId="1B9368B9" w:rsidR="00A755A0" w:rsidRDefault="00A755A0" w:rsidP="00A7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Kopējā krava katrā mazgāšanas reizē, ieskaitot balasta kravu, </w:t>
      </w:r>
      <w:r>
        <w:rPr>
          <w:rFonts w:ascii="Times New Roman" w:hAnsi="Times New Roman" w:cs="Times New Roman"/>
          <w:i/>
          <w:iCs/>
          <w:sz w:val="24"/>
          <w:szCs w:val="24"/>
        </w:rPr>
        <w:t>SBL 2004</w:t>
      </w:r>
      <w:r>
        <w:rPr>
          <w:rFonts w:ascii="Times New Roman" w:hAnsi="Times New Roman" w:cs="Times New Roman"/>
          <w:sz w:val="24"/>
          <w:szCs w:val="24"/>
        </w:rPr>
        <w:t xml:space="preserve">, kokvilnas drānu un monitorus, ir </w:t>
      </w:r>
      <w:r w:rsidR="00451C05">
        <w:rPr>
          <w:rFonts w:ascii="Times New Roman" w:hAnsi="Times New Roman" w:cs="Times New Roman"/>
          <w:sz w:val="24"/>
          <w:szCs w:val="24"/>
        </w:rPr>
        <w:t>2</w:t>
      </w:r>
      <w:r>
        <w:rPr>
          <w:rFonts w:ascii="Times New Roman" w:hAnsi="Times New Roman" w:cs="Times New Roman"/>
          <w:sz w:val="24"/>
          <w:szCs w:val="24"/>
        </w:rPr>
        <w:t xml:space="preserve">,5 kg </w:t>
      </w:r>
      <w:r w:rsidRPr="000E38B2">
        <w:rPr>
          <w:rFonts w:ascii="Times New Roman" w:hAnsi="Times New Roman" w:cs="Times New Roman"/>
          <w:sz w:val="24"/>
          <w:szCs w:val="24"/>
        </w:rPr>
        <w:t>±</w:t>
      </w:r>
      <w:r>
        <w:rPr>
          <w:rFonts w:ascii="Times New Roman" w:hAnsi="Times New Roman" w:cs="Times New Roman"/>
          <w:sz w:val="24"/>
          <w:szCs w:val="24"/>
        </w:rPr>
        <w:t xml:space="preserve"> 0,1 kg.</w:t>
      </w:r>
    </w:p>
    <w:p w14:paraId="7287CC0E" w14:textId="77777777" w:rsidR="00A755A0" w:rsidRDefault="00A755A0" w:rsidP="00A755A0">
      <w:pPr>
        <w:spacing w:after="0" w:line="360" w:lineRule="auto"/>
        <w:jc w:val="both"/>
        <w:rPr>
          <w:rFonts w:ascii="Times New Roman" w:hAnsi="Times New Roman" w:cs="Times New Roman"/>
          <w:sz w:val="24"/>
          <w:szCs w:val="24"/>
        </w:rPr>
      </w:pPr>
    </w:p>
    <w:p w14:paraId="5EAC1E5C" w14:textId="2FC7AE5B" w:rsidR="00A755A0" w:rsidRDefault="00451C05" w:rsidP="00A755A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9</w:t>
      </w:r>
      <w:r w:rsidR="00A755A0">
        <w:rPr>
          <w:rFonts w:ascii="Times New Roman" w:hAnsi="Times New Roman" w:cs="Times New Roman"/>
          <w:b/>
          <w:bCs/>
          <w:sz w:val="24"/>
          <w:szCs w:val="24"/>
        </w:rPr>
        <w:t xml:space="preserve">. tabula. Mazgāšanas krava attiecībā uz </w:t>
      </w:r>
      <w:r>
        <w:rPr>
          <w:rFonts w:ascii="Times New Roman" w:hAnsi="Times New Roman" w:cs="Times New Roman"/>
          <w:b/>
          <w:bCs/>
          <w:i/>
          <w:iCs/>
          <w:sz w:val="24"/>
          <w:szCs w:val="24"/>
        </w:rPr>
        <w:t>L</w:t>
      </w:r>
      <w:r w:rsidR="00A755A0">
        <w:rPr>
          <w:rFonts w:ascii="Times New Roman" w:hAnsi="Times New Roman" w:cs="Times New Roman"/>
          <w:b/>
          <w:bCs/>
          <w:i/>
          <w:iCs/>
          <w:sz w:val="24"/>
          <w:szCs w:val="24"/>
        </w:rPr>
        <w:t>DD</w:t>
      </w:r>
      <w:r w:rsidR="00A755A0">
        <w:rPr>
          <w:rFonts w:ascii="Times New Roman" w:hAnsi="Times New Roman" w:cs="Times New Roman"/>
          <w:b/>
          <w:bCs/>
          <w:sz w:val="24"/>
          <w:szCs w:val="24"/>
        </w:rPr>
        <w:t xml:space="preserve"> (pulveris un šķidrums). Tests: traipu tīrīšana un baltuma pamatpakāpe</w:t>
      </w:r>
    </w:p>
    <w:tbl>
      <w:tblPr>
        <w:tblStyle w:val="Reatabula"/>
        <w:tblW w:w="0" w:type="auto"/>
        <w:tblLayout w:type="fixed"/>
        <w:tblLook w:val="04A0" w:firstRow="1" w:lastRow="0" w:firstColumn="1" w:lastColumn="0" w:noHBand="0" w:noVBand="1"/>
      </w:tblPr>
      <w:tblGrid>
        <w:gridCol w:w="476"/>
        <w:gridCol w:w="1787"/>
        <w:gridCol w:w="567"/>
        <w:gridCol w:w="426"/>
        <w:gridCol w:w="425"/>
        <w:gridCol w:w="425"/>
        <w:gridCol w:w="425"/>
        <w:gridCol w:w="426"/>
        <w:gridCol w:w="425"/>
        <w:gridCol w:w="425"/>
        <w:gridCol w:w="425"/>
        <w:gridCol w:w="426"/>
        <w:gridCol w:w="425"/>
        <w:gridCol w:w="425"/>
        <w:gridCol w:w="425"/>
        <w:gridCol w:w="426"/>
        <w:gridCol w:w="425"/>
        <w:gridCol w:w="425"/>
        <w:gridCol w:w="425"/>
        <w:gridCol w:w="436"/>
      </w:tblGrid>
      <w:tr w:rsidR="00A755A0" w14:paraId="26FAF01E" w14:textId="77777777" w:rsidTr="00A63306">
        <w:tc>
          <w:tcPr>
            <w:tcW w:w="2263" w:type="dxa"/>
            <w:gridSpan w:val="2"/>
          </w:tcPr>
          <w:p w14:paraId="0C159135" w14:textId="77777777" w:rsidR="00A755A0" w:rsidRPr="00A11FE4" w:rsidRDefault="00A755A0"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Tests</w:t>
            </w:r>
          </w:p>
        </w:tc>
        <w:tc>
          <w:tcPr>
            <w:tcW w:w="1418" w:type="dxa"/>
            <w:gridSpan w:val="3"/>
          </w:tcPr>
          <w:p w14:paraId="3270534E" w14:textId="1573A15A" w:rsidR="00A755A0" w:rsidRPr="00A11FE4" w:rsidRDefault="006235A9"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Iepriekšēja </w:t>
            </w:r>
            <w:r w:rsidR="00A755A0" w:rsidRPr="00A11FE4">
              <w:rPr>
                <w:rFonts w:ascii="Times New Roman" w:hAnsi="Times New Roman" w:cs="Times New Roman"/>
                <w:sz w:val="20"/>
                <w:szCs w:val="20"/>
              </w:rPr>
              <w:t>apstrāde</w:t>
            </w:r>
          </w:p>
        </w:tc>
        <w:tc>
          <w:tcPr>
            <w:tcW w:w="2126" w:type="dxa"/>
            <w:gridSpan w:val="5"/>
          </w:tcPr>
          <w:p w14:paraId="1A38A1E4"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Baltuma pamatpakāpe</w:t>
            </w:r>
          </w:p>
        </w:tc>
        <w:tc>
          <w:tcPr>
            <w:tcW w:w="2552" w:type="dxa"/>
            <w:gridSpan w:val="6"/>
          </w:tcPr>
          <w:p w14:paraId="09A77768"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Traipu tīrīšana un baltuma pamatpakāpe</w:t>
            </w:r>
          </w:p>
        </w:tc>
        <w:tc>
          <w:tcPr>
            <w:tcW w:w="1711" w:type="dxa"/>
            <w:gridSpan w:val="4"/>
          </w:tcPr>
          <w:p w14:paraId="789C8082"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Baltuma pamatpakāpe</w:t>
            </w:r>
          </w:p>
        </w:tc>
      </w:tr>
      <w:tr w:rsidR="00A755A0" w14:paraId="45FC06C8" w14:textId="77777777" w:rsidTr="00A63306">
        <w:tc>
          <w:tcPr>
            <w:tcW w:w="2263" w:type="dxa"/>
            <w:gridSpan w:val="2"/>
          </w:tcPr>
          <w:p w14:paraId="03DA702A" w14:textId="77777777" w:rsidR="00A755A0" w:rsidRPr="00A11FE4" w:rsidRDefault="00A755A0"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cikls</w:t>
            </w:r>
          </w:p>
        </w:tc>
        <w:tc>
          <w:tcPr>
            <w:tcW w:w="567" w:type="dxa"/>
          </w:tcPr>
          <w:p w14:paraId="6E0DB6C0" w14:textId="77777777" w:rsidR="00A755A0" w:rsidRPr="00A11FE4" w:rsidRDefault="00A755A0"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6" w:type="dxa"/>
          </w:tcPr>
          <w:p w14:paraId="1F28C622" w14:textId="77777777" w:rsidR="00A755A0" w:rsidRPr="00A11FE4" w:rsidRDefault="00A755A0"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Pr>
          <w:p w14:paraId="7A45CCDB" w14:textId="77777777" w:rsidR="00A755A0" w:rsidRPr="00A11FE4" w:rsidRDefault="00A755A0"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Pr>
          <w:p w14:paraId="62D0EAD6"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w:t>
            </w:r>
          </w:p>
        </w:tc>
        <w:tc>
          <w:tcPr>
            <w:tcW w:w="425" w:type="dxa"/>
          </w:tcPr>
          <w:p w14:paraId="03CE088F"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2</w:t>
            </w:r>
          </w:p>
        </w:tc>
        <w:tc>
          <w:tcPr>
            <w:tcW w:w="426" w:type="dxa"/>
          </w:tcPr>
          <w:p w14:paraId="122B103F"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3</w:t>
            </w:r>
          </w:p>
        </w:tc>
        <w:tc>
          <w:tcPr>
            <w:tcW w:w="425" w:type="dxa"/>
          </w:tcPr>
          <w:p w14:paraId="191B008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4</w:t>
            </w:r>
          </w:p>
        </w:tc>
        <w:tc>
          <w:tcPr>
            <w:tcW w:w="425" w:type="dxa"/>
          </w:tcPr>
          <w:p w14:paraId="3BEF1082"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5</w:t>
            </w:r>
          </w:p>
        </w:tc>
        <w:tc>
          <w:tcPr>
            <w:tcW w:w="425" w:type="dxa"/>
          </w:tcPr>
          <w:p w14:paraId="5D59152E"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6</w:t>
            </w:r>
          </w:p>
        </w:tc>
        <w:tc>
          <w:tcPr>
            <w:tcW w:w="426" w:type="dxa"/>
          </w:tcPr>
          <w:p w14:paraId="3D8E6A44"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7</w:t>
            </w:r>
          </w:p>
        </w:tc>
        <w:tc>
          <w:tcPr>
            <w:tcW w:w="425" w:type="dxa"/>
          </w:tcPr>
          <w:p w14:paraId="1B8F8367"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8</w:t>
            </w:r>
          </w:p>
        </w:tc>
        <w:tc>
          <w:tcPr>
            <w:tcW w:w="425" w:type="dxa"/>
          </w:tcPr>
          <w:p w14:paraId="6BB0D1F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9</w:t>
            </w:r>
          </w:p>
        </w:tc>
        <w:tc>
          <w:tcPr>
            <w:tcW w:w="425" w:type="dxa"/>
          </w:tcPr>
          <w:p w14:paraId="79730E59"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10</w:t>
            </w:r>
          </w:p>
        </w:tc>
        <w:tc>
          <w:tcPr>
            <w:tcW w:w="426" w:type="dxa"/>
          </w:tcPr>
          <w:p w14:paraId="4DFA59A7"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11</w:t>
            </w:r>
          </w:p>
        </w:tc>
        <w:tc>
          <w:tcPr>
            <w:tcW w:w="425" w:type="dxa"/>
          </w:tcPr>
          <w:p w14:paraId="184E361C"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12</w:t>
            </w:r>
          </w:p>
        </w:tc>
        <w:tc>
          <w:tcPr>
            <w:tcW w:w="425" w:type="dxa"/>
          </w:tcPr>
          <w:p w14:paraId="0B7E8CDE"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13</w:t>
            </w:r>
          </w:p>
        </w:tc>
        <w:tc>
          <w:tcPr>
            <w:tcW w:w="425" w:type="dxa"/>
          </w:tcPr>
          <w:p w14:paraId="10EED913"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14</w:t>
            </w:r>
          </w:p>
        </w:tc>
        <w:tc>
          <w:tcPr>
            <w:tcW w:w="436" w:type="dxa"/>
          </w:tcPr>
          <w:p w14:paraId="360A58C3"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15</w:t>
            </w:r>
          </w:p>
        </w:tc>
      </w:tr>
      <w:tr w:rsidR="00A755A0" w14:paraId="3DD98965" w14:textId="77777777" w:rsidTr="00A63306">
        <w:tc>
          <w:tcPr>
            <w:tcW w:w="476" w:type="dxa"/>
            <w:vMerge w:val="restart"/>
            <w:textDirection w:val="btLr"/>
          </w:tcPr>
          <w:p w14:paraId="709D0D9B" w14:textId="77777777" w:rsidR="00A755A0" w:rsidRPr="00A11FE4" w:rsidRDefault="00A755A0" w:rsidP="00A63306">
            <w:pPr>
              <w:spacing w:line="360" w:lineRule="auto"/>
              <w:ind w:left="113" w:right="113"/>
              <w:jc w:val="center"/>
              <w:rPr>
                <w:rFonts w:ascii="Times New Roman" w:hAnsi="Times New Roman" w:cs="Times New Roman"/>
                <w:sz w:val="20"/>
                <w:szCs w:val="20"/>
              </w:rPr>
            </w:pPr>
            <w:r>
              <w:rPr>
                <w:rFonts w:ascii="Times New Roman" w:hAnsi="Times New Roman" w:cs="Times New Roman"/>
                <w:sz w:val="20"/>
                <w:szCs w:val="20"/>
              </w:rPr>
              <w:t>kravas</w:t>
            </w:r>
          </w:p>
        </w:tc>
        <w:tc>
          <w:tcPr>
            <w:tcW w:w="1787" w:type="dxa"/>
          </w:tcPr>
          <w:p w14:paraId="541FE32D" w14:textId="5E915A83" w:rsidR="00A755A0" w:rsidRPr="00A11FE4" w:rsidRDefault="00451C05"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Poliestera</w:t>
            </w:r>
            <w:r w:rsidR="00A755A0">
              <w:rPr>
                <w:rFonts w:ascii="Times New Roman" w:hAnsi="Times New Roman" w:cs="Times New Roman"/>
                <w:sz w:val="20"/>
                <w:szCs w:val="20"/>
              </w:rPr>
              <w:t xml:space="preserve"> balasta krava*</w:t>
            </w:r>
          </w:p>
        </w:tc>
        <w:tc>
          <w:tcPr>
            <w:tcW w:w="567" w:type="dxa"/>
          </w:tcPr>
          <w:p w14:paraId="665B1687"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4F7C296F"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94E72D8"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198BB6A"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B5A770C"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3895E146"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8F01E88"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ED03B05"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575131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76974BB"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3AFDFA9"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D2412EF"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BF75209"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6A12FCBB"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5768D7D"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01EE267"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BE07C23"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0E0701B7"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r w:rsidR="00A755A0" w14:paraId="3BA3E15A" w14:textId="77777777" w:rsidTr="00A63306">
        <w:tc>
          <w:tcPr>
            <w:tcW w:w="476" w:type="dxa"/>
            <w:vMerge/>
          </w:tcPr>
          <w:p w14:paraId="5D78BF35" w14:textId="77777777" w:rsidR="00A755A0" w:rsidRPr="00A11FE4" w:rsidRDefault="00A755A0" w:rsidP="00A63306">
            <w:pPr>
              <w:spacing w:line="360" w:lineRule="auto"/>
              <w:jc w:val="center"/>
              <w:rPr>
                <w:rFonts w:ascii="Times New Roman" w:hAnsi="Times New Roman" w:cs="Times New Roman"/>
                <w:sz w:val="20"/>
                <w:szCs w:val="20"/>
              </w:rPr>
            </w:pPr>
          </w:p>
        </w:tc>
        <w:tc>
          <w:tcPr>
            <w:tcW w:w="1787" w:type="dxa"/>
          </w:tcPr>
          <w:p w14:paraId="7C4C3415" w14:textId="77777777" w:rsidR="00A755A0" w:rsidRPr="00A11FE4" w:rsidRDefault="00A755A0" w:rsidP="00A63306">
            <w:pPr>
              <w:spacing w:line="360" w:lineRule="auto"/>
              <w:jc w:val="center"/>
              <w:rPr>
                <w:rFonts w:ascii="Times New Roman" w:hAnsi="Times New Roman" w:cs="Times New Roman"/>
                <w:sz w:val="20"/>
                <w:szCs w:val="20"/>
              </w:rPr>
            </w:pPr>
            <w:proofErr w:type="gramStart"/>
            <w:r>
              <w:rPr>
                <w:rFonts w:ascii="Times New Roman" w:hAnsi="Times New Roman" w:cs="Times New Roman"/>
                <w:sz w:val="20"/>
                <w:szCs w:val="20"/>
              </w:rPr>
              <w:t>Kokvilnas drāna atbilstoši</w:t>
            </w:r>
            <w:proofErr w:type="gramEnd"/>
            <w:r>
              <w:rPr>
                <w:rFonts w:ascii="Times New Roman" w:hAnsi="Times New Roman" w:cs="Times New Roman"/>
                <w:sz w:val="20"/>
                <w:szCs w:val="20"/>
              </w:rPr>
              <w:t xml:space="preserve"> ISO 2267**</w:t>
            </w:r>
          </w:p>
        </w:tc>
        <w:tc>
          <w:tcPr>
            <w:tcW w:w="567" w:type="dxa"/>
          </w:tcPr>
          <w:p w14:paraId="1277160C"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7D958D1E"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D53B207"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EE1B9BE"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49F89F5"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77C7756"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CFAF77B"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2F51055"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E808763"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63D6BA34"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FB2438B"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4D5FF7E"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0B7500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6384F7EC"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F281676"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FF2A52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AB5AAFE"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066DC179"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r w:rsidR="00A755A0" w14:paraId="5D6532AB" w14:textId="77777777" w:rsidTr="00A63306">
        <w:tc>
          <w:tcPr>
            <w:tcW w:w="476" w:type="dxa"/>
            <w:vMerge/>
          </w:tcPr>
          <w:p w14:paraId="1908FB7C" w14:textId="77777777" w:rsidR="00A755A0" w:rsidRPr="00A11FE4" w:rsidRDefault="00A755A0" w:rsidP="00A63306">
            <w:pPr>
              <w:spacing w:line="360" w:lineRule="auto"/>
              <w:jc w:val="center"/>
              <w:rPr>
                <w:rFonts w:ascii="Times New Roman" w:hAnsi="Times New Roman" w:cs="Times New Roman"/>
                <w:sz w:val="20"/>
                <w:szCs w:val="20"/>
              </w:rPr>
            </w:pPr>
          </w:p>
        </w:tc>
        <w:tc>
          <w:tcPr>
            <w:tcW w:w="1787" w:type="dxa"/>
          </w:tcPr>
          <w:p w14:paraId="08A489F5" w14:textId="32892B63" w:rsidR="00A755A0" w:rsidRPr="00A11FE4" w:rsidRDefault="00A755A0"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Traipu komplekts (14 traipi x 2 komplekti mazgāšanas reizē, 6.-11. cikls)</w:t>
            </w:r>
            <w:r w:rsidR="00451C05">
              <w:rPr>
                <w:rFonts w:ascii="Times New Roman" w:hAnsi="Times New Roman" w:cs="Times New Roman"/>
                <w:sz w:val="20"/>
                <w:szCs w:val="20"/>
              </w:rPr>
              <w:t>. Skat. 10. tabulu</w:t>
            </w:r>
          </w:p>
        </w:tc>
        <w:tc>
          <w:tcPr>
            <w:tcW w:w="567" w:type="dxa"/>
          </w:tcPr>
          <w:p w14:paraId="2B4D418A" w14:textId="77777777" w:rsidR="00A755A0" w:rsidRPr="00A11FE4" w:rsidRDefault="00A755A0" w:rsidP="00A63306">
            <w:pPr>
              <w:spacing w:line="360" w:lineRule="auto"/>
              <w:jc w:val="center"/>
              <w:rPr>
                <w:rFonts w:ascii="Times New Roman" w:hAnsi="Times New Roman" w:cs="Times New Roman"/>
                <w:sz w:val="20"/>
                <w:szCs w:val="20"/>
              </w:rPr>
            </w:pPr>
          </w:p>
        </w:tc>
        <w:tc>
          <w:tcPr>
            <w:tcW w:w="426" w:type="dxa"/>
          </w:tcPr>
          <w:p w14:paraId="4DD81430"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758B5318"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7CFFC1DE"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7ABD4F1E" w14:textId="77777777" w:rsidR="00A755A0" w:rsidRPr="00A11FE4" w:rsidRDefault="00A755A0" w:rsidP="00A63306">
            <w:pPr>
              <w:spacing w:line="360" w:lineRule="auto"/>
              <w:jc w:val="center"/>
              <w:rPr>
                <w:rFonts w:ascii="Times New Roman" w:hAnsi="Times New Roman" w:cs="Times New Roman"/>
                <w:sz w:val="20"/>
                <w:szCs w:val="20"/>
              </w:rPr>
            </w:pPr>
          </w:p>
        </w:tc>
        <w:tc>
          <w:tcPr>
            <w:tcW w:w="426" w:type="dxa"/>
          </w:tcPr>
          <w:p w14:paraId="4B911A46"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18A9CA52"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44C36BED"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18104F86"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44C774C9"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2D82A32"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9D79E93"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FEB4225"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0F556FFE"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BB621FD"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7542C205"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1D1A353A" w14:textId="77777777" w:rsidR="00A755A0" w:rsidRPr="00A11FE4" w:rsidRDefault="00A755A0" w:rsidP="00A63306">
            <w:pPr>
              <w:spacing w:line="360" w:lineRule="auto"/>
              <w:jc w:val="center"/>
              <w:rPr>
                <w:rFonts w:ascii="Times New Roman" w:hAnsi="Times New Roman" w:cs="Times New Roman"/>
                <w:sz w:val="20"/>
                <w:szCs w:val="20"/>
              </w:rPr>
            </w:pPr>
          </w:p>
        </w:tc>
        <w:tc>
          <w:tcPr>
            <w:tcW w:w="436" w:type="dxa"/>
          </w:tcPr>
          <w:p w14:paraId="1178ABD8" w14:textId="77777777" w:rsidR="00A755A0" w:rsidRPr="00A11FE4" w:rsidRDefault="00A755A0" w:rsidP="00A63306">
            <w:pPr>
              <w:spacing w:line="360" w:lineRule="auto"/>
              <w:jc w:val="center"/>
              <w:rPr>
                <w:rFonts w:ascii="Times New Roman" w:hAnsi="Times New Roman" w:cs="Times New Roman"/>
                <w:sz w:val="20"/>
                <w:szCs w:val="20"/>
              </w:rPr>
            </w:pPr>
          </w:p>
        </w:tc>
      </w:tr>
      <w:tr w:rsidR="00A755A0" w14:paraId="352C996D" w14:textId="77777777" w:rsidTr="00A63306">
        <w:tc>
          <w:tcPr>
            <w:tcW w:w="476" w:type="dxa"/>
            <w:vMerge/>
          </w:tcPr>
          <w:p w14:paraId="0E55A29D" w14:textId="77777777" w:rsidR="00A755A0" w:rsidRPr="00A11FE4" w:rsidRDefault="00A755A0" w:rsidP="00A63306">
            <w:pPr>
              <w:spacing w:line="360" w:lineRule="auto"/>
              <w:jc w:val="center"/>
              <w:rPr>
                <w:rFonts w:ascii="Times New Roman" w:hAnsi="Times New Roman" w:cs="Times New Roman"/>
                <w:sz w:val="20"/>
                <w:szCs w:val="20"/>
              </w:rPr>
            </w:pPr>
          </w:p>
        </w:tc>
        <w:tc>
          <w:tcPr>
            <w:tcW w:w="1787" w:type="dxa"/>
          </w:tcPr>
          <w:p w14:paraId="064C285F" w14:textId="13EBB172" w:rsidR="00A755A0" w:rsidRPr="00A11FE4" w:rsidRDefault="00A755A0" w:rsidP="00A63306">
            <w:pPr>
              <w:spacing w:line="360" w:lineRule="auto"/>
              <w:jc w:val="center"/>
              <w:rPr>
                <w:rFonts w:ascii="Times New Roman" w:hAnsi="Times New Roman" w:cs="Times New Roman"/>
                <w:i/>
                <w:iCs/>
                <w:sz w:val="20"/>
                <w:szCs w:val="20"/>
              </w:rPr>
            </w:pPr>
            <w:r>
              <w:rPr>
                <w:rFonts w:ascii="Times New Roman" w:hAnsi="Times New Roman" w:cs="Times New Roman"/>
                <w:sz w:val="20"/>
                <w:szCs w:val="20"/>
              </w:rPr>
              <w:t xml:space="preserve">Netīrums: </w:t>
            </w:r>
            <w:r w:rsidR="00451C05">
              <w:rPr>
                <w:rFonts w:ascii="Times New Roman" w:hAnsi="Times New Roman" w:cs="Times New Roman"/>
                <w:sz w:val="20"/>
                <w:szCs w:val="20"/>
              </w:rPr>
              <w:t>2</w:t>
            </w:r>
            <w:r>
              <w:rPr>
                <w:rFonts w:ascii="Times New Roman" w:hAnsi="Times New Roman" w:cs="Times New Roman"/>
                <w:sz w:val="20"/>
                <w:szCs w:val="20"/>
              </w:rPr>
              <w:t xml:space="preserve"> vienības </w:t>
            </w:r>
            <w:r>
              <w:rPr>
                <w:rFonts w:ascii="Times New Roman" w:hAnsi="Times New Roman" w:cs="Times New Roman"/>
                <w:i/>
                <w:iCs/>
                <w:sz w:val="20"/>
                <w:szCs w:val="20"/>
              </w:rPr>
              <w:t>SBL2004</w:t>
            </w:r>
          </w:p>
        </w:tc>
        <w:tc>
          <w:tcPr>
            <w:tcW w:w="567" w:type="dxa"/>
          </w:tcPr>
          <w:p w14:paraId="32B574FE" w14:textId="77777777" w:rsidR="00A755A0" w:rsidRPr="00A11FE4" w:rsidRDefault="00A755A0" w:rsidP="00A63306">
            <w:pPr>
              <w:spacing w:line="360" w:lineRule="auto"/>
              <w:jc w:val="center"/>
              <w:rPr>
                <w:rFonts w:ascii="Times New Roman" w:hAnsi="Times New Roman" w:cs="Times New Roman"/>
                <w:sz w:val="20"/>
                <w:szCs w:val="20"/>
              </w:rPr>
            </w:pPr>
          </w:p>
        </w:tc>
        <w:tc>
          <w:tcPr>
            <w:tcW w:w="426" w:type="dxa"/>
          </w:tcPr>
          <w:p w14:paraId="7655FBC1"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5BA7FFE4" w14:textId="77777777" w:rsidR="00A755A0" w:rsidRPr="00A11FE4" w:rsidRDefault="00A755A0" w:rsidP="00A63306">
            <w:pPr>
              <w:spacing w:line="360" w:lineRule="auto"/>
              <w:jc w:val="center"/>
              <w:rPr>
                <w:rFonts w:ascii="Times New Roman" w:hAnsi="Times New Roman" w:cs="Times New Roman"/>
                <w:sz w:val="20"/>
                <w:szCs w:val="20"/>
              </w:rPr>
            </w:pPr>
          </w:p>
        </w:tc>
        <w:tc>
          <w:tcPr>
            <w:tcW w:w="425" w:type="dxa"/>
          </w:tcPr>
          <w:p w14:paraId="5710B38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6C3485C"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7CBBCBDB"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B8899FA"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287EAC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345CD46"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67E0C42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4D10DB1"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30701C3"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EDB7419"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5401D040"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49F1A0A"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6B6D5F6"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F3B2085"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4A5B8C92" w14:textId="77777777" w:rsidR="00A755A0" w:rsidRPr="00A11FE4" w:rsidRDefault="00A755A0"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bl>
    <w:p w14:paraId="0B06C304" w14:textId="77777777" w:rsidR="00A755A0" w:rsidRDefault="00A755A0" w:rsidP="00A7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visa testēšanas procesa laikā izmanto vienu un to pašu mazgāšanas kravu</w:t>
      </w:r>
    </w:p>
    <w:p w14:paraId="1D7430D2" w14:textId="77777777" w:rsidR="00A755A0" w:rsidRDefault="00A755A0" w:rsidP="00A7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visa testēšanas procesa laikā izmanto vienu un to pašu kokvilnas drānu</w:t>
      </w:r>
    </w:p>
    <w:p w14:paraId="4BDCE885" w14:textId="04AC5B52" w:rsidR="00A755A0" w:rsidRDefault="00A755A0" w:rsidP="00B522D3">
      <w:pPr>
        <w:spacing w:after="0" w:line="360" w:lineRule="auto"/>
        <w:jc w:val="both"/>
        <w:rPr>
          <w:rFonts w:ascii="Times New Roman" w:hAnsi="Times New Roman" w:cs="Times New Roman"/>
          <w:sz w:val="24"/>
          <w:szCs w:val="24"/>
        </w:rPr>
      </w:pPr>
    </w:p>
    <w:p w14:paraId="6338097E" w14:textId="4C4DA6A1" w:rsidR="00451C05" w:rsidRDefault="00451C05"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Traipu komplekti ir norādīti 10. tabulā.</w:t>
      </w:r>
    </w:p>
    <w:p w14:paraId="59FE3EE3" w14:textId="09BF607C" w:rsidR="00451C05" w:rsidRDefault="00451C05" w:rsidP="00B522D3">
      <w:pPr>
        <w:spacing w:after="0" w:line="360" w:lineRule="auto"/>
        <w:jc w:val="both"/>
        <w:rPr>
          <w:rFonts w:ascii="Times New Roman" w:hAnsi="Times New Roman" w:cs="Times New Roman"/>
          <w:sz w:val="24"/>
          <w:szCs w:val="24"/>
        </w:rPr>
      </w:pPr>
    </w:p>
    <w:p w14:paraId="0DE53C9B" w14:textId="2AA26B10" w:rsidR="00451C05" w:rsidRDefault="00451C05" w:rsidP="00451C05">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10. tabula. Traip</w:t>
      </w:r>
      <w:r w:rsidR="006235A9">
        <w:rPr>
          <w:rFonts w:ascii="Times New Roman" w:hAnsi="Times New Roman" w:cs="Times New Roman"/>
          <w:b/>
          <w:bCs/>
          <w:sz w:val="24"/>
          <w:szCs w:val="24"/>
        </w:rPr>
        <w:t>u</w:t>
      </w:r>
      <w:r>
        <w:rPr>
          <w:rFonts w:ascii="Times New Roman" w:hAnsi="Times New Roman" w:cs="Times New Roman"/>
          <w:b/>
          <w:bCs/>
          <w:sz w:val="24"/>
          <w:szCs w:val="24"/>
        </w:rPr>
        <w:t xml:space="preserve"> komplekts</w:t>
      </w:r>
    </w:p>
    <w:tbl>
      <w:tblPr>
        <w:tblStyle w:val="Reatabula"/>
        <w:tblW w:w="0" w:type="auto"/>
        <w:tblLook w:val="04A0" w:firstRow="1" w:lastRow="0" w:firstColumn="1" w:lastColumn="0" w:noHBand="0" w:noVBand="1"/>
      </w:tblPr>
      <w:tblGrid>
        <w:gridCol w:w="1346"/>
        <w:gridCol w:w="1443"/>
        <w:gridCol w:w="1074"/>
        <w:gridCol w:w="1300"/>
        <w:gridCol w:w="1521"/>
        <w:gridCol w:w="1910"/>
        <w:gridCol w:w="1476"/>
      </w:tblGrid>
      <w:tr w:rsidR="00BF1908" w14:paraId="68CF171C" w14:textId="77777777" w:rsidTr="00BF1908">
        <w:tc>
          <w:tcPr>
            <w:tcW w:w="1349" w:type="dxa"/>
          </w:tcPr>
          <w:p w14:paraId="1368E124" w14:textId="493DDBD6"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5. attēls</w:t>
            </w:r>
          </w:p>
        </w:tc>
        <w:tc>
          <w:tcPr>
            <w:tcW w:w="1429" w:type="dxa"/>
          </w:tcPr>
          <w:p w14:paraId="3991DF38" w14:textId="01228841"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Traips</w:t>
            </w:r>
          </w:p>
        </w:tc>
        <w:tc>
          <w:tcPr>
            <w:tcW w:w="3906" w:type="dxa"/>
            <w:gridSpan w:val="3"/>
          </w:tcPr>
          <w:p w14:paraId="3A5BC188" w14:textId="13450EE0"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Standarta traips</w:t>
            </w:r>
          </w:p>
        </w:tc>
        <w:tc>
          <w:tcPr>
            <w:tcW w:w="1910" w:type="dxa"/>
          </w:tcPr>
          <w:p w14:paraId="6D1C503A" w14:textId="3CE0EF89"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Manuāli izveidots traips*</w:t>
            </w:r>
          </w:p>
        </w:tc>
        <w:tc>
          <w:tcPr>
            <w:tcW w:w="1476" w:type="dxa"/>
          </w:tcPr>
          <w:p w14:paraId="723EA865" w14:textId="2E819940"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Traipu klases**</w:t>
            </w:r>
          </w:p>
        </w:tc>
      </w:tr>
      <w:tr w:rsidR="00BF1908" w14:paraId="07595DC7" w14:textId="77777777" w:rsidTr="00BF1908">
        <w:tc>
          <w:tcPr>
            <w:tcW w:w="1349" w:type="dxa"/>
          </w:tcPr>
          <w:p w14:paraId="6BB68714" w14:textId="4E194A4E" w:rsidR="00451C05" w:rsidRPr="006235A9" w:rsidRDefault="00451C05"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TE</w:t>
            </w:r>
          </w:p>
        </w:tc>
        <w:tc>
          <w:tcPr>
            <w:tcW w:w="1429" w:type="dxa"/>
          </w:tcPr>
          <w:p w14:paraId="5468F869" w14:textId="5E1A61C5"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Tēja</w:t>
            </w:r>
          </w:p>
        </w:tc>
        <w:tc>
          <w:tcPr>
            <w:tcW w:w="1075" w:type="dxa"/>
          </w:tcPr>
          <w:p w14:paraId="5A0EAE95" w14:textId="77777777" w:rsidR="00451C05" w:rsidRDefault="00451C05" w:rsidP="00451C05">
            <w:pPr>
              <w:spacing w:line="360" w:lineRule="auto"/>
              <w:jc w:val="center"/>
              <w:rPr>
                <w:rFonts w:ascii="Times New Roman" w:hAnsi="Times New Roman" w:cs="Times New Roman"/>
                <w:sz w:val="24"/>
                <w:szCs w:val="24"/>
              </w:rPr>
            </w:pPr>
          </w:p>
        </w:tc>
        <w:tc>
          <w:tcPr>
            <w:tcW w:w="1304" w:type="dxa"/>
          </w:tcPr>
          <w:p w14:paraId="004C6D30" w14:textId="49D94882"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WKF 10J</w:t>
            </w:r>
          </w:p>
        </w:tc>
        <w:tc>
          <w:tcPr>
            <w:tcW w:w="1527" w:type="dxa"/>
          </w:tcPr>
          <w:p w14:paraId="0F0582DD" w14:textId="24BF96B0"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CFT CS97</w:t>
            </w:r>
          </w:p>
        </w:tc>
        <w:tc>
          <w:tcPr>
            <w:tcW w:w="1910" w:type="dxa"/>
          </w:tcPr>
          <w:p w14:paraId="617A0325" w14:textId="0507BBA8"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WE5LTWKC</w:t>
            </w:r>
          </w:p>
        </w:tc>
        <w:tc>
          <w:tcPr>
            <w:tcW w:w="1476" w:type="dxa"/>
          </w:tcPr>
          <w:p w14:paraId="20D786C1" w14:textId="38D41387"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Dzēriens / balināms</w:t>
            </w:r>
          </w:p>
        </w:tc>
      </w:tr>
      <w:tr w:rsidR="00BF1908" w14:paraId="378CDCB9" w14:textId="77777777" w:rsidTr="00BF1908">
        <w:tc>
          <w:tcPr>
            <w:tcW w:w="1349" w:type="dxa"/>
          </w:tcPr>
          <w:p w14:paraId="0A6F4F99" w14:textId="5DB8432B" w:rsidR="00451C05" w:rsidRPr="006235A9" w:rsidRDefault="00451C05"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CO</w:t>
            </w:r>
          </w:p>
        </w:tc>
        <w:tc>
          <w:tcPr>
            <w:tcW w:w="1429" w:type="dxa"/>
          </w:tcPr>
          <w:p w14:paraId="6B4D4BD0" w14:textId="3DD3BBB0"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Kafija</w:t>
            </w:r>
          </w:p>
        </w:tc>
        <w:tc>
          <w:tcPr>
            <w:tcW w:w="1075" w:type="dxa"/>
          </w:tcPr>
          <w:p w14:paraId="0F62635A" w14:textId="77777777" w:rsidR="00451C05" w:rsidRDefault="00451C05" w:rsidP="00451C05">
            <w:pPr>
              <w:spacing w:line="360" w:lineRule="auto"/>
              <w:jc w:val="center"/>
              <w:rPr>
                <w:rFonts w:ascii="Times New Roman" w:hAnsi="Times New Roman" w:cs="Times New Roman"/>
                <w:sz w:val="24"/>
                <w:szCs w:val="24"/>
              </w:rPr>
            </w:pPr>
          </w:p>
        </w:tc>
        <w:tc>
          <w:tcPr>
            <w:tcW w:w="1304" w:type="dxa"/>
          </w:tcPr>
          <w:p w14:paraId="4C8A1FAE" w14:textId="77777777" w:rsidR="00451C05" w:rsidRDefault="00451C05" w:rsidP="00451C05">
            <w:pPr>
              <w:spacing w:line="360" w:lineRule="auto"/>
              <w:jc w:val="center"/>
              <w:rPr>
                <w:rFonts w:ascii="Times New Roman" w:hAnsi="Times New Roman" w:cs="Times New Roman"/>
                <w:sz w:val="24"/>
                <w:szCs w:val="24"/>
              </w:rPr>
            </w:pPr>
          </w:p>
        </w:tc>
        <w:tc>
          <w:tcPr>
            <w:tcW w:w="1527" w:type="dxa"/>
          </w:tcPr>
          <w:p w14:paraId="69EE2196" w14:textId="3AB17A4F"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CFT KC H109</w:t>
            </w:r>
          </w:p>
        </w:tc>
        <w:tc>
          <w:tcPr>
            <w:tcW w:w="1910" w:type="dxa"/>
          </w:tcPr>
          <w:p w14:paraId="6F8B6D5A" w14:textId="46D5C248"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WE5ECWKC</w:t>
            </w:r>
          </w:p>
        </w:tc>
        <w:tc>
          <w:tcPr>
            <w:tcW w:w="1476" w:type="dxa"/>
          </w:tcPr>
          <w:p w14:paraId="52EF0B2F" w14:textId="25C2CBF8"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Dzēriens / balināms</w:t>
            </w:r>
          </w:p>
        </w:tc>
      </w:tr>
      <w:tr w:rsidR="00BF1908" w14:paraId="2D7A3DDE" w14:textId="77777777" w:rsidTr="00BF1908">
        <w:tc>
          <w:tcPr>
            <w:tcW w:w="1349" w:type="dxa"/>
          </w:tcPr>
          <w:p w14:paraId="31FC6619" w14:textId="6D5A5886" w:rsidR="00451C05" w:rsidRPr="006235A9" w:rsidRDefault="00451C05"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RW</w:t>
            </w:r>
          </w:p>
        </w:tc>
        <w:tc>
          <w:tcPr>
            <w:tcW w:w="1429" w:type="dxa"/>
          </w:tcPr>
          <w:p w14:paraId="3AE58C19" w14:textId="42FD398B"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Sarkanvīns</w:t>
            </w:r>
          </w:p>
        </w:tc>
        <w:tc>
          <w:tcPr>
            <w:tcW w:w="1075" w:type="dxa"/>
          </w:tcPr>
          <w:p w14:paraId="133C6BB5" w14:textId="77777777" w:rsidR="00451C05" w:rsidRDefault="00451C05" w:rsidP="00451C05">
            <w:pPr>
              <w:spacing w:line="360" w:lineRule="auto"/>
              <w:jc w:val="center"/>
              <w:rPr>
                <w:rFonts w:ascii="Times New Roman" w:hAnsi="Times New Roman" w:cs="Times New Roman"/>
                <w:sz w:val="24"/>
                <w:szCs w:val="24"/>
              </w:rPr>
            </w:pPr>
          </w:p>
        </w:tc>
        <w:tc>
          <w:tcPr>
            <w:tcW w:w="1304" w:type="dxa"/>
          </w:tcPr>
          <w:p w14:paraId="0FFCC351" w14:textId="77777777" w:rsidR="00451C05" w:rsidRDefault="00451C05" w:rsidP="00451C05">
            <w:pPr>
              <w:spacing w:line="360" w:lineRule="auto"/>
              <w:jc w:val="center"/>
              <w:rPr>
                <w:rFonts w:ascii="Times New Roman" w:hAnsi="Times New Roman" w:cs="Times New Roman"/>
                <w:sz w:val="24"/>
                <w:szCs w:val="24"/>
              </w:rPr>
            </w:pPr>
          </w:p>
        </w:tc>
        <w:tc>
          <w:tcPr>
            <w:tcW w:w="1527" w:type="dxa"/>
          </w:tcPr>
          <w:p w14:paraId="6EDDB59E" w14:textId="6F41EC17"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CFT KC H026</w:t>
            </w:r>
          </w:p>
        </w:tc>
        <w:tc>
          <w:tcPr>
            <w:tcW w:w="1910" w:type="dxa"/>
          </w:tcPr>
          <w:p w14:paraId="4A8D5B45" w14:textId="23469793"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WE5RWWKC</w:t>
            </w:r>
          </w:p>
        </w:tc>
        <w:tc>
          <w:tcPr>
            <w:tcW w:w="1476" w:type="dxa"/>
          </w:tcPr>
          <w:p w14:paraId="2BF33D0F" w14:textId="3D17A1E4"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Dzēriens / balināms</w:t>
            </w:r>
          </w:p>
        </w:tc>
      </w:tr>
      <w:tr w:rsidR="00BF1908" w14:paraId="142DEEF8" w14:textId="77777777" w:rsidTr="00BF1908">
        <w:tc>
          <w:tcPr>
            <w:tcW w:w="1349" w:type="dxa"/>
          </w:tcPr>
          <w:p w14:paraId="45A44A2F" w14:textId="148E08C6" w:rsidR="00451C05" w:rsidRPr="006235A9" w:rsidRDefault="00451C05"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lastRenderedPageBreak/>
              <w:t>FJ</w:t>
            </w:r>
          </w:p>
        </w:tc>
        <w:tc>
          <w:tcPr>
            <w:tcW w:w="1429" w:type="dxa"/>
          </w:tcPr>
          <w:p w14:paraId="4ABED36D" w14:textId="18A00065"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Augļu sula</w:t>
            </w:r>
          </w:p>
        </w:tc>
        <w:tc>
          <w:tcPr>
            <w:tcW w:w="1075" w:type="dxa"/>
          </w:tcPr>
          <w:p w14:paraId="15C1DB16" w14:textId="77777777" w:rsidR="00451C05" w:rsidRDefault="00451C05" w:rsidP="00451C05">
            <w:pPr>
              <w:spacing w:line="360" w:lineRule="auto"/>
              <w:jc w:val="center"/>
              <w:rPr>
                <w:rFonts w:ascii="Times New Roman" w:hAnsi="Times New Roman" w:cs="Times New Roman"/>
                <w:sz w:val="24"/>
                <w:szCs w:val="24"/>
              </w:rPr>
            </w:pPr>
          </w:p>
        </w:tc>
        <w:tc>
          <w:tcPr>
            <w:tcW w:w="1304" w:type="dxa"/>
          </w:tcPr>
          <w:p w14:paraId="48FE9057" w14:textId="77777777" w:rsidR="00451C05" w:rsidRDefault="00451C05" w:rsidP="00451C05">
            <w:pPr>
              <w:spacing w:line="360" w:lineRule="auto"/>
              <w:jc w:val="center"/>
              <w:rPr>
                <w:rFonts w:ascii="Times New Roman" w:hAnsi="Times New Roman" w:cs="Times New Roman"/>
                <w:sz w:val="24"/>
                <w:szCs w:val="24"/>
              </w:rPr>
            </w:pPr>
          </w:p>
        </w:tc>
        <w:tc>
          <w:tcPr>
            <w:tcW w:w="1527" w:type="dxa"/>
          </w:tcPr>
          <w:p w14:paraId="68F44008" w14:textId="21E05108"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CFT CS15</w:t>
            </w:r>
          </w:p>
        </w:tc>
        <w:tc>
          <w:tcPr>
            <w:tcW w:w="1910" w:type="dxa"/>
          </w:tcPr>
          <w:p w14:paraId="7D49585B" w14:textId="77777777" w:rsidR="00451C05" w:rsidRDefault="00451C05" w:rsidP="00451C05">
            <w:pPr>
              <w:spacing w:line="360" w:lineRule="auto"/>
              <w:jc w:val="center"/>
              <w:rPr>
                <w:rFonts w:ascii="Times New Roman" w:hAnsi="Times New Roman" w:cs="Times New Roman"/>
                <w:sz w:val="24"/>
                <w:szCs w:val="24"/>
              </w:rPr>
            </w:pPr>
          </w:p>
        </w:tc>
        <w:tc>
          <w:tcPr>
            <w:tcW w:w="1476" w:type="dxa"/>
          </w:tcPr>
          <w:p w14:paraId="01CF9904" w14:textId="4EAA7587"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Dzēriens / balināms</w:t>
            </w:r>
          </w:p>
        </w:tc>
      </w:tr>
      <w:tr w:rsidR="00BF1908" w14:paraId="5C4B4B58" w14:textId="77777777" w:rsidTr="00BF1908">
        <w:tc>
          <w:tcPr>
            <w:tcW w:w="1349" w:type="dxa"/>
          </w:tcPr>
          <w:p w14:paraId="413562A2" w14:textId="3DB073CE" w:rsidR="00451C05" w:rsidRPr="006235A9" w:rsidRDefault="00451C05"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TP</w:t>
            </w:r>
          </w:p>
        </w:tc>
        <w:tc>
          <w:tcPr>
            <w:tcW w:w="1429" w:type="dxa"/>
          </w:tcPr>
          <w:p w14:paraId="3815B6B8" w14:textId="3C01A5CA"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Tomātu biezenis</w:t>
            </w:r>
          </w:p>
        </w:tc>
        <w:tc>
          <w:tcPr>
            <w:tcW w:w="1075" w:type="dxa"/>
          </w:tcPr>
          <w:p w14:paraId="340F90D4" w14:textId="77777777" w:rsidR="00451C05" w:rsidRDefault="00451C05" w:rsidP="00451C05">
            <w:pPr>
              <w:spacing w:line="360" w:lineRule="auto"/>
              <w:jc w:val="center"/>
              <w:rPr>
                <w:rFonts w:ascii="Times New Roman" w:hAnsi="Times New Roman" w:cs="Times New Roman"/>
                <w:sz w:val="24"/>
                <w:szCs w:val="24"/>
              </w:rPr>
            </w:pPr>
          </w:p>
        </w:tc>
        <w:tc>
          <w:tcPr>
            <w:tcW w:w="1304" w:type="dxa"/>
          </w:tcPr>
          <w:p w14:paraId="5433E2A4" w14:textId="77777777" w:rsidR="00451C05" w:rsidRDefault="00451C05" w:rsidP="00451C05">
            <w:pPr>
              <w:spacing w:line="360" w:lineRule="auto"/>
              <w:jc w:val="center"/>
              <w:rPr>
                <w:rFonts w:ascii="Times New Roman" w:hAnsi="Times New Roman" w:cs="Times New Roman"/>
                <w:sz w:val="24"/>
                <w:szCs w:val="24"/>
              </w:rPr>
            </w:pPr>
          </w:p>
        </w:tc>
        <w:tc>
          <w:tcPr>
            <w:tcW w:w="1527" w:type="dxa"/>
          </w:tcPr>
          <w:p w14:paraId="658A8E4F" w14:textId="77777777" w:rsidR="00451C05" w:rsidRDefault="00451C05" w:rsidP="00451C05">
            <w:pPr>
              <w:spacing w:line="360" w:lineRule="auto"/>
              <w:jc w:val="center"/>
              <w:rPr>
                <w:rFonts w:ascii="Times New Roman" w:hAnsi="Times New Roman" w:cs="Times New Roman"/>
                <w:sz w:val="24"/>
                <w:szCs w:val="24"/>
              </w:rPr>
            </w:pPr>
          </w:p>
        </w:tc>
        <w:tc>
          <w:tcPr>
            <w:tcW w:w="1910" w:type="dxa"/>
          </w:tcPr>
          <w:p w14:paraId="0F8259A6" w14:textId="7BE070C2"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WE5FSMWK</w:t>
            </w:r>
            <w:r w:rsidR="00BF1908">
              <w:rPr>
                <w:rFonts w:ascii="Times New Roman" w:hAnsi="Times New Roman" w:cs="Times New Roman"/>
                <w:sz w:val="24"/>
                <w:szCs w:val="24"/>
              </w:rPr>
              <w:t>C</w:t>
            </w:r>
          </w:p>
        </w:tc>
        <w:tc>
          <w:tcPr>
            <w:tcW w:w="1476" w:type="dxa"/>
          </w:tcPr>
          <w:p w14:paraId="16B5ECD4" w14:textId="20D39E12"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Ēdiens / balināms</w:t>
            </w:r>
          </w:p>
        </w:tc>
      </w:tr>
      <w:tr w:rsidR="00BF1908" w14:paraId="76229FBE" w14:textId="77777777" w:rsidTr="00BF1908">
        <w:tc>
          <w:tcPr>
            <w:tcW w:w="1349" w:type="dxa"/>
          </w:tcPr>
          <w:p w14:paraId="4F965000" w14:textId="2393D50F" w:rsidR="00451C05" w:rsidRPr="006235A9" w:rsidRDefault="00451C05"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SDB</w:t>
            </w:r>
          </w:p>
        </w:tc>
        <w:tc>
          <w:tcPr>
            <w:tcW w:w="1429" w:type="dxa"/>
          </w:tcPr>
          <w:p w14:paraId="5487F274" w14:textId="6D939927"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Salātu mērce balzametiķis</w:t>
            </w:r>
          </w:p>
        </w:tc>
        <w:tc>
          <w:tcPr>
            <w:tcW w:w="1075" w:type="dxa"/>
          </w:tcPr>
          <w:p w14:paraId="7E6D3FE7" w14:textId="77777777" w:rsidR="00451C05" w:rsidRDefault="00451C05" w:rsidP="00451C05">
            <w:pPr>
              <w:spacing w:line="360" w:lineRule="auto"/>
              <w:jc w:val="center"/>
              <w:rPr>
                <w:rFonts w:ascii="Times New Roman" w:hAnsi="Times New Roman" w:cs="Times New Roman"/>
                <w:sz w:val="24"/>
                <w:szCs w:val="24"/>
              </w:rPr>
            </w:pPr>
          </w:p>
        </w:tc>
        <w:tc>
          <w:tcPr>
            <w:tcW w:w="1304" w:type="dxa"/>
          </w:tcPr>
          <w:p w14:paraId="4039731C" w14:textId="77777777" w:rsidR="00451C05" w:rsidRDefault="00451C05" w:rsidP="00451C05">
            <w:pPr>
              <w:spacing w:line="360" w:lineRule="auto"/>
              <w:jc w:val="center"/>
              <w:rPr>
                <w:rFonts w:ascii="Times New Roman" w:hAnsi="Times New Roman" w:cs="Times New Roman"/>
                <w:sz w:val="24"/>
                <w:szCs w:val="24"/>
              </w:rPr>
            </w:pPr>
          </w:p>
        </w:tc>
        <w:tc>
          <w:tcPr>
            <w:tcW w:w="1527" w:type="dxa"/>
          </w:tcPr>
          <w:p w14:paraId="7701CC1D" w14:textId="6DE6CD88"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CFT C-S-406</w:t>
            </w:r>
          </w:p>
        </w:tc>
        <w:tc>
          <w:tcPr>
            <w:tcW w:w="1910" w:type="dxa"/>
          </w:tcPr>
          <w:p w14:paraId="1B0077AA" w14:textId="77777777" w:rsidR="00451C05" w:rsidRDefault="00451C05" w:rsidP="00451C05">
            <w:pPr>
              <w:spacing w:line="360" w:lineRule="auto"/>
              <w:jc w:val="center"/>
              <w:rPr>
                <w:rFonts w:ascii="Times New Roman" w:hAnsi="Times New Roman" w:cs="Times New Roman"/>
                <w:sz w:val="24"/>
                <w:szCs w:val="24"/>
              </w:rPr>
            </w:pPr>
          </w:p>
        </w:tc>
        <w:tc>
          <w:tcPr>
            <w:tcW w:w="1476" w:type="dxa"/>
          </w:tcPr>
          <w:p w14:paraId="7BFB636F" w14:textId="5A5480DD"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Ēdiens / balināms, fermentatīvs</w:t>
            </w:r>
          </w:p>
        </w:tc>
      </w:tr>
      <w:tr w:rsidR="00BF1908" w14:paraId="1EE525C1" w14:textId="77777777" w:rsidTr="00BF1908">
        <w:tc>
          <w:tcPr>
            <w:tcW w:w="1349" w:type="dxa"/>
          </w:tcPr>
          <w:p w14:paraId="29573722" w14:textId="0D7137DE" w:rsidR="00451C05" w:rsidRPr="006235A9" w:rsidRDefault="00451C05"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FSM</w:t>
            </w:r>
          </w:p>
        </w:tc>
        <w:tc>
          <w:tcPr>
            <w:tcW w:w="1429" w:type="dxa"/>
          </w:tcPr>
          <w:p w14:paraId="11EAD79D" w14:textId="56CA7C7C" w:rsidR="00451C05" w:rsidRDefault="00451C05"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Izspiežamā</w:t>
            </w:r>
            <w:r w:rsidR="006235A9">
              <w:rPr>
                <w:rFonts w:ascii="Times New Roman" w:hAnsi="Times New Roman" w:cs="Times New Roman"/>
                <w:sz w:val="24"/>
                <w:szCs w:val="24"/>
              </w:rPr>
              <w:t>s</w:t>
            </w:r>
            <w:r>
              <w:rPr>
                <w:rFonts w:ascii="Times New Roman" w:hAnsi="Times New Roman" w:cs="Times New Roman"/>
                <w:sz w:val="24"/>
                <w:szCs w:val="24"/>
              </w:rPr>
              <w:t xml:space="preserve"> franču </w:t>
            </w:r>
            <w:r w:rsidR="006235A9">
              <w:rPr>
                <w:rFonts w:ascii="Times New Roman" w:hAnsi="Times New Roman" w:cs="Times New Roman"/>
                <w:sz w:val="24"/>
                <w:szCs w:val="24"/>
              </w:rPr>
              <w:t>sinepes</w:t>
            </w:r>
          </w:p>
        </w:tc>
        <w:tc>
          <w:tcPr>
            <w:tcW w:w="1075" w:type="dxa"/>
          </w:tcPr>
          <w:p w14:paraId="795E67B7" w14:textId="77777777" w:rsidR="00451C05" w:rsidRDefault="00451C05" w:rsidP="00451C05">
            <w:pPr>
              <w:spacing w:line="360" w:lineRule="auto"/>
              <w:jc w:val="center"/>
              <w:rPr>
                <w:rFonts w:ascii="Times New Roman" w:hAnsi="Times New Roman" w:cs="Times New Roman"/>
                <w:sz w:val="24"/>
                <w:szCs w:val="24"/>
              </w:rPr>
            </w:pPr>
          </w:p>
        </w:tc>
        <w:tc>
          <w:tcPr>
            <w:tcW w:w="1304" w:type="dxa"/>
          </w:tcPr>
          <w:p w14:paraId="35BDD4D6" w14:textId="77777777" w:rsidR="00451C05" w:rsidRDefault="00451C05" w:rsidP="00451C05">
            <w:pPr>
              <w:spacing w:line="360" w:lineRule="auto"/>
              <w:jc w:val="center"/>
              <w:rPr>
                <w:rFonts w:ascii="Times New Roman" w:hAnsi="Times New Roman" w:cs="Times New Roman"/>
                <w:sz w:val="24"/>
                <w:szCs w:val="24"/>
              </w:rPr>
            </w:pPr>
          </w:p>
        </w:tc>
        <w:tc>
          <w:tcPr>
            <w:tcW w:w="1527" w:type="dxa"/>
          </w:tcPr>
          <w:p w14:paraId="4E9AEB3C" w14:textId="77777777" w:rsidR="00451C05" w:rsidRDefault="00451C05" w:rsidP="00451C05">
            <w:pPr>
              <w:spacing w:line="360" w:lineRule="auto"/>
              <w:jc w:val="center"/>
              <w:rPr>
                <w:rFonts w:ascii="Times New Roman" w:hAnsi="Times New Roman" w:cs="Times New Roman"/>
                <w:sz w:val="24"/>
                <w:szCs w:val="24"/>
              </w:rPr>
            </w:pPr>
          </w:p>
        </w:tc>
        <w:tc>
          <w:tcPr>
            <w:tcW w:w="1910" w:type="dxa"/>
          </w:tcPr>
          <w:p w14:paraId="283F404E" w14:textId="641B4244"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WE5FSMWKC</w:t>
            </w:r>
          </w:p>
        </w:tc>
        <w:tc>
          <w:tcPr>
            <w:tcW w:w="1476" w:type="dxa"/>
          </w:tcPr>
          <w:p w14:paraId="1D92AC35" w14:textId="04FAE920"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Ēdiens / balināms, fermentatīvs</w:t>
            </w:r>
          </w:p>
        </w:tc>
      </w:tr>
      <w:tr w:rsidR="00451C05" w14:paraId="720F8D22" w14:textId="77777777" w:rsidTr="00BF1908">
        <w:tc>
          <w:tcPr>
            <w:tcW w:w="1349" w:type="dxa"/>
          </w:tcPr>
          <w:p w14:paraId="7FD2929A" w14:textId="4388F858" w:rsidR="00451C05" w:rsidRPr="006235A9" w:rsidRDefault="00451C05" w:rsidP="00A63306">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CO</w:t>
            </w:r>
          </w:p>
        </w:tc>
        <w:tc>
          <w:tcPr>
            <w:tcW w:w="1429" w:type="dxa"/>
          </w:tcPr>
          <w:p w14:paraId="4C4F17EE" w14:textId="13BE3579"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Šokolāde</w:t>
            </w:r>
          </w:p>
        </w:tc>
        <w:tc>
          <w:tcPr>
            <w:tcW w:w="1075" w:type="dxa"/>
          </w:tcPr>
          <w:p w14:paraId="1155D437" w14:textId="77777777" w:rsidR="00451C05" w:rsidRDefault="00451C05" w:rsidP="00A63306">
            <w:pPr>
              <w:spacing w:line="360" w:lineRule="auto"/>
              <w:jc w:val="center"/>
              <w:rPr>
                <w:rFonts w:ascii="Times New Roman" w:hAnsi="Times New Roman" w:cs="Times New Roman"/>
                <w:sz w:val="24"/>
                <w:szCs w:val="24"/>
              </w:rPr>
            </w:pPr>
          </w:p>
        </w:tc>
        <w:tc>
          <w:tcPr>
            <w:tcW w:w="1304" w:type="dxa"/>
          </w:tcPr>
          <w:p w14:paraId="24BAF1C9" w14:textId="694A6A04"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WFK 10Z</w:t>
            </w:r>
          </w:p>
        </w:tc>
        <w:tc>
          <w:tcPr>
            <w:tcW w:w="1527" w:type="dxa"/>
          </w:tcPr>
          <w:p w14:paraId="32DA8184" w14:textId="286996FB"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CFT CS44</w:t>
            </w:r>
          </w:p>
        </w:tc>
        <w:tc>
          <w:tcPr>
            <w:tcW w:w="1910" w:type="dxa"/>
          </w:tcPr>
          <w:p w14:paraId="03A76219" w14:textId="77777777" w:rsidR="00451C05" w:rsidRDefault="00451C05" w:rsidP="00A63306">
            <w:pPr>
              <w:spacing w:line="360" w:lineRule="auto"/>
              <w:jc w:val="center"/>
              <w:rPr>
                <w:rFonts w:ascii="Times New Roman" w:hAnsi="Times New Roman" w:cs="Times New Roman"/>
                <w:sz w:val="24"/>
                <w:szCs w:val="24"/>
              </w:rPr>
            </w:pPr>
          </w:p>
        </w:tc>
        <w:tc>
          <w:tcPr>
            <w:tcW w:w="1476" w:type="dxa"/>
          </w:tcPr>
          <w:p w14:paraId="476B14F3" w14:textId="455C20D3"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Pārtika / fermentatīvs</w:t>
            </w:r>
          </w:p>
        </w:tc>
      </w:tr>
      <w:tr w:rsidR="00451C05" w14:paraId="147E73C6" w14:textId="77777777" w:rsidTr="00BF1908">
        <w:tc>
          <w:tcPr>
            <w:tcW w:w="1349" w:type="dxa"/>
          </w:tcPr>
          <w:p w14:paraId="59A64FE7" w14:textId="7CA5AA5F" w:rsidR="00451C05" w:rsidRPr="006235A9" w:rsidRDefault="00451C05" w:rsidP="00A63306">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GR</w:t>
            </w:r>
          </w:p>
        </w:tc>
        <w:tc>
          <w:tcPr>
            <w:tcW w:w="1429" w:type="dxa"/>
          </w:tcPr>
          <w:p w14:paraId="5C54492D" w14:textId="0EE76E88"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Zāle</w:t>
            </w:r>
          </w:p>
        </w:tc>
        <w:tc>
          <w:tcPr>
            <w:tcW w:w="1075" w:type="dxa"/>
          </w:tcPr>
          <w:p w14:paraId="288831A5" w14:textId="11B83A36"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EMPA 164</w:t>
            </w:r>
          </w:p>
        </w:tc>
        <w:tc>
          <w:tcPr>
            <w:tcW w:w="1304" w:type="dxa"/>
          </w:tcPr>
          <w:p w14:paraId="0BE548CF" w14:textId="77777777" w:rsidR="00451C05" w:rsidRDefault="00451C05" w:rsidP="00A63306">
            <w:pPr>
              <w:spacing w:line="360" w:lineRule="auto"/>
              <w:jc w:val="center"/>
              <w:rPr>
                <w:rFonts w:ascii="Times New Roman" w:hAnsi="Times New Roman" w:cs="Times New Roman"/>
                <w:sz w:val="24"/>
                <w:szCs w:val="24"/>
              </w:rPr>
            </w:pPr>
          </w:p>
        </w:tc>
        <w:tc>
          <w:tcPr>
            <w:tcW w:w="1527" w:type="dxa"/>
          </w:tcPr>
          <w:p w14:paraId="7626D3B6" w14:textId="46FE90FE"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CFT CS07</w:t>
            </w:r>
          </w:p>
        </w:tc>
        <w:tc>
          <w:tcPr>
            <w:tcW w:w="1910" w:type="dxa"/>
          </w:tcPr>
          <w:p w14:paraId="4A94D4E4" w14:textId="38EDA973"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WE5SGWKC</w:t>
            </w:r>
          </w:p>
        </w:tc>
        <w:tc>
          <w:tcPr>
            <w:tcW w:w="1476" w:type="dxa"/>
          </w:tcPr>
          <w:p w14:paraId="4AB81EB2" w14:textId="496FD728"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Vispārējs netīrums / balināms, fermentatīvs</w:t>
            </w:r>
          </w:p>
        </w:tc>
      </w:tr>
      <w:tr w:rsidR="00451C05" w14:paraId="1025EBF2" w14:textId="77777777" w:rsidTr="00BF1908">
        <w:tc>
          <w:tcPr>
            <w:tcW w:w="1349" w:type="dxa"/>
          </w:tcPr>
          <w:p w14:paraId="522C35FD" w14:textId="1E2084A0" w:rsidR="00451C05" w:rsidRPr="006235A9" w:rsidRDefault="00451C05" w:rsidP="00A63306">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GR/MU</w:t>
            </w:r>
          </w:p>
        </w:tc>
        <w:tc>
          <w:tcPr>
            <w:tcW w:w="1429" w:type="dxa"/>
          </w:tcPr>
          <w:p w14:paraId="05201A8F" w14:textId="0FED5B5A"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Zāle / dubļi</w:t>
            </w:r>
          </w:p>
        </w:tc>
        <w:tc>
          <w:tcPr>
            <w:tcW w:w="1075" w:type="dxa"/>
          </w:tcPr>
          <w:p w14:paraId="3BA785CA" w14:textId="77777777" w:rsidR="00451C05" w:rsidRDefault="00451C05" w:rsidP="00A63306">
            <w:pPr>
              <w:spacing w:line="360" w:lineRule="auto"/>
              <w:jc w:val="center"/>
              <w:rPr>
                <w:rFonts w:ascii="Times New Roman" w:hAnsi="Times New Roman" w:cs="Times New Roman"/>
                <w:sz w:val="24"/>
                <w:szCs w:val="24"/>
              </w:rPr>
            </w:pPr>
          </w:p>
        </w:tc>
        <w:tc>
          <w:tcPr>
            <w:tcW w:w="1304" w:type="dxa"/>
          </w:tcPr>
          <w:p w14:paraId="24C465CF" w14:textId="77777777" w:rsidR="00451C05" w:rsidRDefault="00451C05" w:rsidP="00A63306">
            <w:pPr>
              <w:spacing w:line="360" w:lineRule="auto"/>
              <w:jc w:val="center"/>
              <w:rPr>
                <w:rFonts w:ascii="Times New Roman" w:hAnsi="Times New Roman" w:cs="Times New Roman"/>
                <w:sz w:val="24"/>
                <w:szCs w:val="24"/>
              </w:rPr>
            </w:pPr>
          </w:p>
        </w:tc>
        <w:tc>
          <w:tcPr>
            <w:tcW w:w="1527" w:type="dxa"/>
          </w:tcPr>
          <w:p w14:paraId="1D827E5C" w14:textId="77777777" w:rsidR="00451C05" w:rsidRDefault="00451C05" w:rsidP="00A63306">
            <w:pPr>
              <w:spacing w:line="360" w:lineRule="auto"/>
              <w:jc w:val="center"/>
              <w:rPr>
                <w:rFonts w:ascii="Times New Roman" w:hAnsi="Times New Roman" w:cs="Times New Roman"/>
                <w:sz w:val="24"/>
                <w:szCs w:val="24"/>
              </w:rPr>
            </w:pPr>
          </w:p>
        </w:tc>
        <w:tc>
          <w:tcPr>
            <w:tcW w:w="1910" w:type="dxa"/>
          </w:tcPr>
          <w:p w14:paraId="32363FD4" w14:textId="528C3EF1"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WE5SGMWKC</w:t>
            </w:r>
          </w:p>
        </w:tc>
        <w:tc>
          <w:tcPr>
            <w:tcW w:w="1476" w:type="dxa"/>
          </w:tcPr>
          <w:p w14:paraId="663B6887" w14:textId="491A29C9" w:rsidR="00451C05"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Vispārējs netīrums / balināms, fermentatīvs, daļiņa</w:t>
            </w:r>
          </w:p>
        </w:tc>
      </w:tr>
      <w:tr w:rsidR="00BF1908" w14:paraId="3E07B653" w14:textId="77777777" w:rsidTr="00BF1908">
        <w:tc>
          <w:tcPr>
            <w:tcW w:w="1349" w:type="dxa"/>
          </w:tcPr>
          <w:p w14:paraId="6BFA8AAA" w14:textId="123F5328" w:rsidR="00451C05" w:rsidRPr="006235A9" w:rsidRDefault="00451C05"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BL</w:t>
            </w:r>
          </w:p>
        </w:tc>
        <w:tc>
          <w:tcPr>
            <w:tcW w:w="1429" w:type="dxa"/>
          </w:tcPr>
          <w:p w14:paraId="05A68629" w14:textId="21BAA4E4"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Asinis</w:t>
            </w:r>
          </w:p>
        </w:tc>
        <w:tc>
          <w:tcPr>
            <w:tcW w:w="1075" w:type="dxa"/>
          </w:tcPr>
          <w:p w14:paraId="607583AC" w14:textId="77777777" w:rsidR="00451C05" w:rsidRDefault="00451C05" w:rsidP="00451C05">
            <w:pPr>
              <w:spacing w:line="360" w:lineRule="auto"/>
              <w:jc w:val="center"/>
              <w:rPr>
                <w:rFonts w:ascii="Times New Roman" w:hAnsi="Times New Roman" w:cs="Times New Roman"/>
                <w:sz w:val="24"/>
                <w:szCs w:val="24"/>
              </w:rPr>
            </w:pPr>
          </w:p>
        </w:tc>
        <w:tc>
          <w:tcPr>
            <w:tcW w:w="1304" w:type="dxa"/>
          </w:tcPr>
          <w:p w14:paraId="174940D8" w14:textId="77777777" w:rsidR="00451C05" w:rsidRDefault="00451C05" w:rsidP="00451C05">
            <w:pPr>
              <w:spacing w:line="360" w:lineRule="auto"/>
              <w:jc w:val="center"/>
              <w:rPr>
                <w:rFonts w:ascii="Times New Roman" w:hAnsi="Times New Roman" w:cs="Times New Roman"/>
                <w:sz w:val="24"/>
                <w:szCs w:val="24"/>
              </w:rPr>
            </w:pPr>
          </w:p>
        </w:tc>
        <w:tc>
          <w:tcPr>
            <w:tcW w:w="1527" w:type="dxa"/>
          </w:tcPr>
          <w:p w14:paraId="70494C66" w14:textId="77777777" w:rsidR="00451C05" w:rsidRDefault="00451C05" w:rsidP="00451C05">
            <w:pPr>
              <w:spacing w:line="360" w:lineRule="auto"/>
              <w:jc w:val="center"/>
              <w:rPr>
                <w:rFonts w:ascii="Times New Roman" w:hAnsi="Times New Roman" w:cs="Times New Roman"/>
                <w:sz w:val="24"/>
                <w:szCs w:val="24"/>
              </w:rPr>
            </w:pPr>
          </w:p>
        </w:tc>
        <w:tc>
          <w:tcPr>
            <w:tcW w:w="1910" w:type="dxa"/>
          </w:tcPr>
          <w:p w14:paraId="4704CC28" w14:textId="11B1BE87"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WE5DASBWKC</w:t>
            </w:r>
          </w:p>
        </w:tc>
        <w:tc>
          <w:tcPr>
            <w:tcW w:w="1476" w:type="dxa"/>
          </w:tcPr>
          <w:p w14:paraId="1E18F1FA" w14:textId="77422F0E" w:rsidR="00451C05"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Vispārējs netīrums / fermentatīvs</w:t>
            </w:r>
          </w:p>
        </w:tc>
      </w:tr>
      <w:tr w:rsidR="00BF1908" w14:paraId="7603EFD1" w14:textId="77777777" w:rsidTr="00BF1908">
        <w:tc>
          <w:tcPr>
            <w:tcW w:w="1349" w:type="dxa"/>
          </w:tcPr>
          <w:p w14:paraId="54E4B504" w14:textId="7D826E97" w:rsidR="00BF1908" w:rsidRPr="006235A9" w:rsidRDefault="00BF1908" w:rsidP="00A63306">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UMO</w:t>
            </w:r>
          </w:p>
        </w:tc>
        <w:tc>
          <w:tcPr>
            <w:tcW w:w="1429" w:type="dxa"/>
          </w:tcPr>
          <w:p w14:paraId="65013A22" w14:textId="4DF514C3" w:rsidR="00BF1908"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Neizmantota motoreļļa</w:t>
            </w:r>
          </w:p>
        </w:tc>
        <w:tc>
          <w:tcPr>
            <w:tcW w:w="1075" w:type="dxa"/>
          </w:tcPr>
          <w:p w14:paraId="7B2028D4" w14:textId="0B8595F9" w:rsidR="00BF1908"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EMPA 106</w:t>
            </w:r>
          </w:p>
        </w:tc>
        <w:tc>
          <w:tcPr>
            <w:tcW w:w="1304" w:type="dxa"/>
          </w:tcPr>
          <w:p w14:paraId="1BCB3E3C" w14:textId="052DFA54" w:rsidR="00BF1908"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WKF 10RM</w:t>
            </w:r>
          </w:p>
        </w:tc>
        <w:tc>
          <w:tcPr>
            <w:tcW w:w="1527" w:type="dxa"/>
          </w:tcPr>
          <w:p w14:paraId="5F1F48F4" w14:textId="13DC2406" w:rsidR="00BF1908"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CFT C-01s</w:t>
            </w:r>
          </w:p>
        </w:tc>
        <w:tc>
          <w:tcPr>
            <w:tcW w:w="1910" w:type="dxa"/>
          </w:tcPr>
          <w:p w14:paraId="4E3EAB95" w14:textId="77777777" w:rsidR="00BF1908" w:rsidRDefault="00BF1908" w:rsidP="00A63306">
            <w:pPr>
              <w:spacing w:line="360" w:lineRule="auto"/>
              <w:jc w:val="center"/>
              <w:rPr>
                <w:rFonts w:ascii="Times New Roman" w:hAnsi="Times New Roman" w:cs="Times New Roman"/>
                <w:sz w:val="24"/>
                <w:szCs w:val="24"/>
              </w:rPr>
            </w:pPr>
          </w:p>
        </w:tc>
        <w:tc>
          <w:tcPr>
            <w:tcW w:w="1476" w:type="dxa"/>
          </w:tcPr>
          <w:p w14:paraId="55493F08" w14:textId="37C1CED5" w:rsidR="00BF1908"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Tauki, eļļa / taukains, daļiņa</w:t>
            </w:r>
          </w:p>
        </w:tc>
      </w:tr>
      <w:tr w:rsidR="00BF1908" w14:paraId="13E8083D" w14:textId="77777777" w:rsidTr="00BF1908">
        <w:tc>
          <w:tcPr>
            <w:tcW w:w="1349" w:type="dxa"/>
          </w:tcPr>
          <w:p w14:paraId="101423EF" w14:textId="499B9827" w:rsidR="00BF1908" w:rsidRPr="006235A9" w:rsidRDefault="00BF1908" w:rsidP="00A63306">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t>CBF</w:t>
            </w:r>
          </w:p>
        </w:tc>
        <w:tc>
          <w:tcPr>
            <w:tcW w:w="1429" w:type="dxa"/>
          </w:tcPr>
          <w:p w14:paraId="6FB336CD" w14:textId="3E8C9AB3" w:rsidR="00BF1908"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Pagatavoti liellopa tauki</w:t>
            </w:r>
          </w:p>
        </w:tc>
        <w:tc>
          <w:tcPr>
            <w:tcW w:w="1075" w:type="dxa"/>
          </w:tcPr>
          <w:p w14:paraId="494A5267" w14:textId="77777777" w:rsidR="00BF1908" w:rsidRDefault="00BF1908" w:rsidP="00A63306">
            <w:pPr>
              <w:spacing w:line="360" w:lineRule="auto"/>
              <w:jc w:val="center"/>
              <w:rPr>
                <w:rFonts w:ascii="Times New Roman" w:hAnsi="Times New Roman" w:cs="Times New Roman"/>
                <w:sz w:val="24"/>
                <w:szCs w:val="24"/>
              </w:rPr>
            </w:pPr>
          </w:p>
        </w:tc>
        <w:tc>
          <w:tcPr>
            <w:tcW w:w="1304" w:type="dxa"/>
          </w:tcPr>
          <w:p w14:paraId="4348240B" w14:textId="77777777" w:rsidR="00BF1908" w:rsidRDefault="00BF1908" w:rsidP="00A63306">
            <w:pPr>
              <w:spacing w:line="360" w:lineRule="auto"/>
              <w:jc w:val="center"/>
              <w:rPr>
                <w:rFonts w:ascii="Times New Roman" w:hAnsi="Times New Roman" w:cs="Times New Roman"/>
                <w:sz w:val="24"/>
                <w:szCs w:val="24"/>
              </w:rPr>
            </w:pPr>
          </w:p>
        </w:tc>
        <w:tc>
          <w:tcPr>
            <w:tcW w:w="1527" w:type="dxa"/>
          </w:tcPr>
          <w:p w14:paraId="419B7FAE" w14:textId="77777777" w:rsidR="00BF1908" w:rsidRDefault="00BF1908" w:rsidP="00A63306">
            <w:pPr>
              <w:spacing w:line="360" w:lineRule="auto"/>
              <w:jc w:val="center"/>
              <w:rPr>
                <w:rFonts w:ascii="Times New Roman" w:hAnsi="Times New Roman" w:cs="Times New Roman"/>
                <w:sz w:val="24"/>
                <w:szCs w:val="24"/>
              </w:rPr>
            </w:pPr>
          </w:p>
        </w:tc>
        <w:tc>
          <w:tcPr>
            <w:tcW w:w="1910" w:type="dxa"/>
          </w:tcPr>
          <w:p w14:paraId="057E0D35" w14:textId="74F9801A" w:rsidR="00BF1908"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WE5BBPC2 uz poliestera / kokvilnas</w:t>
            </w:r>
          </w:p>
        </w:tc>
        <w:tc>
          <w:tcPr>
            <w:tcW w:w="1476" w:type="dxa"/>
          </w:tcPr>
          <w:p w14:paraId="4FCD594F" w14:textId="2D6418F1" w:rsidR="00BF1908" w:rsidRDefault="00BF1908" w:rsidP="00A63306">
            <w:pPr>
              <w:spacing w:line="360" w:lineRule="auto"/>
              <w:jc w:val="center"/>
              <w:rPr>
                <w:rFonts w:ascii="Times New Roman" w:hAnsi="Times New Roman" w:cs="Times New Roman"/>
                <w:sz w:val="24"/>
                <w:szCs w:val="24"/>
              </w:rPr>
            </w:pPr>
            <w:r>
              <w:rPr>
                <w:rFonts w:ascii="Times New Roman" w:hAnsi="Times New Roman" w:cs="Times New Roman"/>
                <w:sz w:val="24"/>
                <w:szCs w:val="24"/>
              </w:rPr>
              <w:t>Tauki, eļļa / taukains, fermentatīvs</w:t>
            </w:r>
          </w:p>
        </w:tc>
      </w:tr>
      <w:tr w:rsidR="00BF1908" w14:paraId="005199B8" w14:textId="77777777" w:rsidTr="00BF1908">
        <w:tc>
          <w:tcPr>
            <w:tcW w:w="1349" w:type="dxa"/>
          </w:tcPr>
          <w:p w14:paraId="6C6B9328" w14:textId="4AF95123" w:rsidR="00BF1908" w:rsidRPr="006235A9" w:rsidRDefault="00BF1908" w:rsidP="00451C05">
            <w:pPr>
              <w:spacing w:line="360" w:lineRule="auto"/>
              <w:jc w:val="center"/>
              <w:rPr>
                <w:rFonts w:ascii="Times New Roman" w:hAnsi="Times New Roman" w:cs="Times New Roman"/>
                <w:i/>
                <w:iCs/>
                <w:sz w:val="24"/>
                <w:szCs w:val="24"/>
              </w:rPr>
            </w:pPr>
            <w:r w:rsidRPr="006235A9">
              <w:rPr>
                <w:rFonts w:ascii="Times New Roman" w:hAnsi="Times New Roman" w:cs="Times New Roman"/>
                <w:i/>
                <w:iCs/>
                <w:sz w:val="24"/>
                <w:szCs w:val="24"/>
              </w:rPr>
              <w:lastRenderedPageBreak/>
              <w:t>MU</w:t>
            </w:r>
          </w:p>
        </w:tc>
        <w:tc>
          <w:tcPr>
            <w:tcW w:w="1429" w:type="dxa"/>
          </w:tcPr>
          <w:p w14:paraId="75F96043" w14:textId="5BD488C9" w:rsidR="00BF1908"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Dekoratīvā kosmētika</w:t>
            </w:r>
          </w:p>
        </w:tc>
        <w:tc>
          <w:tcPr>
            <w:tcW w:w="1075" w:type="dxa"/>
          </w:tcPr>
          <w:p w14:paraId="7AEED88E" w14:textId="0C2E369E" w:rsidR="00BF1908"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EMPA 143/2</w:t>
            </w:r>
          </w:p>
        </w:tc>
        <w:tc>
          <w:tcPr>
            <w:tcW w:w="1304" w:type="dxa"/>
          </w:tcPr>
          <w:p w14:paraId="37F6C748" w14:textId="5B182702" w:rsidR="00BF1908"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WKF 10MU</w:t>
            </w:r>
          </w:p>
        </w:tc>
        <w:tc>
          <w:tcPr>
            <w:tcW w:w="1527" w:type="dxa"/>
          </w:tcPr>
          <w:p w14:paraId="1147ED33" w14:textId="5169A726" w:rsidR="00BF1908"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CFT CS17</w:t>
            </w:r>
          </w:p>
        </w:tc>
        <w:tc>
          <w:tcPr>
            <w:tcW w:w="1910" w:type="dxa"/>
          </w:tcPr>
          <w:p w14:paraId="0F63816A" w14:textId="7594F22D" w:rsidR="00BF1908"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WE5FM2WKC</w:t>
            </w:r>
          </w:p>
        </w:tc>
        <w:tc>
          <w:tcPr>
            <w:tcW w:w="1476" w:type="dxa"/>
          </w:tcPr>
          <w:p w14:paraId="776888B6" w14:textId="46433DE0" w:rsidR="00BF1908" w:rsidRDefault="00BF1908" w:rsidP="00451C05">
            <w:pPr>
              <w:spacing w:line="360" w:lineRule="auto"/>
              <w:jc w:val="center"/>
              <w:rPr>
                <w:rFonts w:ascii="Times New Roman" w:hAnsi="Times New Roman" w:cs="Times New Roman"/>
                <w:sz w:val="24"/>
                <w:szCs w:val="24"/>
              </w:rPr>
            </w:pPr>
            <w:r>
              <w:rPr>
                <w:rFonts w:ascii="Times New Roman" w:hAnsi="Times New Roman" w:cs="Times New Roman"/>
                <w:sz w:val="24"/>
                <w:szCs w:val="24"/>
              </w:rPr>
              <w:t>Kosmētika / taukains, daļiņa</w:t>
            </w:r>
          </w:p>
        </w:tc>
      </w:tr>
    </w:tbl>
    <w:p w14:paraId="13AD857E" w14:textId="1AD645A4" w:rsidR="00451C05" w:rsidRDefault="00BF1908"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(bijušais </w:t>
      </w:r>
      <w:r>
        <w:rPr>
          <w:rFonts w:ascii="Times New Roman" w:hAnsi="Times New Roman" w:cs="Times New Roman"/>
          <w:i/>
          <w:iCs/>
          <w:sz w:val="24"/>
          <w:szCs w:val="24"/>
        </w:rPr>
        <w:t>Warwick-Equest</w:t>
      </w:r>
      <w:r>
        <w:rPr>
          <w:rFonts w:ascii="Times New Roman" w:hAnsi="Times New Roman" w:cs="Times New Roman"/>
          <w:sz w:val="24"/>
          <w:szCs w:val="24"/>
        </w:rPr>
        <w:t>) Visi manuāli izveidotie traipi ir pieejami arī 2,5 cm diametrā. To kodā “5” vietā ir “2,5”.</w:t>
      </w:r>
    </w:p>
    <w:p w14:paraId="293A5DE6" w14:textId="1E0FBE0A" w:rsidR="00BF1908" w:rsidRDefault="00BF1908"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(patēriņa apzīmējums / ķīmiskā daba)</w:t>
      </w:r>
    </w:p>
    <w:p w14:paraId="5CFA45EB" w14:textId="085942BC" w:rsidR="00BF1908" w:rsidRDefault="00BF1908" w:rsidP="00B522D3">
      <w:pPr>
        <w:spacing w:after="0" w:line="360" w:lineRule="auto"/>
        <w:jc w:val="both"/>
        <w:rPr>
          <w:rFonts w:ascii="Times New Roman" w:hAnsi="Times New Roman" w:cs="Times New Roman"/>
          <w:sz w:val="24"/>
          <w:szCs w:val="24"/>
        </w:rPr>
      </w:pPr>
    </w:p>
    <w:p w14:paraId="6361CB29" w14:textId="65CFCBFF" w:rsidR="00BF1908" w:rsidRDefault="00BF1908"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d) Krāsu uzturēšana attiecībā uz LDD</w:t>
      </w:r>
    </w:p>
    <w:p w14:paraId="3FD3D667" w14:textId="551B3B16" w:rsidR="004B1716" w:rsidRDefault="004B1716" w:rsidP="004B1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Jauna pilnībā</w:t>
      </w:r>
      <w:r w:rsidR="00FF22C0">
        <w:rPr>
          <w:rFonts w:ascii="Times New Roman" w:hAnsi="Times New Roman" w:cs="Times New Roman"/>
          <w:sz w:val="24"/>
          <w:szCs w:val="24"/>
        </w:rPr>
        <w:t xml:space="preserve"> adīta poliestera</w:t>
      </w:r>
      <w:r>
        <w:rPr>
          <w:rFonts w:ascii="Times New Roman" w:hAnsi="Times New Roman" w:cs="Times New Roman"/>
          <w:sz w:val="24"/>
          <w:szCs w:val="24"/>
        </w:rPr>
        <w:t xml:space="preserve"> krava parastā </w:t>
      </w:r>
      <w:r w:rsidR="00FF22C0">
        <w:rPr>
          <w:rFonts w:ascii="Times New Roman" w:hAnsi="Times New Roman" w:cs="Times New Roman"/>
          <w:sz w:val="24"/>
          <w:szCs w:val="24"/>
        </w:rPr>
        <w:t>saudzīgas</w:t>
      </w:r>
      <w:r>
        <w:rPr>
          <w:rFonts w:ascii="Times New Roman" w:hAnsi="Times New Roman" w:cs="Times New Roman"/>
          <w:sz w:val="24"/>
          <w:szCs w:val="24"/>
        </w:rPr>
        <w:t xml:space="preserve"> mazgāšanas programmā, lai sasniegtu kopējo svaru </w:t>
      </w:r>
      <w:r w:rsidR="00FF22C0">
        <w:rPr>
          <w:rFonts w:ascii="Times New Roman" w:hAnsi="Times New Roman" w:cs="Times New Roman"/>
          <w:sz w:val="24"/>
          <w:szCs w:val="24"/>
        </w:rPr>
        <w:t>2</w:t>
      </w:r>
      <w:r>
        <w:rPr>
          <w:rFonts w:ascii="Times New Roman" w:hAnsi="Times New Roman" w:cs="Times New Roman"/>
          <w:sz w:val="24"/>
          <w:szCs w:val="24"/>
        </w:rPr>
        <w:t>,5 kg apmērā.</w:t>
      </w:r>
    </w:p>
    <w:p w14:paraId="7CEE279C" w14:textId="77777777" w:rsidR="004B1716" w:rsidRDefault="004B1716" w:rsidP="004B1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Krāsu uzturēšanas monitors</w:t>
      </w:r>
    </w:p>
    <w:p w14:paraId="57727518" w14:textId="77777777" w:rsidR="004B1716" w:rsidRDefault="004B1716" w:rsidP="004B1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Visās mazgāšanās reizēs pievienoti divi netīrumu balasti</w:t>
      </w:r>
    </w:p>
    <w:p w14:paraId="5D03096F" w14:textId="77777777" w:rsidR="004B1716" w:rsidRDefault="004B1716" w:rsidP="004B1716">
      <w:pPr>
        <w:spacing w:after="0" w:line="360" w:lineRule="auto"/>
        <w:jc w:val="both"/>
        <w:rPr>
          <w:rFonts w:ascii="Times New Roman" w:hAnsi="Times New Roman" w:cs="Times New Roman"/>
          <w:sz w:val="24"/>
          <w:szCs w:val="24"/>
        </w:rPr>
      </w:pPr>
    </w:p>
    <w:p w14:paraId="588DE0DB" w14:textId="2E87B531" w:rsidR="004B1716" w:rsidRDefault="004B1716" w:rsidP="004B1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Kopējā krava katrā mazgāšanas reizē, ieskaitot balasta kravu, </w:t>
      </w:r>
      <w:r>
        <w:rPr>
          <w:rFonts w:ascii="Times New Roman" w:hAnsi="Times New Roman" w:cs="Times New Roman"/>
          <w:i/>
          <w:iCs/>
          <w:sz w:val="24"/>
          <w:szCs w:val="24"/>
        </w:rPr>
        <w:t>SBL</w:t>
      </w:r>
      <w:r>
        <w:rPr>
          <w:rFonts w:ascii="Times New Roman" w:hAnsi="Times New Roman" w:cs="Times New Roman"/>
          <w:sz w:val="24"/>
          <w:szCs w:val="24"/>
        </w:rPr>
        <w:t xml:space="preserve">, kokvilnas drānu un monitorus, ir </w:t>
      </w:r>
      <w:r w:rsidR="00FF22C0">
        <w:rPr>
          <w:rFonts w:ascii="Times New Roman" w:hAnsi="Times New Roman" w:cs="Times New Roman"/>
          <w:sz w:val="24"/>
          <w:szCs w:val="24"/>
        </w:rPr>
        <w:t>2</w:t>
      </w:r>
      <w:r>
        <w:rPr>
          <w:rFonts w:ascii="Times New Roman" w:hAnsi="Times New Roman" w:cs="Times New Roman"/>
          <w:sz w:val="24"/>
          <w:szCs w:val="24"/>
        </w:rPr>
        <w:t xml:space="preserve">,5 kg </w:t>
      </w:r>
      <w:r w:rsidRPr="000E38B2">
        <w:rPr>
          <w:rFonts w:ascii="Times New Roman" w:hAnsi="Times New Roman" w:cs="Times New Roman"/>
          <w:sz w:val="24"/>
          <w:szCs w:val="24"/>
        </w:rPr>
        <w:t>±</w:t>
      </w:r>
      <w:r>
        <w:rPr>
          <w:rFonts w:ascii="Times New Roman" w:hAnsi="Times New Roman" w:cs="Times New Roman"/>
          <w:sz w:val="24"/>
          <w:szCs w:val="24"/>
        </w:rPr>
        <w:t xml:space="preserve"> 0,1 kg.</w:t>
      </w:r>
    </w:p>
    <w:p w14:paraId="55F82339" w14:textId="77777777" w:rsidR="004B1716" w:rsidRDefault="004B1716" w:rsidP="004B1716">
      <w:pPr>
        <w:spacing w:after="0" w:line="360" w:lineRule="auto"/>
        <w:jc w:val="both"/>
        <w:rPr>
          <w:rFonts w:ascii="Times New Roman" w:hAnsi="Times New Roman" w:cs="Times New Roman"/>
          <w:sz w:val="24"/>
          <w:szCs w:val="24"/>
        </w:rPr>
      </w:pPr>
    </w:p>
    <w:p w14:paraId="2B6C309A" w14:textId="06CBBA33" w:rsidR="004B1716" w:rsidRDefault="00FF22C0" w:rsidP="004B1716">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11</w:t>
      </w:r>
      <w:r w:rsidR="004B1716">
        <w:rPr>
          <w:rFonts w:ascii="Times New Roman" w:hAnsi="Times New Roman" w:cs="Times New Roman"/>
          <w:b/>
          <w:bCs/>
          <w:sz w:val="24"/>
          <w:szCs w:val="24"/>
        </w:rPr>
        <w:t xml:space="preserve">. tabula. Mazgāšanas krava attiecībā uz </w:t>
      </w:r>
      <w:r>
        <w:rPr>
          <w:rFonts w:ascii="Times New Roman" w:hAnsi="Times New Roman" w:cs="Times New Roman"/>
          <w:b/>
          <w:bCs/>
          <w:i/>
          <w:iCs/>
          <w:sz w:val="24"/>
          <w:szCs w:val="24"/>
        </w:rPr>
        <w:t>L</w:t>
      </w:r>
      <w:r w:rsidR="004B1716">
        <w:rPr>
          <w:rFonts w:ascii="Times New Roman" w:hAnsi="Times New Roman" w:cs="Times New Roman"/>
          <w:b/>
          <w:bCs/>
          <w:i/>
          <w:iCs/>
          <w:sz w:val="24"/>
          <w:szCs w:val="24"/>
        </w:rPr>
        <w:t>DD</w:t>
      </w:r>
      <w:r w:rsidR="004B1716">
        <w:rPr>
          <w:rFonts w:ascii="Times New Roman" w:hAnsi="Times New Roman" w:cs="Times New Roman"/>
          <w:b/>
          <w:bCs/>
          <w:sz w:val="24"/>
          <w:szCs w:val="24"/>
        </w:rPr>
        <w:t xml:space="preserve"> (pulveris un šķidrums). Tests: krāsu uzturēšana</w:t>
      </w:r>
    </w:p>
    <w:tbl>
      <w:tblPr>
        <w:tblStyle w:val="Reatabula"/>
        <w:tblW w:w="0" w:type="auto"/>
        <w:tblLayout w:type="fixed"/>
        <w:tblLook w:val="04A0" w:firstRow="1" w:lastRow="0" w:firstColumn="1" w:lastColumn="0" w:noHBand="0" w:noVBand="1"/>
      </w:tblPr>
      <w:tblGrid>
        <w:gridCol w:w="476"/>
        <w:gridCol w:w="1787"/>
        <w:gridCol w:w="567"/>
        <w:gridCol w:w="426"/>
        <w:gridCol w:w="425"/>
        <w:gridCol w:w="425"/>
        <w:gridCol w:w="425"/>
        <w:gridCol w:w="426"/>
        <w:gridCol w:w="425"/>
        <w:gridCol w:w="425"/>
        <w:gridCol w:w="425"/>
        <w:gridCol w:w="426"/>
        <w:gridCol w:w="425"/>
        <w:gridCol w:w="425"/>
        <w:gridCol w:w="425"/>
        <w:gridCol w:w="426"/>
        <w:gridCol w:w="425"/>
        <w:gridCol w:w="425"/>
        <w:gridCol w:w="425"/>
        <w:gridCol w:w="436"/>
      </w:tblGrid>
      <w:tr w:rsidR="004B1716" w14:paraId="30BE466D" w14:textId="77777777" w:rsidTr="00A63306">
        <w:tc>
          <w:tcPr>
            <w:tcW w:w="2263" w:type="dxa"/>
            <w:gridSpan w:val="2"/>
          </w:tcPr>
          <w:p w14:paraId="70915730" w14:textId="77777777" w:rsidR="004B1716" w:rsidRPr="00A11FE4" w:rsidRDefault="004B1716"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Tests</w:t>
            </w:r>
          </w:p>
        </w:tc>
        <w:tc>
          <w:tcPr>
            <w:tcW w:w="1418" w:type="dxa"/>
            <w:gridSpan w:val="3"/>
          </w:tcPr>
          <w:p w14:paraId="12CAC513" w14:textId="73825D1E" w:rsidR="004B1716" w:rsidRPr="00A11FE4" w:rsidRDefault="006235A9"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Iepriekšēja </w:t>
            </w:r>
            <w:r w:rsidR="004B1716" w:rsidRPr="00A11FE4">
              <w:rPr>
                <w:rFonts w:ascii="Times New Roman" w:hAnsi="Times New Roman" w:cs="Times New Roman"/>
                <w:sz w:val="20"/>
                <w:szCs w:val="20"/>
              </w:rPr>
              <w:t>apstrāde</w:t>
            </w:r>
          </w:p>
        </w:tc>
        <w:tc>
          <w:tcPr>
            <w:tcW w:w="6389" w:type="dxa"/>
            <w:gridSpan w:val="15"/>
          </w:tcPr>
          <w:p w14:paraId="07F72E77" w14:textId="77777777" w:rsidR="004B1716" w:rsidRPr="00A11FE4" w:rsidRDefault="004B1716"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Krāsu uzturēšana</w:t>
            </w:r>
          </w:p>
        </w:tc>
      </w:tr>
      <w:tr w:rsidR="004B1716" w14:paraId="4DF693DE" w14:textId="77777777" w:rsidTr="00A63306">
        <w:tc>
          <w:tcPr>
            <w:tcW w:w="2263" w:type="dxa"/>
            <w:gridSpan w:val="2"/>
          </w:tcPr>
          <w:p w14:paraId="0EA08A1C" w14:textId="77777777" w:rsidR="004B1716" w:rsidRPr="00A11FE4" w:rsidRDefault="004B1716"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cikls</w:t>
            </w:r>
          </w:p>
        </w:tc>
        <w:tc>
          <w:tcPr>
            <w:tcW w:w="567" w:type="dxa"/>
          </w:tcPr>
          <w:p w14:paraId="3FDF04BA" w14:textId="77777777" w:rsidR="004B1716" w:rsidRPr="00A11FE4" w:rsidRDefault="004B1716"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6" w:type="dxa"/>
          </w:tcPr>
          <w:p w14:paraId="69C52205" w14:textId="77777777" w:rsidR="004B1716" w:rsidRPr="00A11FE4" w:rsidRDefault="004B1716"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Pr>
          <w:p w14:paraId="4AB6FA79" w14:textId="77777777" w:rsidR="004B1716" w:rsidRPr="00A11FE4" w:rsidRDefault="004B1716"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Pr>
          <w:p w14:paraId="68B3D9EF"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w:t>
            </w:r>
          </w:p>
        </w:tc>
        <w:tc>
          <w:tcPr>
            <w:tcW w:w="425" w:type="dxa"/>
          </w:tcPr>
          <w:p w14:paraId="56BC87D4"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2</w:t>
            </w:r>
          </w:p>
        </w:tc>
        <w:tc>
          <w:tcPr>
            <w:tcW w:w="426" w:type="dxa"/>
          </w:tcPr>
          <w:p w14:paraId="19B3C056"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3</w:t>
            </w:r>
          </w:p>
        </w:tc>
        <w:tc>
          <w:tcPr>
            <w:tcW w:w="425" w:type="dxa"/>
          </w:tcPr>
          <w:p w14:paraId="1FE6616F"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4</w:t>
            </w:r>
          </w:p>
        </w:tc>
        <w:tc>
          <w:tcPr>
            <w:tcW w:w="425" w:type="dxa"/>
          </w:tcPr>
          <w:p w14:paraId="6434B00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5</w:t>
            </w:r>
          </w:p>
        </w:tc>
        <w:tc>
          <w:tcPr>
            <w:tcW w:w="425" w:type="dxa"/>
          </w:tcPr>
          <w:p w14:paraId="5451A1B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6</w:t>
            </w:r>
          </w:p>
        </w:tc>
        <w:tc>
          <w:tcPr>
            <w:tcW w:w="426" w:type="dxa"/>
          </w:tcPr>
          <w:p w14:paraId="5AB57A30"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7</w:t>
            </w:r>
          </w:p>
        </w:tc>
        <w:tc>
          <w:tcPr>
            <w:tcW w:w="425" w:type="dxa"/>
          </w:tcPr>
          <w:p w14:paraId="7F1D70AE"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8</w:t>
            </w:r>
          </w:p>
        </w:tc>
        <w:tc>
          <w:tcPr>
            <w:tcW w:w="425" w:type="dxa"/>
          </w:tcPr>
          <w:p w14:paraId="2778BCF9"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9</w:t>
            </w:r>
          </w:p>
        </w:tc>
        <w:tc>
          <w:tcPr>
            <w:tcW w:w="425" w:type="dxa"/>
          </w:tcPr>
          <w:p w14:paraId="5DF65660"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10</w:t>
            </w:r>
          </w:p>
        </w:tc>
        <w:tc>
          <w:tcPr>
            <w:tcW w:w="426" w:type="dxa"/>
          </w:tcPr>
          <w:p w14:paraId="4E5C8A60"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11</w:t>
            </w:r>
          </w:p>
        </w:tc>
        <w:tc>
          <w:tcPr>
            <w:tcW w:w="425" w:type="dxa"/>
          </w:tcPr>
          <w:p w14:paraId="4F35551F"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12</w:t>
            </w:r>
          </w:p>
        </w:tc>
        <w:tc>
          <w:tcPr>
            <w:tcW w:w="425" w:type="dxa"/>
          </w:tcPr>
          <w:p w14:paraId="4C0F74B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13</w:t>
            </w:r>
          </w:p>
        </w:tc>
        <w:tc>
          <w:tcPr>
            <w:tcW w:w="425" w:type="dxa"/>
          </w:tcPr>
          <w:p w14:paraId="07FD138E"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14</w:t>
            </w:r>
          </w:p>
        </w:tc>
        <w:tc>
          <w:tcPr>
            <w:tcW w:w="436" w:type="dxa"/>
          </w:tcPr>
          <w:p w14:paraId="12E3F339"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15</w:t>
            </w:r>
          </w:p>
        </w:tc>
      </w:tr>
      <w:tr w:rsidR="004B1716" w14:paraId="20A236D7" w14:textId="77777777" w:rsidTr="00A63306">
        <w:tc>
          <w:tcPr>
            <w:tcW w:w="476" w:type="dxa"/>
            <w:vMerge w:val="restart"/>
            <w:textDirection w:val="btLr"/>
          </w:tcPr>
          <w:p w14:paraId="07939467" w14:textId="77777777" w:rsidR="004B1716" w:rsidRPr="00A11FE4" w:rsidRDefault="004B1716" w:rsidP="00A63306">
            <w:pPr>
              <w:spacing w:line="360" w:lineRule="auto"/>
              <w:ind w:left="113" w:right="113"/>
              <w:jc w:val="center"/>
              <w:rPr>
                <w:rFonts w:ascii="Times New Roman" w:hAnsi="Times New Roman" w:cs="Times New Roman"/>
                <w:sz w:val="20"/>
                <w:szCs w:val="20"/>
              </w:rPr>
            </w:pPr>
            <w:r>
              <w:rPr>
                <w:rFonts w:ascii="Times New Roman" w:hAnsi="Times New Roman" w:cs="Times New Roman"/>
                <w:sz w:val="20"/>
                <w:szCs w:val="20"/>
              </w:rPr>
              <w:t>kravas</w:t>
            </w:r>
          </w:p>
        </w:tc>
        <w:tc>
          <w:tcPr>
            <w:tcW w:w="1787" w:type="dxa"/>
          </w:tcPr>
          <w:p w14:paraId="43B0E459" w14:textId="4E5F4AE9" w:rsidR="004B1716" w:rsidRPr="00A11FE4" w:rsidRDefault="00FF22C0"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Poliestera</w:t>
            </w:r>
            <w:r w:rsidR="004B1716">
              <w:rPr>
                <w:rFonts w:ascii="Times New Roman" w:hAnsi="Times New Roman" w:cs="Times New Roman"/>
                <w:sz w:val="20"/>
                <w:szCs w:val="20"/>
              </w:rPr>
              <w:t xml:space="preserve"> balasta krava*</w:t>
            </w:r>
          </w:p>
        </w:tc>
        <w:tc>
          <w:tcPr>
            <w:tcW w:w="567" w:type="dxa"/>
          </w:tcPr>
          <w:p w14:paraId="7434F542"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EB1D76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7A0FF40"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66D37FA"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7096A3B"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1F3D2F61"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94F5CD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4A8FA8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19FA16D"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040095AA"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57A3DAD"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D9CE20C"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698DC2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114265F7"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B4E6522"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98AB03A"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89789F8"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1894D453"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r w:rsidR="004B1716" w14:paraId="71F1C5BE" w14:textId="77777777" w:rsidTr="00A63306">
        <w:tc>
          <w:tcPr>
            <w:tcW w:w="476" w:type="dxa"/>
            <w:vMerge/>
          </w:tcPr>
          <w:p w14:paraId="0A1EA2E9" w14:textId="77777777" w:rsidR="004B1716" w:rsidRPr="00A11FE4" w:rsidRDefault="004B1716" w:rsidP="00A63306">
            <w:pPr>
              <w:spacing w:line="360" w:lineRule="auto"/>
              <w:jc w:val="center"/>
              <w:rPr>
                <w:rFonts w:ascii="Times New Roman" w:hAnsi="Times New Roman" w:cs="Times New Roman"/>
                <w:sz w:val="20"/>
                <w:szCs w:val="20"/>
              </w:rPr>
            </w:pPr>
          </w:p>
        </w:tc>
        <w:tc>
          <w:tcPr>
            <w:tcW w:w="1787" w:type="dxa"/>
          </w:tcPr>
          <w:p w14:paraId="545C7F16" w14:textId="77777777" w:rsidR="004B1716" w:rsidRPr="00A11FE4" w:rsidRDefault="004B1716" w:rsidP="00A63306">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Krāsu uzturēšanas monitors, skat. </w:t>
            </w:r>
            <w:r>
              <w:rPr>
                <w:rFonts w:ascii="Times New Roman" w:hAnsi="Times New Roman" w:cs="Times New Roman"/>
                <w:b/>
                <w:bCs/>
                <w:sz w:val="20"/>
                <w:szCs w:val="20"/>
              </w:rPr>
              <w:t>8. tabulu</w:t>
            </w:r>
            <w:r>
              <w:rPr>
                <w:rFonts w:ascii="Times New Roman" w:hAnsi="Times New Roman" w:cs="Times New Roman"/>
                <w:sz w:val="20"/>
                <w:szCs w:val="20"/>
              </w:rPr>
              <w:t>**</w:t>
            </w:r>
          </w:p>
        </w:tc>
        <w:tc>
          <w:tcPr>
            <w:tcW w:w="567" w:type="dxa"/>
          </w:tcPr>
          <w:p w14:paraId="7B8462E7" w14:textId="77777777" w:rsidR="004B1716" w:rsidRPr="00A11FE4" w:rsidRDefault="004B1716" w:rsidP="00A63306">
            <w:pPr>
              <w:spacing w:line="360" w:lineRule="auto"/>
              <w:jc w:val="center"/>
              <w:rPr>
                <w:rFonts w:ascii="Times New Roman" w:hAnsi="Times New Roman" w:cs="Times New Roman"/>
                <w:sz w:val="20"/>
                <w:szCs w:val="20"/>
              </w:rPr>
            </w:pPr>
          </w:p>
        </w:tc>
        <w:tc>
          <w:tcPr>
            <w:tcW w:w="426" w:type="dxa"/>
          </w:tcPr>
          <w:p w14:paraId="20D3380C" w14:textId="77777777" w:rsidR="004B1716" w:rsidRPr="00A11FE4" w:rsidRDefault="004B1716" w:rsidP="00A63306">
            <w:pPr>
              <w:spacing w:line="360" w:lineRule="auto"/>
              <w:jc w:val="center"/>
              <w:rPr>
                <w:rFonts w:ascii="Times New Roman" w:hAnsi="Times New Roman" w:cs="Times New Roman"/>
                <w:sz w:val="20"/>
                <w:szCs w:val="20"/>
              </w:rPr>
            </w:pPr>
          </w:p>
        </w:tc>
        <w:tc>
          <w:tcPr>
            <w:tcW w:w="425" w:type="dxa"/>
          </w:tcPr>
          <w:p w14:paraId="6219EF36" w14:textId="77777777" w:rsidR="004B1716" w:rsidRPr="00A11FE4" w:rsidRDefault="004B1716" w:rsidP="00A63306">
            <w:pPr>
              <w:spacing w:line="360" w:lineRule="auto"/>
              <w:jc w:val="center"/>
              <w:rPr>
                <w:rFonts w:ascii="Times New Roman" w:hAnsi="Times New Roman" w:cs="Times New Roman"/>
                <w:sz w:val="20"/>
                <w:szCs w:val="20"/>
              </w:rPr>
            </w:pPr>
          </w:p>
        </w:tc>
        <w:tc>
          <w:tcPr>
            <w:tcW w:w="425" w:type="dxa"/>
          </w:tcPr>
          <w:p w14:paraId="17FAD611"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CF30FCA"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63B1620B"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70B198A"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FDF78EE"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B2F2C5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0BC4AC0C"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130902E2"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BC04642"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A54279E"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0980C9D8"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CCC173F"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CA49312"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0AAE272"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76BDFF22"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r w:rsidR="004B1716" w14:paraId="6F0C1E5F" w14:textId="77777777" w:rsidTr="00A63306">
        <w:tc>
          <w:tcPr>
            <w:tcW w:w="476" w:type="dxa"/>
            <w:vMerge/>
          </w:tcPr>
          <w:p w14:paraId="633BF6BE" w14:textId="77777777" w:rsidR="004B1716" w:rsidRPr="00A11FE4" w:rsidRDefault="004B1716" w:rsidP="00A63306">
            <w:pPr>
              <w:spacing w:line="360" w:lineRule="auto"/>
              <w:jc w:val="center"/>
              <w:rPr>
                <w:rFonts w:ascii="Times New Roman" w:hAnsi="Times New Roman" w:cs="Times New Roman"/>
                <w:sz w:val="20"/>
                <w:szCs w:val="20"/>
              </w:rPr>
            </w:pPr>
          </w:p>
        </w:tc>
        <w:tc>
          <w:tcPr>
            <w:tcW w:w="1787" w:type="dxa"/>
          </w:tcPr>
          <w:p w14:paraId="0E75C672" w14:textId="77777777" w:rsidR="004B1716" w:rsidRPr="00A11FE4" w:rsidRDefault="004B1716" w:rsidP="00A63306">
            <w:pPr>
              <w:spacing w:line="360" w:lineRule="auto"/>
              <w:jc w:val="center"/>
              <w:rPr>
                <w:rFonts w:ascii="Times New Roman" w:hAnsi="Times New Roman" w:cs="Times New Roman"/>
                <w:i/>
                <w:iCs/>
                <w:sz w:val="20"/>
                <w:szCs w:val="20"/>
              </w:rPr>
            </w:pPr>
            <w:r>
              <w:rPr>
                <w:rFonts w:ascii="Times New Roman" w:hAnsi="Times New Roman" w:cs="Times New Roman"/>
                <w:sz w:val="20"/>
                <w:szCs w:val="20"/>
              </w:rPr>
              <w:t xml:space="preserve">Netīrums: 2 vienības </w:t>
            </w:r>
            <w:r>
              <w:rPr>
                <w:rFonts w:ascii="Times New Roman" w:hAnsi="Times New Roman" w:cs="Times New Roman"/>
                <w:i/>
                <w:iCs/>
                <w:sz w:val="20"/>
                <w:szCs w:val="20"/>
              </w:rPr>
              <w:t>SBL2004</w:t>
            </w:r>
          </w:p>
        </w:tc>
        <w:tc>
          <w:tcPr>
            <w:tcW w:w="567" w:type="dxa"/>
          </w:tcPr>
          <w:p w14:paraId="574ABAB6" w14:textId="77777777" w:rsidR="004B1716" w:rsidRPr="00A11FE4" w:rsidRDefault="004B1716" w:rsidP="00A63306">
            <w:pPr>
              <w:spacing w:line="360" w:lineRule="auto"/>
              <w:jc w:val="center"/>
              <w:rPr>
                <w:rFonts w:ascii="Times New Roman" w:hAnsi="Times New Roman" w:cs="Times New Roman"/>
                <w:sz w:val="20"/>
                <w:szCs w:val="20"/>
              </w:rPr>
            </w:pPr>
          </w:p>
        </w:tc>
        <w:tc>
          <w:tcPr>
            <w:tcW w:w="426" w:type="dxa"/>
          </w:tcPr>
          <w:p w14:paraId="68E9B3E7" w14:textId="77777777" w:rsidR="004B1716" w:rsidRPr="00A11FE4" w:rsidRDefault="004B1716" w:rsidP="00A63306">
            <w:pPr>
              <w:spacing w:line="360" w:lineRule="auto"/>
              <w:jc w:val="center"/>
              <w:rPr>
                <w:rFonts w:ascii="Times New Roman" w:hAnsi="Times New Roman" w:cs="Times New Roman"/>
                <w:sz w:val="20"/>
                <w:szCs w:val="20"/>
              </w:rPr>
            </w:pPr>
          </w:p>
        </w:tc>
        <w:tc>
          <w:tcPr>
            <w:tcW w:w="425" w:type="dxa"/>
          </w:tcPr>
          <w:p w14:paraId="68A79250" w14:textId="77777777" w:rsidR="004B1716" w:rsidRPr="00A11FE4" w:rsidRDefault="004B1716" w:rsidP="00A63306">
            <w:pPr>
              <w:spacing w:line="360" w:lineRule="auto"/>
              <w:jc w:val="center"/>
              <w:rPr>
                <w:rFonts w:ascii="Times New Roman" w:hAnsi="Times New Roman" w:cs="Times New Roman"/>
                <w:sz w:val="20"/>
                <w:szCs w:val="20"/>
              </w:rPr>
            </w:pPr>
          </w:p>
        </w:tc>
        <w:tc>
          <w:tcPr>
            <w:tcW w:w="425" w:type="dxa"/>
          </w:tcPr>
          <w:p w14:paraId="7FA4E864"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47442A8"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B2E0A76"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20542C35"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830B0D7"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EFCFBCC"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A54BD31"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0FEAD2DA"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3EA7A4B3"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40664703"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6" w:type="dxa"/>
          </w:tcPr>
          <w:p w14:paraId="2EBF0BB8"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72314C36"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6845A090"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25" w:type="dxa"/>
          </w:tcPr>
          <w:p w14:paraId="522D9259"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c>
          <w:tcPr>
            <w:tcW w:w="436" w:type="dxa"/>
          </w:tcPr>
          <w:p w14:paraId="39543899" w14:textId="77777777" w:rsidR="004B1716" w:rsidRPr="00A11FE4" w:rsidRDefault="004B1716" w:rsidP="00A63306">
            <w:pPr>
              <w:spacing w:line="360" w:lineRule="auto"/>
              <w:jc w:val="center"/>
              <w:rPr>
                <w:rFonts w:ascii="Times New Roman" w:hAnsi="Times New Roman" w:cs="Times New Roman"/>
                <w:sz w:val="20"/>
                <w:szCs w:val="20"/>
              </w:rPr>
            </w:pPr>
            <w:r w:rsidRPr="00A11FE4">
              <w:rPr>
                <w:rFonts w:ascii="Times New Roman" w:hAnsi="Times New Roman" w:cs="Times New Roman"/>
                <w:sz w:val="20"/>
                <w:szCs w:val="20"/>
              </w:rPr>
              <w:t>x</w:t>
            </w:r>
          </w:p>
        </w:tc>
      </w:tr>
    </w:tbl>
    <w:p w14:paraId="3EF605B8" w14:textId="77777777" w:rsidR="004B1716" w:rsidRDefault="004B1716" w:rsidP="004B1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visa testēšanas procesa laikā izmanto vienu un to pašu mazgāšanas kravu</w:t>
      </w:r>
    </w:p>
    <w:p w14:paraId="7F462A33" w14:textId="77777777" w:rsidR="004B1716" w:rsidRDefault="004B1716" w:rsidP="004B1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visa testēšanas procesa laikā izmanto vienu un to pašu drānu</w:t>
      </w:r>
    </w:p>
    <w:p w14:paraId="6FD1E8F3" w14:textId="38C9B6F8" w:rsidR="00BF1908" w:rsidRDefault="00BF1908" w:rsidP="00B522D3">
      <w:pPr>
        <w:spacing w:after="0" w:line="360" w:lineRule="auto"/>
        <w:jc w:val="both"/>
        <w:rPr>
          <w:rFonts w:ascii="Times New Roman" w:hAnsi="Times New Roman" w:cs="Times New Roman"/>
          <w:sz w:val="24"/>
          <w:szCs w:val="24"/>
        </w:rPr>
      </w:pPr>
    </w:p>
    <w:p w14:paraId="2D7D1845" w14:textId="004C9DC5" w:rsidR="00FF22C0" w:rsidRDefault="00FF22C0"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3.10. Deva</w:t>
      </w:r>
    </w:p>
    <w:p w14:paraId="164D2C9E" w14:textId="184A51C0" w:rsidR="00FF22C0" w:rsidRDefault="00FF22C0"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Pulverveida mazgāšanas līdzekļu gadījumā mazgāšanas līdzekļa devu nosaka mazgājamās mašīnas dozēšanas ierīcē, savukārt šķidro mazgāšanas līdzekļu gadījumā mazgāšanas līdzekļa devu nosaka</w:t>
      </w:r>
      <w:r w:rsidR="006235A9">
        <w:rPr>
          <w:rFonts w:ascii="Times New Roman" w:hAnsi="Times New Roman" w:cs="Times New Roman"/>
          <w:sz w:val="24"/>
          <w:szCs w:val="24"/>
        </w:rPr>
        <w:t xml:space="preserve"> tvertnē</w:t>
      </w:r>
      <w:r>
        <w:rPr>
          <w:rFonts w:ascii="Times New Roman" w:hAnsi="Times New Roman" w:cs="Times New Roman"/>
          <w:sz w:val="24"/>
          <w:szCs w:val="24"/>
        </w:rPr>
        <w:t>, izmantojot plastmasas dozatoru.</w:t>
      </w:r>
    </w:p>
    <w:p w14:paraId="53D29423" w14:textId="5089DC7A" w:rsidR="00FF22C0" w:rsidRDefault="00FF22C0" w:rsidP="00B522D3">
      <w:pPr>
        <w:spacing w:after="0" w:line="360" w:lineRule="auto"/>
        <w:jc w:val="both"/>
        <w:rPr>
          <w:rFonts w:ascii="Times New Roman" w:hAnsi="Times New Roman" w:cs="Times New Roman"/>
          <w:sz w:val="24"/>
          <w:szCs w:val="24"/>
        </w:rPr>
      </w:pPr>
    </w:p>
    <w:p w14:paraId="53DC2563" w14:textId="65736EBC" w:rsidR="00FF22C0" w:rsidRDefault="00FF22C0" w:rsidP="00FF22C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12. tabula. Mazgāšanas līdzekļa deva</w:t>
      </w:r>
    </w:p>
    <w:tbl>
      <w:tblPr>
        <w:tblStyle w:val="Reatabula"/>
        <w:tblW w:w="0" w:type="auto"/>
        <w:tblLayout w:type="fixed"/>
        <w:tblLook w:val="04A0" w:firstRow="1" w:lastRow="0" w:firstColumn="1" w:lastColumn="0" w:noHBand="0" w:noVBand="1"/>
      </w:tblPr>
      <w:tblGrid>
        <w:gridCol w:w="1671"/>
        <w:gridCol w:w="1153"/>
        <w:gridCol w:w="1603"/>
        <w:gridCol w:w="1238"/>
        <w:gridCol w:w="1134"/>
        <w:gridCol w:w="3271"/>
      </w:tblGrid>
      <w:tr w:rsidR="00004BC1" w14:paraId="1BC41504" w14:textId="77777777" w:rsidTr="00004BC1">
        <w:tc>
          <w:tcPr>
            <w:tcW w:w="1671" w:type="dxa"/>
            <w:vMerge w:val="restart"/>
          </w:tcPr>
          <w:p w14:paraId="4A8AD524" w14:textId="1F9E4443" w:rsidR="00004BC1" w:rsidRPr="00004BC1" w:rsidRDefault="00004BC1" w:rsidP="00004BC1">
            <w:pPr>
              <w:spacing w:line="360" w:lineRule="auto"/>
              <w:jc w:val="center"/>
              <w:rPr>
                <w:rFonts w:ascii="Times New Roman" w:hAnsi="Times New Roman" w:cs="Times New Roman"/>
                <w:b/>
                <w:bCs/>
                <w:sz w:val="24"/>
                <w:szCs w:val="24"/>
              </w:rPr>
            </w:pPr>
            <w:r w:rsidRPr="00004BC1">
              <w:rPr>
                <w:rFonts w:ascii="Times New Roman" w:hAnsi="Times New Roman" w:cs="Times New Roman"/>
                <w:b/>
                <w:bCs/>
                <w:sz w:val="24"/>
                <w:szCs w:val="24"/>
              </w:rPr>
              <w:t>Testējamā mazgāšanas līdzekļa veids</w:t>
            </w:r>
          </w:p>
        </w:tc>
        <w:tc>
          <w:tcPr>
            <w:tcW w:w="5128" w:type="dxa"/>
            <w:gridSpan w:val="4"/>
          </w:tcPr>
          <w:p w14:paraId="4036697F" w14:textId="082CC658" w:rsidR="00004BC1" w:rsidRPr="00004BC1" w:rsidRDefault="006235A9" w:rsidP="00004BC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Standarta</w:t>
            </w:r>
            <w:r w:rsidR="00004BC1" w:rsidRPr="00004BC1">
              <w:rPr>
                <w:rFonts w:ascii="Times New Roman" w:hAnsi="Times New Roman" w:cs="Times New Roman"/>
                <w:b/>
                <w:bCs/>
                <w:sz w:val="24"/>
                <w:szCs w:val="24"/>
              </w:rPr>
              <w:t xml:space="preserve"> mazgāšanas līdzeklis</w:t>
            </w:r>
          </w:p>
        </w:tc>
        <w:tc>
          <w:tcPr>
            <w:tcW w:w="3271" w:type="dxa"/>
            <w:vMerge w:val="restart"/>
          </w:tcPr>
          <w:p w14:paraId="03A3D54E" w14:textId="77777777" w:rsidR="00004BC1" w:rsidRDefault="00004BC1" w:rsidP="00B522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Tirgus mazgāšanas līdzeklis</w:t>
            </w:r>
          </w:p>
          <w:p w14:paraId="0279F54C" w14:textId="28C995BA" w:rsidR="00004BC1" w:rsidRPr="00004BC1" w:rsidRDefault="00004BC1"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Saskaņā ar ražotāja ieteikumu</w:t>
            </w:r>
          </w:p>
        </w:tc>
      </w:tr>
      <w:tr w:rsidR="00004BC1" w14:paraId="70DDC566" w14:textId="77777777" w:rsidTr="00004BC1">
        <w:tc>
          <w:tcPr>
            <w:tcW w:w="1671" w:type="dxa"/>
            <w:vMerge/>
          </w:tcPr>
          <w:p w14:paraId="4C66FAF8" w14:textId="77777777" w:rsidR="00004BC1" w:rsidRPr="00004BC1" w:rsidRDefault="00004BC1" w:rsidP="00004BC1">
            <w:pPr>
              <w:spacing w:line="360" w:lineRule="auto"/>
              <w:jc w:val="center"/>
              <w:rPr>
                <w:rFonts w:ascii="Times New Roman" w:hAnsi="Times New Roman" w:cs="Times New Roman"/>
                <w:b/>
                <w:bCs/>
                <w:sz w:val="24"/>
                <w:szCs w:val="24"/>
              </w:rPr>
            </w:pPr>
          </w:p>
        </w:tc>
        <w:tc>
          <w:tcPr>
            <w:tcW w:w="1153" w:type="dxa"/>
          </w:tcPr>
          <w:p w14:paraId="25B6D5A3" w14:textId="42B50BD1" w:rsidR="00004BC1" w:rsidRPr="00004BC1" w:rsidRDefault="00004BC1" w:rsidP="00004BC1">
            <w:pPr>
              <w:spacing w:line="360" w:lineRule="auto"/>
              <w:jc w:val="center"/>
              <w:rPr>
                <w:rFonts w:ascii="Times New Roman" w:hAnsi="Times New Roman" w:cs="Times New Roman"/>
                <w:b/>
                <w:bCs/>
                <w:sz w:val="24"/>
                <w:szCs w:val="24"/>
              </w:rPr>
            </w:pPr>
            <w:r w:rsidRPr="00004BC1">
              <w:rPr>
                <w:rFonts w:ascii="Times New Roman" w:hAnsi="Times New Roman" w:cs="Times New Roman"/>
                <w:b/>
                <w:bCs/>
                <w:sz w:val="24"/>
                <w:szCs w:val="24"/>
              </w:rPr>
              <w:t>Parasts pulveris</w:t>
            </w:r>
          </w:p>
        </w:tc>
        <w:tc>
          <w:tcPr>
            <w:tcW w:w="1603" w:type="dxa"/>
          </w:tcPr>
          <w:p w14:paraId="722E8403" w14:textId="6056211C" w:rsidR="00004BC1" w:rsidRPr="00004BC1" w:rsidRDefault="00004BC1" w:rsidP="00004BC1">
            <w:pPr>
              <w:spacing w:line="360" w:lineRule="auto"/>
              <w:jc w:val="center"/>
              <w:rPr>
                <w:rFonts w:ascii="Times New Roman" w:hAnsi="Times New Roman" w:cs="Times New Roman"/>
                <w:b/>
                <w:bCs/>
                <w:sz w:val="24"/>
                <w:szCs w:val="24"/>
              </w:rPr>
            </w:pPr>
            <w:r w:rsidRPr="00004BC1">
              <w:rPr>
                <w:rFonts w:ascii="Times New Roman" w:hAnsi="Times New Roman" w:cs="Times New Roman"/>
                <w:b/>
                <w:bCs/>
                <w:sz w:val="24"/>
                <w:szCs w:val="24"/>
              </w:rPr>
              <w:t>Nātrija perkarbonāts</w:t>
            </w:r>
          </w:p>
        </w:tc>
        <w:tc>
          <w:tcPr>
            <w:tcW w:w="1238" w:type="dxa"/>
          </w:tcPr>
          <w:p w14:paraId="7D8B50F6" w14:textId="66B27E30" w:rsidR="00004BC1" w:rsidRPr="00004BC1" w:rsidRDefault="00004BC1" w:rsidP="00004BC1">
            <w:pPr>
              <w:spacing w:line="360" w:lineRule="auto"/>
              <w:jc w:val="center"/>
              <w:rPr>
                <w:rFonts w:ascii="Times New Roman" w:hAnsi="Times New Roman" w:cs="Times New Roman"/>
                <w:b/>
                <w:bCs/>
                <w:sz w:val="24"/>
                <w:szCs w:val="24"/>
              </w:rPr>
            </w:pPr>
            <w:r w:rsidRPr="00004BC1">
              <w:rPr>
                <w:rFonts w:ascii="Times New Roman" w:hAnsi="Times New Roman" w:cs="Times New Roman"/>
                <w:b/>
                <w:bCs/>
                <w:sz w:val="24"/>
                <w:szCs w:val="24"/>
              </w:rPr>
              <w:t>TAED</w:t>
            </w:r>
          </w:p>
        </w:tc>
        <w:tc>
          <w:tcPr>
            <w:tcW w:w="1134" w:type="dxa"/>
          </w:tcPr>
          <w:p w14:paraId="64ADE088" w14:textId="424A5CA9" w:rsidR="00004BC1" w:rsidRPr="00004BC1" w:rsidRDefault="00004BC1" w:rsidP="00004BC1">
            <w:pPr>
              <w:spacing w:line="360" w:lineRule="auto"/>
              <w:jc w:val="center"/>
              <w:rPr>
                <w:rFonts w:ascii="Times New Roman" w:hAnsi="Times New Roman" w:cs="Times New Roman"/>
                <w:b/>
                <w:bCs/>
                <w:sz w:val="24"/>
                <w:szCs w:val="24"/>
              </w:rPr>
            </w:pPr>
            <w:r w:rsidRPr="00004BC1">
              <w:rPr>
                <w:rFonts w:ascii="Times New Roman" w:hAnsi="Times New Roman" w:cs="Times New Roman"/>
                <w:b/>
                <w:bCs/>
                <w:sz w:val="24"/>
                <w:szCs w:val="24"/>
              </w:rPr>
              <w:t>PVP*</w:t>
            </w:r>
          </w:p>
        </w:tc>
        <w:tc>
          <w:tcPr>
            <w:tcW w:w="3271" w:type="dxa"/>
            <w:vMerge/>
          </w:tcPr>
          <w:p w14:paraId="7D8BA249" w14:textId="77777777" w:rsidR="00004BC1" w:rsidRDefault="00004BC1" w:rsidP="00B522D3">
            <w:pPr>
              <w:spacing w:line="360" w:lineRule="auto"/>
              <w:jc w:val="both"/>
              <w:rPr>
                <w:rFonts w:ascii="Times New Roman" w:hAnsi="Times New Roman" w:cs="Times New Roman"/>
                <w:sz w:val="24"/>
                <w:szCs w:val="24"/>
              </w:rPr>
            </w:pPr>
          </w:p>
        </w:tc>
      </w:tr>
      <w:tr w:rsidR="00004BC1" w14:paraId="08D6D36F" w14:textId="77777777" w:rsidTr="00004BC1">
        <w:tc>
          <w:tcPr>
            <w:tcW w:w="1671" w:type="dxa"/>
          </w:tcPr>
          <w:p w14:paraId="06EAD611" w14:textId="252E6B9D" w:rsidR="00004BC1" w:rsidRPr="00004BC1" w:rsidRDefault="00004BC1" w:rsidP="00B522D3">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Pulvera </w:t>
            </w:r>
            <w:r>
              <w:rPr>
                <w:rFonts w:ascii="Times New Roman" w:hAnsi="Times New Roman" w:cs="Times New Roman"/>
                <w:i/>
                <w:iCs/>
                <w:sz w:val="24"/>
                <w:szCs w:val="24"/>
              </w:rPr>
              <w:t>HDD</w:t>
            </w:r>
          </w:p>
        </w:tc>
        <w:tc>
          <w:tcPr>
            <w:tcW w:w="1153" w:type="dxa"/>
          </w:tcPr>
          <w:p w14:paraId="7A22EEF6" w14:textId="13E4F7FA"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70 g</w:t>
            </w:r>
          </w:p>
        </w:tc>
        <w:tc>
          <w:tcPr>
            <w:tcW w:w="1603" w:type="dxa"/>
          </w:tcPr>
          <w:p w14:paraId="29365AB0" w14:textId="7F47AE60"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12,5 g</w:t>
            </w:r>
          </w:p>
        </w:tc>
        <w:tc>
          <w:tcPr>
            <w:tcW w:w="1238" w:type="dxa"/>
          </w:tcPr>
          <w:p w14:paraId="2541ED94" w14:textId="3847B1F3"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2,5 g</w:t>
            </w:r>
          </w:p>
        </w:tc>
        <w:tc>
          <w:tcPr>
            <w:tcW w:w="1134" w:type="dxa"/>
          </w:tcPr>
          <w:p w14:paraId="6D43FFDC" w14:textId="07C3E735"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271" w:type="dxa"/>
            <w:vMerge w:val="restart"/>
          </w:tcPr>
          <w:p w14:paraId="19756F2B" w14:textId="7DB1CCA3"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Ieteikt</w:t>
            </w:r>
            <w:r w:rsidR="006235A9">
              <w:rPr>
                <w:rFonts w:ascii="Times New Roman" w:hAnsi="Times New Roman" w:cs="Times New Roman"/>
                <w:sz w:val="24"/>
                <w:szCs w:val="24"/>
              </w:rPr>
              <w:t>a</w:t>
            </w:r>
            <w:r>
              <w:rPr>
                <w:rFonts w:ascii="Times New Roman" w:hAnsi="Times New Roman" w:cs="Times New Roman"/>
                <w:sz w:val="24"/>
                <w:szCs w:val="24"/>
              </w:rPr>
              <w:t xml:space="preserve"> vidēj</w:t>
            </w:r>
            <w:r w:rsidR="006235A9">
              <w:rPr>
                <w:rFonts w:ascii="Times New Roman" w:hAnsi="Times New Roman" w:cs="Times New Roman"/>
                <w:sz w:val="24"/>
                <w:szCs w:val="24"/>
              </w:rPr>
              <w:t>a</w:t>
            </w:r>
            <w:r>
              <w:rPr>
                <w:rFonts w:ascii="Times New Roman" w:hAnsi="Times New Roman" w:cs="Times New Roman"/>
                <w:sz w:val="24"/>
                <w:szCs w:val="24"/>
              </w:rPr>
              <w:t xml:space="preserve"> netīr</w:t>
            </w:r>
            <w:r w:rsidR="006235A9">
              <w:rPr>
                <w:rFonts w:ascii="Times New Roman" w:hAnsi="Times New Roman" w:cs="Times New Roman"/>
                <w:sz w:val="24"/>
                <w:szCs w:val="24"/>
              </w:rPr>
              <w:t>ība</w:t>
            </w:r>
            <w:r>
              <w:rPr>
                <w:rFonts w:ascii="Times New Roman" w:hAnsi="Times New Roman" w:cs="Times New Roman"/>
                <w:sz w:val="24"/>
                <w:szCs w:val="24"/>
              </w:rPr>
              <w:t xml:space="preserve"> / vidējas cietības ūdens.</w:t>
            </w:r>
          </w:p>
          <w:p w14:paraId="64BB847E" w14:textId="66C7E80E"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Devai ir jāatbilst Ekomarķējuma kritērijiem</w:t>
            </w:r>
          </w:p>
        </w:tc>
      </w:tr>
      <w:tr w:rsidR="00004BC1" w14:paraId="5CC9536B" w14:textId="77777777" w:rsidTr="00004BC1">
        <w:tc>
          <w:tcPr>
            <w:tcW w:w="1671" w:type="dxa"/>
          </w:tcPr>
          <w:p w14:paraId="3479EDE4" w14:textId="3DD09219" w:rsidR="00004BC1" w:rsidRPr="00004BC1" w:rsidRDefault="00004BC1" w:rsidP="00B522D3">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Šķidrais </w:t>
            </w:r>
            <w:r>
              <w:rPr>
                <w:rFonts w:ascii="Times New Roman" w:hAnsi="Times New Roman" w:cs="Times New Roman"/>
                <w:i/>
                <w:iCs/>
                <w:sz w:val="24"/>
                <w:szCs w:val="24"/>
              </w:rPr>
              <w:t>HDD</w:t>
            </w:r>
          </w:p>
        </w:tc>
        <w:tc>
          <w:tcPr>
            <w:tcW w:w="1153" w:type="dxa"/>
          </w:tcPr>
          <w:p w14:paraId="44A80FE1" w14:textId="581AC8BE"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70 g</w:t>
            </w:r>
          </w:p>
        </w:tc>
        <w:tc>
          <w:tcPr>
            <w:tcW w:w="1603" w:type="dxa"/>
          </w:tcPr>
          <w:p w14:paraId="7E761296" w14:textId="77777777" w:rsidR="00004BC1" w:rsidRDefault="00004BC1" w:rsidP="00004BC1">
            <w:pPr>
              <w:spacing w:line="360" w:lineRule="auto"/>
              <w:jc w:val="center"/>
              <w:rPr>
                <w:rFonts w:ascii="Times New Roman" w:hAnsi="Times New Roman" w:cs="Times New Roman"/>
                <w:sz w:val="24"/>
                <w:szCs w:val="24"/>
              </w:rPr>
            </w:pPr>
          </w:p>
        </w:tc>
        <w:tc>
          <w:tcPr>
            <w:tcW w:w="1238" w:type="dxa"/>
          </w:tcPr>
          <w:p w14:paraId="12B3FB42" w14:textId="77777777" w:rsidR="00004BC1" w:rsidRDefault="00004BC1" w:rsidP="00004BC1">
            <w:pPr>
              <w:spacing w:line="360" w:lineRule="auto"/>
              <w:jc w:val="center"/>
              <w:rPr>
                <w:rFonts w:ascii="Times New Roman" w:hAnsi="Times New Roman" w:cs="Times New Roman"/>
                <w:sz w:val="24"/>
                <w:szCs w:val="24"/>
              </w:rPr>
            </w:pPr>
          </w:p>
        </w:tc>
        <w:tc>
          <w:tcPr>
            <w:tcW w:w="1134" w:type="dxa"/>
          </w:tcPr>
          <w:p w14:paraId="1DBAC2B5" w14:textId="77777777" w:rsidR="00004BC1" w:rsidRDefault="00004BC1" w:rsidP="00004BC1">
            <w:pPr>
              <w:spacing w:line="360" w:lineRule="auto"/>
              <w:jc w:val="center"/>
              <w:rPr>
                <w:rFonts w:ascii="Times New Roman" w:hAnsi="Times New Roman" w:cs="Times New Roman"/>
                <w:sz w:val="24"/>
                <w:szCs w:val="24"/>
              </w:rPr>
            </w:pPr>
          </w:p>
        </w:tc>
        <w:tc>
          <w:tcPr>
            <w:tcW w:w="3271" w:type="dxa"/>
            <w:vMerge/>
          </w:tcPr>
          <w:p w14:paraId="20CC6848" w14:textId="77777777" w:rsidR="00004BC1" w:rsidRDefault="00004BC1" w:rsidP="00004BC1">
            <w:pPr>
              <w:spacing w:line="360" w:lineRule="auto"/>
              <w:jc w:val="center"/>
              <w:rPr>
                <w:rFonts w:ascii="Times New Roman" w:hAnsi="Times New Roman" w:cs="Times New Roman"/>
                <w:sz w:val="24"/>
                <w:szCs w:val="24"/>
              </w:rPr>
            </w:pPr>
          </w:p>
        </w:tc>
      </w:tr>
      <w:tr w:rsidR="00004BC1" w14:paraId="49342B8C" w14:textId="77777777" w:rsidTr="00004BC1">
        <w:tc>
          <w:tcPr>
            <w:tcW w:w="1671" w:type="dxa"/>
          </w:tcPr>
          <w:p w14:paraId="329211BB" w14:textId="3891D5CF" w:rsidR="00004BC1" w:rsidRPr="00004BC1" w:rsidRDefault="00004BC1" w:rsidP="00B522D3">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Pulvera un šķidrais </w:t>
            </w:r>
            <w:r>
              <w:rPr>
                <w:rFonts w:ascii="Times New Roman" w:hAnsi="Times New Roman" w:cs="Times New Roman"/>
                <w:i/>
                <w:iCs/>
                <w:sz w:val="24"/>
                <w:szCs w:val="24"/>
              </w:rPr>
              <w:t>CSD</w:t>
            </w:r>
          </w:p>
        </w:tc>
        <w:tc>
          <w:tcPr>
            <w:tcW w:w="1153" w:type="dxa"/>
          </w:tcPr>
          <w:p w14:paraId="28BEEEF4" w14:textId="169412EB"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70 g</w:t>
            </w:r>
          </w:p>
        </w:tc>
        <w:tc>
          <w:tcPr>
            <w:tcW w:w="1603" w:type="dxa"/>
          </w:tcPr>
          <w:p w14:paraId="3FE1CD13" w14:textId="01899AF9"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38" w:type="dxa"/>
          </w:tcPr>
          <w:p w14:paraId="548521DA" w14:textId="170AF736"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12707AC5" w14:textId="0AE4D4C9"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1 ml</w:t>
            </w:r>
          </w:p>
        </w:tc>
        <w:tc>
          <w:tcPr>
            <w:tcW w:w="3271" w:type="dxa"/>
            <w:vMerge/>
          </w:tcPr>
          <w:p w14:paraId="0022917D" w14:textId="77777777" w:rsidR="00004BC1" w:rsidRDefault="00004BC1" w:rsidP="00004BC1">
            <w:pPr>
              <w:spacing w:line="360" w:lineRule="auto"/>
              <w:jc w:val="center"/>
              <w:rPr>
                <w:rFonts w:ascii="Times New Roman" w:hAnsi="Times New Roman" w:cs="Times New Roman"/>
                <w:sz w:val="24"/>
                <w:szCs w:val="24"/>
              </w:rPr>
            </w:pPr>
          </w:p>
        </w:tc>
      </w:tr>
      <w:tr w:rsidR="00004BC1" w14:paraId="5E118DBB" w14:textId="77777777" w:rsidTr="004F23AA">
        <w:tc>
          <w:tcPr>
            <w:tcW w:w="1671" w:type="dxa"/>
          </w:tcPr>
          <w:p w14:paraId="71776A1B" w14:textId="79F9B269" w:rsidR="00004BC1" w:rsidRDefault="00004BC1"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Pulvera un šķidrais </w:t>
            </w:r>
            <w:r>
              <w:rPr>
                <w:rFonts w:ascii="Times New Roman" w:hAnsi="Times New Roman" w:cs="Times New Roman"/>
                <w:i/>
                <w:iCs/>
                <w:sz w:val="24"/>
                <w:szCs w:val="24"/>
              </w:rPr>
              <w:t>CSD</w:t>
            </w:r>
          </w:p>
        </w:tc>
        <w:tc>
          <w:tcPr>
            <w:tcW w:w="5128" w:type="dxa"/>
            <w:gridSpan w:val="4"/>
          </w:tcPr>
          <w:p w14:paraId="6FA41450" w14:textId="1F9FFFAF"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35 ml</w:t>
            </w:r>
          </w:p>
        </w:tc>
        <w:tc>
          <w:tcPr>
            <w:tcW w:w="3271" w:type="dxa"/>
          </w:tcPr>
          <w:p w14:paraId="6F84BE49" w14:textId="4460A517" w:rsidR="00004BC1" w:rsidRDefault="006235A9"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Ieteikta vidēja netīrība </w:t>
            </w:r>
            <w:r w:rsidR="00004BC1">
              <w:rPr>
                <w:rFonts w:ascii="Times New Roman" w:hAnsi="Times New Roman" w:cs="Times New Roman"/>
                <w:sz w:val="24"/>
                <w:szCs w:val="24"/>
              </w:rPr>
              <w:t>/ vidējas cietības ūdens.</w:t>
            </w:r>
          </w:p>
          <w:p w14:paraId="04AC38F4" w14:textId="08360D97" w:rsidR="00004BC1" w:rsidRDefault="00004BC1" w:rsidP="00004BC1">
            <w:pPr>
              <w:spacing w:line="360" w:lineRule="auto"/>
              <w:jc w:val="center"/>
              <w:rPr>
                <w:rFonts w:ascii="Times New Roman" w:hAnsi="Times New Roman" w:cs="Times New Roman"/>
                <w:sz w:val="24"/>
                <w:szCs w:val="24"/>
              </w:rPr>
            </w:pPr>
            <w:r>
              <w:rPr>
                <w:rFonts w:ascii="Times New Roman" w:hAnsi="Times New Roman" w:cs="Times New Roman"/>
                <w:sz w:val="24"/>
                <w:szCs w:val="24"/>
              </w:rPr>
              <w:t>Devai ir jāatbilst Ekomarķējuma kritērijiem</w:t>
            </w:r>
          </w:p>
        </w:tc>
      </w:tr>
    </w:tbl>
    <w:p w14:paraId="186C202E" w14:textId="0C379722" w:rsidR="00FF22C0" w:rsidRDefault="00004BC1"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aktīvā viela: 45 %, PVP IV, 30 % (</w:t>
      </w:r>
      <w:r w:rsidRPr="006235A9">
        <w:rPr>
          <w:rFonts w:ascii="Times New Roman" w:hAnsi="Times New Roman" w:cs="Times New Roman"/>
          <w:i/>
          <w:iCs/>
          <w:sz w:val="24"/>
          <w:szCs w:val="24"/>
        </w:rPr>
        <w:t>Sokolan HP 56K</w:t>
      </w:r>
      <w:r>
        <w:rPr>
          <w:rFonts w:ascii="Times New Roman" w:hAnsi="Times New Roman" w:cs="Times New Roman"/>
          <w:sz w:val="24"/>
          <w:szCs w:val="24"/>
        </w:rPr>
        <w:t>)</w:t>
      </w:r>
    </w:p>
    <w:p w14:paraId="4BADAF12" w14:textId="61221676" w:rsidR="00004BC1" w:rsidRDefault="00004BC1" w:rsidP="00B522D3">
      <w:pPr>
        <w:spacing w:after="0" w:line="360" w:lineRule="auto"/>
        <w:jc w:val="both"/>
        <w:rPr>
          <w:rFonts w:ascii="Times New Roman" w:hAnsi="Times New Roman" w:cs="Times New Roman"/>
          <w:sz w:val="24"/>
          <w:szCs w:val="24"/>
        </w:rPr>
      </w:pPr>
    </w:p>
    <w:p w14:paraId="73C48D4C" w14:textId="5984FD2A" w:rsidR="00004BC1" w:rsidRDefault="00004BC1"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3.11. </w:t>
      </w:r>
      <w:r w:rsidR="006235A9">
        <w:rPr>
          <w:rFonts w:ascii="Times New Roman" w:hAnsi="Times New Roman" w:cs="Times New Roman"/>
          <w:i/>
          <w:iCs/>
          <w:sz w:val="24"/>
          <w:szCs w:val="24"/>
          <w:u w:val="single"/>
        </w:rPr>
        <w:t>Standarta</w:t>
      </w:r>
      <w:r>
        <w:rPr>
          <w:rFonts w:ascii="Times New Roman" w:hAnsi="Times New Roman" w:cs="Times New Roman"/>
          <w:i/>
          <w:iCs/>
          <w:sz w:val="24"/>
          <w:szCs w:val="24"/>
          <w:u w:val="single"/>
        </w:rPr>
        <w:t xml:space="preserve"> mazgāšanas līdzeklis</w:t>
      </w:r>
    </w:p>
    <w:p w14:paraId="53508487" w14:textId="353FCD8E" w:rsidR="00004BC1" w:rsidRDefault="002E4BB9" w:rsidP="00B522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tabula. </w:t>
      </w:r>
      <w:r w:rsidR="006235A9">
        <w:rPr>
          <w:rFonts w:ascii="Times New Roman" w:hAnsi="Times New Roman" w:cs="Times New Roman"/>
          <w:b/>
          <w:bCs/>
          <w:sz w:val="24"/>
          <w:szCs w:val="24"/>
        </w:rPr>
        <w:t>Standarta</w:t>
      </w:r>
      <w:r>
        <w:rPr>
          <w:rFonts w:ascii="Times New Roman" w:hAnsi="Times New Roman" w:cs="Times New Roman"/>
          <w:b/>
          <w:bCs/>
          <w:sz w:val="24"/>
          <w:szCs w:val="24"/>
        </w:rPr>
        <w:t xml:space="preserve"> mazgāšanas līdzekļi</w:t>
      </w:r>
    </w:p>
    <w:tbl>
      <w:tblPr>
        <w:tblStyle w:val="Reatabula"/>
        <w:tblW w:w="0" w:type="auto"/>
        <w:tblLook w:val="04A0" w:firstRow="1" w:lastRow="0" w:firstColumn="1" w:lastColumn="0" w:noHBand="0" w:noVBand="1"/>
      </w:tblPr>
      <w:tblGrid>
        <w:gridCol w:w="1838"/>
        <w:gridCol w:w="8232"/>
      </w:tblGrid>
      <w:tr w:rsidR="002E4BB9" w14:paraId="4A9B323E" w14:textId="77777777" w:rsidTr="002E4BB9">
        <w:tc>
          <w:tcPr>
            <w:tcW w:w="1838" w:type="dxa"/>
          </w:tcPr>
          <w:p w14:paraId="5BF08541" w14:textId="3F369D76" w:rsidR="002E4BB9" w:rsidRPr="002E4BB9" w:rsidRDefault="002E4BB9" w:rsidP="002E4BB9">
            <w:pPr>
              <w:spacing w:line="360" w:lineRule="auto"/>
              <w:jc w:val="center"/>
              <w:rPr>
                <w:rFonts w:ascii="Times New Roman" w:hAnsi="Times New Roman" w:cs="Times New Roman"/>
                <w:b/>
                <w:bCs/>
                <w:sz w:val="24"/>
                <w:szCs w:val="24"/>
              </w:rPr>
            </w:pPr>
            <w:r w:rsidRPr="002E4BB9">
              <w:rPr>
                <w:rFonts w:ascii="Times New Roman" w:hAnsi="Times New Roman" w:cs="Times New Roman"/>
                <w:b/>
                <w:bCs/>
                <w:sz w:val="24"/>
                <w:szCs w:val="24"/>
              </w:rPr>
              <w:t>Mazgāšanas līdzekļa veids</w:t>
            </w:r>
          </w:p>
        </w:tc>
        <w:tc>
          <w:tcPr>
            <w:tcW w:w="8232" w:type="dxa"/>
          </w:tcPr>
          <w:p w14:paraId="3534EDFF" w14:textId="4F0A151C" w:rsidR="002E4BB9" w:rsidRPr="002E4BB9" w:rsidRDefault="006235A9" w:rsidP="002E4BB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Standarta </w:t>
            </w:r>
            <w:r w:rsidR="002E4BB9" w:rsidRPr="002E4BB9">
              <w:rPr>
                <w:rFonts w:ascii="Times New Roman" w:hAnsi="Times New Roman" w:cs="Times New Roman"/>
                <w:b/>
                <w:bCs/>
                <w:sz w:val="24"/>
                <w:szCs w:val="24"/>
              </w:rPr>
              <w:t>mazgāšanas līdzeklis</w:t>
            </w:r>
          </w:p>
        </w:tc>
      </w:tr>
      <w:tr w:rsidR="002E4BB9" w14:paraId="6D0B02B4" w14:textId="77777777" w:rsidTr="00B034E3">
        <w:tc>
          <w:tcPr>
            <w:tcW w:w="1838" w:type="dxa"/>
            <w:vAlign w:val="center"/>
          </w:tcPr>
          <w:p w14:paraId="3EE34FDD" w14:textId="5C6C37B6" w:rsidR="002E4BB9" w:rsidRPr="00B034E3" w:rsidRDefault="00B034E3" w:rsidP="00B034E3">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HDD</w:t>
            </w:r>
          </w:p>
        </w:tc>
        <w:tc>
          <w:tcPr>
            <w:tcW w:w="8232" w:type="dxa"/>
          </w:tcPr>
          <w:p w14:paraId="52535515" w14:textId="59726AE9" w:rsidR="002E4BB9" w:rsidRDefault="002E4BB9"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Parasts standarta pulverveida mazgāšanas līdzeklis </w:t>
            </w:r>
            <w:r>
              <w:rPr>
                <w:rFonts w:ascii="Times New Roman" w:hAnsi="Times New Roman" w:cs="Times New Roman"/>
                <w:i/>
                <w:iCs/>
                <w:sz w:val="24"/>
                <w:szCs w:val="24"/>
              </w:rPr>
              <w:t>IEC P</w:t>
            </w:r>
            <w:r>
              <w:rPr>
                <w:rFonts w:ascii="Times New Roman" w:hAnsi="Times New Roman" w:cs="Times New Roman"/>
                <w:sz w:val="24"/>
                <w:szCs w:val="24"/>
              </w:rPr>
              <w:t xml:space="preserve"> (kas var pildīt </w:t>
            </w:r>
            <w:r w:rsidR="006235A9">
              <w:rPr>
                <w:rFonts w:ascii="Times New Roman" w:hAnsi="Times New Roman" w:cs="Times New Roman"/>
                <w:sz w:val="24"/>
                <w:szCs w:val="24"/>
              </w:rPr>
              <w:t>standarta</w:t>
            </w:r>
            <w:r>
              <w:rPr>
                <w:rFonts w:ascii="Times New Roman" w:hAnsi="Times New Roman" w:cs="Times New Roman"/>
                <w:sz w:val="24"/>
                <w:szCs w:val="24"/>
              </w:rPr>
              <w:t xml:space="preserve"> funkciju attiecībā uz mazgāšanas līdzekli balta auduma mazgāšanai.</w:t>
            </w:r>
            <w:r w:rsidR="007C7B20">
              <w:rPr>
                <w:rFonts w:ascii="Times New Roman" w:hAnsi="Times New Roman" w:cs="Times New Roman"/>
                <w:sz w:val="24"/>
                <w:szCs w:val="24"/>
              </w:rPr>
              <w:t>)</w:t>
            </w:r>
            <w:r>
              <w:rPr>
                <w:rFonts w:ascii="Times New Roman" w:hAnsi="Times New Roman" w:cs="Times New Roman"/>
                <w:sz w:val="24"/>
                <w:szCs w:val="24"/>
              </w:rPr>
              <w:t xml:space="preserve"> </w:t>
            </w:r>
            <w:r w:rsidR="00B034E3">
              <w:rPr>
                <w:rFonts w:ascii="Times New Roman" w:hAnsi="Times New Roman" w:cs="Times New Roman"/>
                <w:sz w:val="24"/>
                <w:szCs w:val="24"/>
              </w:rPr>
              <w:t>Šo standarta mazgāšanas līdzekli sadala trīs atsevišķās komponentēs (uzglabāšanas stabilitātes dēļ) ar šādu sastāvu:</w:t>
            </w:r>
          </w:p>
          <w:p w14:paraId="2E3746F9" w14:textId="48F029AE" w:rsidR="00B034E3" w:rsidRDefault="00B034E3" w:rsidP="00B034E3">
            <w:pPr>
              <w:pStyle w:val="Sarakstarindkopa"/>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82 % </w:t>
            </w:r>
            <w:r w:rsidRPr="00B034E3">
              <w:rPr>
                <w:rFonts w:ascii="Times New Roman" w:hAnsi="Times New Roman" w:cs="Times New Roman"/>
                <w:i/>
                <w:iCs/>
                <w:sz w:val="24"/>
                <w:szCs w:val="24"/>
              </w:rPr>
              <w:t>IEC P BASE</w:t>
            </w:r>
            <w:r>
              <w:rPr>
                <w:rFonts w:ascii="Times New Roman" w:hAnsi="Times New Roman" w:cs="Times New Roman"/>
                <w:i/>
                <w:iCs/>
                <w:sz w:val="24"/>
                <w:szCs w:val="24"/>
              </w:rPr>
              <w:t xml:space="preserve"> </w:t>
            </w:r>
            <w:r>
              <w:rPr>
                <w:rFonts w:ascii="Times New Roman" w:hAnsi="Times New Roman" w:cs="Times New Roman"/>
                <w:sz w:val="24"/>
                <w:szCs w:val="24"/>
              </w:rPr>
              <w:t xml:space="preserve">pulveris ar </w:t>
            </w:r>
            <w:r w:rsidR="006235A9">
              <w:rPr>
                <w:rFonts w:ascii="Times New Roman" w:hAnsi="Times New Roman" w:cs="Times New Roman"/>
                <w:sz w:val="24"/>
                <w:szCs w:val="24"/>
              </w:rPr>
              <w:t>fermentu</w:t>
            </w:r>
            <w:r>
              <w:rPr>
                <w:rFonts w:ascii="Times New Roman" w:hAnsi="Times New Roman" w:cs="Times New Roman"/>
                <w:sz w:val="24"/>
                <w:szCs w:val="24"/>
              </w:rPr>
              <w:t xml:space="preserve"> un putu inhibitoru (= </w:t>
            </w:r>
            <w:r>
              <w:rPr>
                <w:rFonts w:ascii="Times New Roman" w:hAnsi="Times New Roman" w:cs="Times New Roman"/>
                <w:i/>
                <w:iCs/>
                <w:sz w:val="24"/>
                <w:szCs w:val="24"/>
              </w:rPr>
              <w:t>IEC-A*BASE</w:t>
            </w:r>
            <w:r>
              <w:rPr>
                <w:rFonts w:ascii="Times New Roman" w:hAnsi="Times New Roman" w:cs="Times New Roman"/>
                <w:sz w:val="24"/>
                <w:szCs w:val="24"/>
              </w:rPr>
              <w:t xml:space="preserve"> pulveris, skat. tabulu zemāk);</w:t>
            </w:r>
          </w:p>
          <w:p w14:paraId="4B3B5550" w14:textId="286AC5D3" w:rsidR="00B034E3" w:rsidRDefault="00B034E3" w:rsidP="00B034E3">
            <w:pPr>
              <w:pStyle w:val="Sarakstarindkopa"/>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15 % nātrija perka</w:t>
            </w:r>
            <w:r w:rsidR="00821930">
              <w:rPr>
                <w:rFonts w:ascii="Times New Roman" w:hAnsi="Times New Roman" w:cs="Times New Roman"/>
                <w:sz w:val="24"/>
                <w:szCs w:val="24"/>
              </w:rPr>
              <w:t>r</w:t>
            </w:r>
            <w:r>
              <w:rPr>
                <w:rFonts w:ascii="Times New Roman" w:hAnsi="Times New Roman" w:cs="Times New Roman"/>
                <w:sz w:val="24"/>
                <w:szCs w:val="24"/>
              </w:rPr>
              <w:t>bornāta;</w:t>
            </w:r>
          </w:p>
          <w:p w14:paraId="30AB49F2" w14:textId="689F2E99" w:rsidR="00B034E3" w:rsidRPr="00B034E3" w:rsidRDefault="00B034E3" w:rsidP="00B034E3">
            <w:pPr>
              <w:pStyle w:val="Sarakstarindkopa"/>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3 % balinātāja aktivatora e</w:t>
            </w:r>
            <w:r w:rsidRPr="00024FAD">
              <w:rPr>
                <w:rFonts w:ascii="Times New Roman" w:hAnsi="Times New Roman" w:cs="Times New Roman"/>
                <w:sz w:val="24"/>
                <w:szCs w:val="24"/>
              </w:rPr>
              <w:t>tilēndiamīntetraacetāt</w:t>
            </w:r>
            <w:r>
              <w:rPr>
                <w:rFonts w:ascii="Times New Roman" w:hAnsi="Times New Roman" w:cs="Times New Roman"/>
                <w:sz w:val="24"/>
                <w:szCs w:val="24"/>
              </w:rPr>
              <w:t>a (</w:t>
            </w:r>
            <w:r>
              <w:rPr>
                <w:rFonts w:ascii="Times New Roman" w:hAnsi="Times New Roman" w:cs="Times New Roman"/>
                <w:i/>
                <w:iCs/>
                <w:sz w:val="24"/>
                <w:szCs w:val="24"/>
              </w:rPr>
              <w:t>TAED</w:t>
            </w:r>
            <w:r>
              <w:rPr>
                <w:rFonts w:ascii="Times New Roman" w:hAnsi="Times New Roman" w:cs="Times New Roman"/>
                <w:sz w:val="24"/>
                <w:szCs w:val="24"/>
              </w:rPr>
              <w:t>).</w:t>
            </w:r>
          </w:p>
          <w:tbl>
            <w:tblPr>
              <w:tblStyle w:val="Reatabula"/>
              <w:tblW w:w="0" w:type="auto"/>
              <w:tblLook w:val="04A0" w:firstRow="1" w:lastRow="0" w:firstColumn="1" w:lastColumn="0" w:noHBand="0" w:noVBand="1"/>
            </w:tblPr>
            <w:tblGrid>
              <w:gridCol w:w="4273"/>
              <w:gridCol w:w="1097"/>
              <w:gridCol w:w="1176"/>
              <w:gridCol w:w="1460"/>
            </w:tblGrid>
            <w:tr w:rsidR="00B034E3" w14:paraId="247F96B9" w14:textId="77777777" w:rsidTr="0090508F">
              <w:tc>
                <w:tcPr>
                  <w:tcW w:w="4273" w:type="dxa"/>
                </w:tcPr>
                <w:p w14:paraId="10357521" w14:textId="03550430" w:rsidR="00B034E3" w:rsidRDefault="00B034E3"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Sastāvdaļa</w:t>
                  </w:r>
                </w:p>
              </w:tc>
              <w:tc>
                <w:tcPr>
                  <w:tcW w:w="1097" w:type="dxa"/>
                </w:tcPr>
                <w:p w14:paraId="6DDB3FA3" w14:textId="285ACC23" w:rsidR="00B034E3" w:rsidRDefault="00B034E3"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Saturs %</w:t>
                  </w:r>
                </w:p>
              </w:tc>
              <w:tc>
                <w:tcPr>
                  <w:tcW w:w="1176" w:type="dxa"/>
                </w:tcPr>
                <w:p w14:paraId="6BBC3779" w14:textId="32725470" w:rsidR="00B034E3" w:rsidRDefault="00B034E3"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Tolerance (+/</w:t>
                  </w:r>
                  <w:r w:rsidR="0090508F">
                    <w:rPr>
                      <w:rFonts w:ascii="Times New Roman" w:hAnsi="Times New Roman" w:cs="Times New Roman"/>
                      <w:sz w:val="24"/>
                      <w:szCs w:val="24"/>
                    </w:rPr>
                    <w:t>-)</w:t>
                  </w:r>
                </w:p>
              </w:tc>
              <w:tc>
                <w:tcPr>
                  <w:tcW w:w="1460" w:type="dxa"/>
                </w:tcPr>
                <w:p w14:paraId="0F254974" w14:textId="5531608B" w:rsidR="00B034E3" w:rsidRDefault="000A7B98"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CAS Nr.</w:t>
                  </w:r>
                </w:p>
              </w:tc>
            </w:tr>
            <w:tr w:rsidR="00B034E3" w14:paraId="5DCB5C80" w14:textId="77777777" w:rsidTr="0090508F">
              <w:tc>
                <w:tcPr>
                  <w:tcW w:w="4273" w:type="dxa"/>
                </w:tcPr>
                <w:p w14:paraId="4DC5F7CB" w14:textId="1A3843B9" w:rsidR="00B034E3" w:rsidRDefault="00614ABA"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taisnas virknes alkilbenzolsulfonāts</w:t>
                  </w:r>
                </w:p>
              </w:tc>
              <w:tc>
                <w:tcPr>
                  <w:tcW w:w="1097" w:type="dxa"/>
                </w:tcPr>
                <w:p w14:paraId="3EC0169D" w14:textId="6DCDEC1A"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176" w:type="dxa"/>
                </w:tcPr>
                <w:p w14:paraId="27077422" w14:textId="28B94877"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60" w:type="dxa"/>
                </w:tcPr>
                <w:p w14:paraId="6A306624" w14:textId="2050CEA0"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25155-30-0</w:t>
                  </w:r>
                </w:p>
              </w:tc>
            </w:tr>
            <w:tr w:rsidR="00B034E3" w14:paraId="7CCFA44D" w14:textId="77777777" w:rsidTr="0090508F">
              <w:tc>
                <w:tcPr>
                  <w:tcW w:w="4273" w:type="dxa"/>
                </w:tcPr>
                <w:p w14:paraId="5DA88A24" w14:textId="2FC064E1" w:rsidR="00B034E3" w:rsidRDefault="00614ABA"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etoksilēts alifātiskais spirts</w:t>
                  </w:r>
                  <w:r w:rsidR="007C7B20">
                    <w:rPr>
                      <w:rFonts w:ascii="Times New Roman" w:hAnsi="Times New Roman" w:cs="Times New Roman"/>
                      <w:sz w:val="24"/>
                      <w:szCs w:val="24"/>
                    </w:rPr>
                    <w:t xml:space="preserve"> C</w:t>
                  </w:r>
                  <w:r w:rsidR="007C7B20" w:rsidRPr="007C7B20">
                    <w:rPr>
                      <w:rFonts w:ascii="Times New Roman" w:hAnsi="Times New Roman" w:cs="Times New Roman"/>
                      <w:sz w:val="24"/>
                      <w:szCs w:val="24"/>
                      <w:vertAlign w:val="subscript"/>
                    </w:rPr>
                    <w:t>12/14</w:t>
                  </w:r>
                  <w:r w:rsidR="007C7B20">
                    <w:rPr>
                      <w:rFonts w:ascii="Times New Roman" w:hAnsi="Times New Roman" w:cs="Times New Roman"/>
                      <w:sz w:val="24"/>
                      <w:szCs w:val="24"/>
                    </w:rPr>
                    <w:t xml:space="preserve"> (7EO)</w:t>
                  </w:r>
                </w:p>
              </w:tc>
              <w:tc>
                <w:tcPr>
                  <w:tcW w:w="1097" w:type="dxa"/>
                </w:tcPr>
                <w:p w14:paraId="25C879A5" w14:textId="2A959262"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176" w:type="dxa"/>
                </w:tcPr>
                <w:p w14:paraId="46A80529" w14:textId="20AAEBE2"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60" w:type="dxa"/>
                </w:tcPr>
                <w:p w14:paraId="16EF7E5E" w14:textId="1E784982"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68439-50-9</w:t>
                  </w:r>
                </w:p>
              </w:tc>
            </w:tr>
            <w:tr w:rsidR="00B034E3" w14:paraId="4E86F5F2" w14:textId="77777777" w:rsidTr="0090508F">
              <w:tc>
                <w:tcPr>
                  <w:tcW w:w="4273" w:type="dxa"/>
                </w:tcPr>
                <w:p w14:paraId="44DF1B1A" w14:textId="69E7C0F2" w:rsidR="00B034E3" w:rsidRDefault="00D53DA4"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cietās ziepes</w:t>
                  </w:r>
                  <w:r w:rsidR="00614ABA">
                    <w:rPr>
                      <w:rFonts w:ascii="Times New Roman" w:hAnsi="Times New Roman" w:cs="Times New Roman"/>
                      <w:sz w:val="24"/>
                      <w:szCs w:val="24"/>
                    </w:rPr>
                    <w:t xml:space="preserve"> (tauku ziepes)</w:t>
                  </w:r>
                </w:p>
              </w:tc>
              <w:tc>
                <w:tcPr>
                  <w:tcW w:w="1097" w:type="dxa"/>
                </w:tcPr>
                <w:p w14:paraId="3E1F9B79" w14:textId="5858961D"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176" w:type="dxa"/>
                </w:tcPr>
                <w:p w14:paraId="04B081D7" w14:textId="0FACE14D"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0" w:type="dxa"/>
                </w:tcPr>
                <w:p w14:paraId="5D9C416E" w14:textId="6BE5A032"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308075-99-2</w:t>
                  </w:r>
                </w:p>
              </w:tc>
            </w:tr>
            <w:tr w:rsidR="00B034E3" w14:paraId="16B45890" w14:textId="77777777" w:rsidTr="0090508F">
              <w:tc>
                <w:tcPr>
                  <w:tcW w:w="4273" w:type="dxa"/>
                </w:tcPr>
                <w:p w14:paraId="2A962EB7" w14:textId="511F9142" w:rsidR="00B034E3" w:rsidRDefault="00614ABA"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putu inhibitora koncentrāts, 12 % silīcija uz neorganiskas nesējvielas</w:t>
                  </w:r>
                </w:p>
              </w:tc>
              <w:tc>
                <w:tcPr>
                  <w:tcW w:w="1097" w:type="dxa"/>
                </w:tcPr>
                <w:p w14:paraId="5E8AE83D" w14:textId="5E6725DD"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176" w:type="dxa"/>
                </w:tcPr>
                <w:p w14:paraId="6492D1FE" w14:textId="56CDD848"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60" w:type="dxa"/>
                </w:tcPr>
                <w:p w14:paraId="11FC4A20" w14:textId="60AE3BD1"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68989-22-0</w:t>
                  </w:r>
                </w:p>
              </w:tc>
            </w:tr>
            <w:tr w:rsidR="00B034E3" w14:paraId="694922DB" w14:textId="77777777" w:rsidTr="0090508F">
              <w:tc>
                <w:tcPr>
                  <w:tcW w:w="4273" w:type="dxa"/>
                </w:tcPr>
                <w:p w14:paraId="1FB642DD" w14:textId="192BBEA1" w:rsidR="00B034E3" w:rsidRDefault="008E2583" w:rsidP="00B522D3">
                  <w:pPr>
                    <w:spacing w:line="360" w:lineRule="auto"/>
                    <w:jc w:val="both"/>
                    <w:rPr>
                      <w:rFonts w:ascii="Times New Roman" w:hAnsi="Times New Roman" w:cs="Times New Roman"/>
                      <w:sz w:val="24"/>
                      <w:szCs w:val="24"/>
                    </w:rPr>
                  </w:pPr>
                  <w:r w:rsidRPr="008E2583">
                    <w:rPr>
                      <w:rFonts w:ascii="Times New Roman" w:hAnsi="Times New Roman" w:cs="Times New Roman"/>
                      <w:sz w:val="24"/>
                      <w:szCs w:val="24"/>
                    </w:rPr>
                    <w:t>nātrija alumīnija silikāt</w:t>
                  </w:r>
                  <w:r>
                    <w:rPr>
                      <w:rFonts w:ascii="Times New Roman" w:hAnsi="Times New Roman" w:cs="Times New Roman"/>
                      <w:sz w:val="24"/>
                      <w:szCs w:val="24"/>
                    </w:rPr>
                    <w:t>a ceolīts 4A</w:t>
                  </w:r>
                  <w:r w:rsidR="006174EA">
                    <w:rPr>
                      <w:rFonts w:ascii="Times New Roman" w:hAnsi="Times New Roman" w:cs="Times New Roman"/>
                      <w:sz w:val="24"/>
                      <w:szCs w:val="24"/>
                    </w:rPr>
                    <w:t xml:space="preserve"> (80 % aktīvās vielas)</w:t>
                  </w:r>
                </w:p>
              </w:tc>
              <w:tc>
                <w:tcPr>
                  <w:tcW w:w="1097" w:type="dxa"/>
                </w:tcPr>
                <w:p w14:paraId="2E2FD4C1" w14:textId="41F0A411"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36,7</w:t>
                  </w:r>
                </w:p>
              </w:tc>
              <w:tc>
                <w:tcPr>
                  <w:tcW w:w="1176" w:type="dxa"/>
                </w:tcPr>
                <w:p w14:paraId="5B01011B" w14:textId="5EC83333"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60" w:type="dxa"/>
                </w:tcPr>
                <w:p w14:paraId="7C01B9FD" w14:textId="6841B0AC"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70955-01-0</w:t>
                  </w:r>
                </w:p>
              </w:tc>
            </w:tr>
            <w:tr w:rsidR="00B034E3" w14:paraId="7961C106" w14:textId="77777777" w:rsidTr="0090508F">
              <w:tc>
                <w:tcPr>
                  <w:tcW w:w="4273" w:type="dxa"/>
                </w:tcPr>
                <w:p w14:paraId="35CB26D1" w14:textId="4B2540EA" w:rsidR="00B034E3" w:rsidRDefault="006174EA"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karbonāts</w:t>
                  </w:r>
                </w:p>
              </w:tc>
              <w:tc>
                <w:tcPr>
                  <w:tcW w:w="1097" w:type="dxa"/>
                </w:tcPr>
                <w:p w14:paraId="4D9CF20C" w14:textId="12CC4A96"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1176" w:type="dxa"/>
                </w:tcPr>
                <w:p w14:paraId="669F0001" w14:textId="7BBA1839"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60" w:type="dxa"/>
                </w:tcPr>
                <w:p w14:paraId="18FE9333" w14:textId="24EA69D7"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497-19-8</w:t>
                  </w:r>
                </w:p>
              </w:tc>
            </w:tr>
            <w:tr w:rsidR="00B034E3" w14:paraId="26D7C65F" w14:textId="77777777" w:rsidTr="0090508F">
              <w:tc>
                <w:tcPr>
                  <w:tcW w:w="4273" w:type="dxa"/>
                </w:tcPr>
                <w:p w14:paraId="3636F78B" w14:textId="7C0F5898" w:rsidR="00B034E3" w:rsidRPr="006174EA" w:rsidRDefault="006174EA"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kopolimēra nātrija sāls no akrilskābes un maleīnskābes (</w:t>
                  </w:r>
                  <w:r>
                    <w:rPr>
                      <w:rFonts w:ascii="Times New Roman" w:hAnsi="Times New Roman" w:cs="Times New Roman"/>
                      <w:i/>
                      <w:iCs/>
                      <w:sz w:val="24"/>
                      <w:szCs w:val="24"/>
                    </w:rPr>
                    <w:t>sokalan CPS</w:t>
                  </w:r>
                  <w:r>
                    <w:rPr>
                      <w:rFonts w:ascii="Times New Roman" w:hAnsi="Times New Roman" w:cs="Times New Roman"/>
                      <w:sz w:val="24"/>
                      <w:szCs w:val="24"/>
                    </w:rPr>
                    <w:t>)</w:t>
                  </w:r>
                </w:p>
              </w:tc>
              <w:tc>
                <w:tcPr>
                  <w:tcW w:w="1097" w:type="dxa"/>
                </w:tcPr>
                <w:p w14:paraId="75C36CC7" w14:textId="257009E5"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176" w:type="dxa"/>
                </w:tcPr>
                <w:p w14:paraId="5550BDC8" w14:textId="3E06865E"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0" w:type="dxa"/>
                </w:tcPr>
                <w:p w14:paraId="653113F7" w14:textId="4B599E6F" w:rsidR="00B034E3"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60472-42-6</w:t>
                  </w:r>
                </w:p>
              </w:tc>
            </w:tr>
            <w:tr w:rsidR="0090508F" w14:paraId="6C475313" w14:textId="77777777" w:rsidTr="0090508F">
              <w:tc>
                <w:tcPr>
                  <w:tcW w:w="4273" w:type="dxa"/>
                </w:tcPr>
                <w:p w14:paraId="291ECD3A" w14:textId="2BFE95B8" w:rsidR="0090508F" w:rsidRDefault="006174EA" w:rsidP="00A63306">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silikāts (SiO</w:t>
                  </w:r>
                  <w:r w:rsidRPr="006174EA">
                    <w:rPr>
                      <w:rFonts w:ascii="Times New Roman" w:hAnsi="Times New Roman" w:cs="Times New Roman"/>
                      <w:sz w:val="24"/>
                      <w:szCs w:val="24"/>
                      <w:vertAlign w:val="subscript"/>
                    </w:rPr>
                    <w:t>2</w:t>
                  </w:r>
                  <w:r>
                    <w:rPr>
                      <w:rFonts w:ascii="Times New Roman" w:hAnsi="Times New Roman" w:cs="Times New Roman"/>
                      <w:sz w:val="24"/>
                      <w:szCs w:val="24"/>
                    </w:rPr>
                    <w:t>; Na</w:t>
                  </w:r>
                  <w:r w:rsidRPr="006174EA">
                    <w:rPr>
                      <w:rFonts w:ascii="Times New Roman" w:hAnsi="Times New Roman" w:cs="Times New Roman"/>
                      <w:sz w:val="24"/>
                      <w:szCs w:val="24"/>
                      <w:vertAlign w:val="subscript"/>
                    </w:rPr>
                    <w:t>2</w:t>
                  </w:r>
                  <w:r>
                    <w:rPr>
                      <w:rFonts w:ascii="Times New Roman" w:hAnsi="Times New Roman" w:cs="Times New Roman"/>
                      <w:sz w:val="24"/>
                      <w:szCs w:val="24"/>
                    </w:rPr>
                    <w:t>O = 3:3:1)</w:t>
                  </w:r>
                </w:p>
              </w:tc>
              <w:tc>
                <w:tcPr>
                  <w:tcW w:w="1097" w:type="dxa"/>
                </w:tcPr>
                <w:p w14:paraId="1DB3FC7E" w14:textId="72595D62" w:rsidR="0090508F" w:rsidRDefault="008D1503"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176" w:type="dxa"/>
                </w:tcPr>
                <w:p w14:paraId="1CEA401F" w14:textId="3514CEEC"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0" w:type="dxa"/>
                </w:tcPr>
                <w:p w14:paraId="61AAB0A3" w14:textId="692C9903"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1344-09-8</w:t>
                  </w:r>
                </w:p>
              </w:tc>
            </w:tr>
            <w:tr w:rsidR="0090508F" w14:paraId="26A1F40D" w14:textId="77777777" w:rsidTr="0090508F">
              <w:tc>
                <w:tcPr>
                  <w:tcW w:w="4273" w:type="dxa"/>
                </w:tcPr>
                <w:p w14:paraId="074AF565" w14:textId="2F69EEA7" w:rsidR="0090508F" w:rsidRDefault="006174EA" w:rsidP="00A63306">
                  <w:pPr>
                    <w:spacing w:line="360" w:lineRule="auto"/>
                    <w:jc w:val="both"/>
                    <w:rPr>
                      <w:rFonts w:ascii="Times New Roman" w:hAnsi="Times New Roman" w:cs="Times New Roman"/>
                      <w:sz w:val="24"/>
                      <w:szCs w:val="24"/>
                    </w:rPr>
                  </w:pPr>
                  <w:r w:rsidRPr="006174EA">
                    <w:rPr>
                      <w:rFonts w:ascii="Times New Roman" w:hAnsi="Times New Roman" w:cs="Times New Roman"/>
                      <w:sz w:val="24"/>
                      <w:szCs w:val="24"/>
                    </w:rPr>
                    <w:t>karboksimetilceluloze</w:t>
                  </w:r>
                </w:p>
              </w:tc>
              <w:tc>
                <w:tcPr>
                  <w:tcW w:w="1097" w:type="dxa"/>
                </w:tcPr>
                <w:p w14:paraId="61B4CFF9" w14:textId="0B2F9938" w:rsidR="0090508F" w:rsidRDefault="008D1503"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90508F">
                    <w:rPr>
                      <w:rFonts w:ascii="Times New Roman" w:hAnsi="Times New Roman" w:cs="Times New Roman"/>
                      <w:sz w:val="24"/>
                      <w:szCs w:val="24"/>
                    </w:rPr>
                    <w:t>,6</w:t>
                  </w:r>
                </w:p>
              </w:tc>
              <w:tc>
                <w:tcPr>
                  <w:tcW w:w="1176" w:type="dxa"/>
                </w:tcPr>
                <w:p w14:paraId="709B6AB5" w14:textId="2DEEF451"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460" w:type="dxa"/>
                </w:tcPr>
                <w:p w14:paraId="15598723" w14:textId="2144C20D"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9004-32-4</w:t>
                  </w:r>
                </w:p>
              </w:tc>
            </w:tr>
            <w:tr w:rsidR="0090508F" w14:paraId="1ED574C9" w14:textId="77777777" w:rsidTr="0090508F">
              <w:tc>
                <w:tcPr>
                  <w:tcW w:w="4273" w:type="dxa"/>
                </w:tcPr>
                <w:p w14:paraId="2E1C6240" w14:textId="0AE1F830" w:rsidR="0090508F" w:rsidRDefault="006174EA" w:rsidP="00A63306">
                  <w:pPr>
                    <w:spacing w:line="360" w:lineRule="auto"/>
                    <w:jc w:val="both"/>
                    <w:rPr>
                      <w:rFonts w:ascii="Times New Roman" w:hAnsi="Times New Roman" w:cs="Times New Roman"/>
                      <w:sz w:val="24"/>
                      <w:szCs w:val="24"/>
                    </w:rPr>
                  </w:pPr>
                  <w:r>
                    <w:rPr>
                      <w:rFonts w:ascii="Times New Roman" w:hAnsi="Times New Roman" w:cs="Times New Roman"/>
                      <w:sz w:val="24"/>
                      <w:szCs w:val="24"/>
                    </w:rPr>
                    <w:t>fosfīts (25 % aktīvās skābes)</w:t>
                  </w:r>
                </w:p>
              </w:tc>
              <w:tc>
                <w:tcPr>
                  <w:tcW w:w="1097" w:type="dxa"/>
                </w:tcPr>
                <w:p w14:paraId="11F20EB0" w14:textId="3D1A8CA6" w:rsidR="0090508F" w:rsidRDefault="008D1503"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176" w:type="dxa"/>
                </w:tcPr>
                <w:p w14:paraId="0E2A3CD3" w14:textId="50F7493C"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0" w:type="dxa"/>
                </w:tcPr>
                <w:p w14:paraId="056C17B0" w14:textId="47BC3F8C"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22042-96-2</w:t>
                  </w:r>
                </w:p>
              </w:tc>
            </w:tr>
            <w:tr w:rsidR="0090508F" w14:paraId="02960FF8" w14:textId="77777777" w:rsidTr="0090508F">
              <w:tc>
                <w:tcPr>
                  <w:tcW w:w="4273" w:type="dxa"/>
                </w:tcPr>
                <w:p w14:paraId="7DEDFF2F" w14:textId="3F939195" w:rsidR="0090508F" w:rsidRDefault="00A0025B" w:rsidP="00A63306">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6174EA">
                    <w:rPr>
                      <w:rFonts w:ascii="Times New Roman" w:hAnsi="Times New Roman" w:cs="Times New Roman"/>
                      <w:sz w:val="24"/>
                      <w:szCs w:val="24"/>
                    </w:rPr>
                    <w:t>roteāze</w:t>
                  </w:r>
                </w:p>
              </w:tc>
              <w:tc>
                <w:tcPr>
                  <w:tcW w:w="1097" w:type="dxa"/>
                </w:tcPr>
                <w:p w14:paraId="2E63A8CF" w14:textId="5274B2D2" w:rsidR="0090508F" w:rsidRDefault="008D1503"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6" w:type="dxa"/>
                </w:tcPr>
                <w:p w14:paraId="404FD50E" w14:textId="10DE34BE"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60" w:type="dxa"/>
                </w:tcPr>
                <w:p w14:paraId="51AD5B58" w14:textId="0D1D187A"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9014-01-1</w:t>
                  </w:r>
                </w:p>
              </w:tc>
            </w:tr>
            <w:tr w:rsidR="0090508F" w14:paraId="1F088B48" w14:textId="77777777" w:rsidTr="0090508F">
              <w:tc>
                <w:tcPr>
                  <w:tcW w:w="4273" w:type="dxa"/>
                </w:tcPr>
                <w:p w14:paraId="7C143DF2" w14:textId="6E043E5A" w:rsidR="0090508F" w:rsidRDefault="006174EA"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sulfāts</w:t>
                  </w:r>
                </w:p>
              </w:tc>
              <w:tc>
                <w:tcPr>
                  <w:tcW w:w="1097" w:type="dxa"/>
                </w:tcPr>
                <w:p w14:paraId="2F995CEF" w14:textId="422F375B" w:rsidR="0090508F" w:rsidRDefault="008D1503"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pārējais</w:t>
                  </w:r>
                </w:p>
              </w:tc>
              <w:tc>
                <w:tcPr>
                  <w:tcW w:w="1176" w:type="dxa"/>
                </w:tcPr>
                <w:p w14:paraId="298F0595" w14:textId="17673C5E"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pārējais</w:t>
                  </w:r>
                </w:p>
              </w:tc>
              <w:tc>
                <w:tcPr>
                  <w:tcW w:w="1460" w:type="dxa"/>
                </w:tcPr>
                <w:p w14:paraId="6ED5E6EA" w14:textId="5A0850E7" w:rsidR="0090508F" w:rsidRDefault="0090508F" w:rsidP="0090508F">
                  <w:pPr>
                    <w:spacing w:line="360" w:lineRule="auto"/>
                    <w:jc w:val="center"/>
                    <w:rPr>
                      <w:rFonts w:ascii="Times New Roman" w:hAnsi="Times New Roman" w:cs="Times New Roman"/>
                      <w:sz w:val="24"/>
                      <w:szCs w:val="24"/>
                    </w:rPr>
                  </w:pPr>
                  <w:r>
                    <w:rPr>
                      <w:rFonts w:ascii="Times New Roman" w:hAnsi="Times New Roman" w:cs="Times New Roman"/>
                      <w:sz w:val="24"/>
                      <w:szCs w:val="24"/>
                    </w:rPr>
                    <w:t>7757-82-6</w:t>
                  </w:r>
                </w:p>
              </w:tc>
            </w:tr>
          </w:tbl>
          <w:p w14:paraId="65757C10" w14:textId="05E8B1D8" w:rsidR="002E4BB9" w:rsidRDefault="000A7B98"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Pulverveida mazgāšanas līdzekli homogenizē, vislabāk ar paraugu dalītāju, vai, ja tāds nav pieejams, mazgāšanas līdzekli maigi sakrata.</w:t>
            </w:r>
          </w:p>
          <w:p w14:paraId="4AFB61F1" w14:textId="26D5F916" w:rsidR="000A7B98" w:rsidRDefault="000A7B98"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Sastāvdaļas samaisa pirms lietošanas. Maksimālais uzglabāšanas laiks pēc samaisīšanas ir 7 dienas.</w:t>
            </w:r>
          </w:p>
          <w:p w14:paraId="79C176DD" w14:textId="0DE27499" w:rsidR="000A7B98" w:rsidRDefault="000A7B98" w:rsidP="00B522D3">
            <w:pPr>
              <w:spacing w:line="360" w:lineRule="auto"/>
              <w:jc w:val="both"/>
              <w:rPr>
                <w:rFonts w:ascii="Times New Roman" w:hAnsi="Times New Roman" w:cs="Times New Roman"/>
                <w:sz w:val="24"/>
                <w:szCs w:val="24"/>
              </w:rPr>
            </w:pPr>
            <w:r>
              <w:rPr>
                <w:rFonts w:ascii="Times New Roman" w:hAnsi="Times New Roman" w:cs="Times New Roman"/>
                <w:i/>
                <w:iCs/>
                <w:sz w:val="24"/>
                <w:szCs w:val="24"/>
              </w:rPr>
              <w:t>HDD</w:t>
            </w:r>
            <w:r>
              <w:rPr>
                <w:rFonts w:ascii="Times New Roman" w:hAnsi="Times New Roman" w:cs="Times New Roman"/>
                <w:sz w:val="24"/>
                <w:szCs w:val="24"/>
              </w:rPr>
              <w:t xml:space="preserve"> pulvera deva: 70 g </w:t>
            </w:r>
            <w:r>
              <w:rPr>
                <w:rFonts w:ascii="Times New Roman" w:hAnsi="Times New Roman" w:cs="Times New Roman"/>
                <w:i/>
                <w:iCs/>
                <w:sz w:val="24"/>
                <w:szCs w:val="24"/>
              </w:rPr>
              <w:t>IEC P BASE</w:t>
            </w:r>
            <w:r>
              <w:rPr>
                <w:rFonts w:ascii="Times New Roman" w:hAnsi="Times New Roman" w:cs="Times New Roman"/>
                <w:sz w:val="24"/>
                <w:szCs w:val="24"/>
              </w:rPr>
              <w:t xml:space="preserve"> + 12,5 g nātrija perkarbonāta (CAS 15630-89-4) + 2,5 g </w:t>
            </w:r>
            <w:r>
              <w:rPr>
                <w:rFonts w:ascii="Times New Roman" w:hAnsi="Times New Roman" w:cs="Times New Roman"/>
                <w:i/>
                <w:iCs/>
                <w:sz w:val="24"/>
                <w:szCs w:val="24"/>
              </w:rPr>
              <w:t>TAED</w:t>
            </w:r>
            <w:r>
              <w:rPr>
                <w:rFonts w:ascii="Times New Roman" w:hAnsi="Times New Roman" w:cs="Times New Roman"/>
                <w:sz w:val="24"/>
                <w:szCs w:val="24"/>
              </w:rPr>
              <w:t xml:space="preserve"> (CAS 10543-57-4)</w:t>
            </w:r>
          </w:p>
          <w:p w14:paraId="317B94DF" w14:textId="7B8A8133" w:rsidR="002E4BB9" w:rsidRDefault="000A7B98" w:rsidP="00B522D3">
            <w:pPr>
              <w:spacing w:line="360" w:lineRule="auto"/>
              <w:jc w:val="both"/>
              <w:rPr>
                <w:rFonts w:ascii="Times New Roman" w:hAnsi="Times New Roman" w:cs="Times New Roman"/>
                <w:sz w:val="24"/>
                <w:szCs w:val="24"/>
              </w:rPr>
            </w:pPr>
            <w:r>
              <w:rPr>
                <w:rFonts w:ascii="Times New Roman" w:hAnsi="Times New Roman" w:cs="Times New Roman"/>
                <w:i/>
                <w:iCs/>
                <w:sz w:val="24"/>
                <w:szCs w:val="24"/>
              </w:rPr>
              <w:t>HDD</w:t>
            </w:r>
            <w:r>
              <w:rPr>
                <w:rFonts w:ascii="Times New Roman" w:hAnsi="Times New Roman" w:cs="Times New Roman"/>
                <w:sz w:val="24"/>
                <w:szCs w:val="24"/>
              </w:rPr>
              <w:t xml:space="preserve"> šķidruma deva: 70 g </w:t>
            </w:r>
            <w:r>
              <w:rPr>
                <w:rFonts w:ascii="Times New Roman" w:hAnsi="Times New Roman" w:cs="Times New Roman"/>
                <w:i/>
                <w:iCs/>
                <w:sz w:val="24"/>
                <w:szCs w:val="24"/>
              </w:rPr>
              <w:t>IEC P BASE</w:t>
            </w:r>
          </w:p>
        </w:tc>
      </w:tr>
      <w:tr w:rsidR="002E4BB9" w14:paraId="0B8B073C" w14:textId="77777777" w:rsidTr="002E4BB9">
        <w:tc>
          <w:tcPr>
            <w:tcW w:w="1838" w:type="dxa"/>
          </w:tcPr>
          <w:p w14:paraId="5A73AF78" w14:textId="73DAE009" w:rsidR="002E4BB9" w:rsidRPr="000A7B98" w:rsidRDefault="000A7B98" w:rsidP="00B522D3">
            <w:pPr>
              <w:spacing w:line="36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LDD</w:t>
            </w:r>
          </w:p>
        </w:tc>
        <w:tc>
          <w:tcPr>
            <w:tcW w:w="8232" w:type="dxa"/>
          </w:tcPr>
          <w:tbl>
            <w:tblPr>
              <w:tblStyle w:val="Reatabula"/>
              <w:tblW w:w="0" w:type="auto"/>
              <w:tblLook w:val="04A0" w:firstRow="1" w:lastRow="0" w:firstColumn="1" w:lastColumn="0" w:noHBand="0" w:noVBand="1"/>
            </w:tblPr>
            <w:tblGrid>
              <w:gridCol w:w="3423"/>
              <w:gridCol w:w="1559"/>
              <w:gridCol w:w="1559"/>
              <w:gridCol w:w="1465"/>
            </w:tblGrid>
            <w:tr w:rsidR="000A7B98" w14:paraId="2959AFD1" w14:textId="77777777" w:rsidTr="000A7B98">
              <w:tc>
                <w:tcPr>
                  <w:tcW w:w="3423" w:type="dxa"/>
                </w:tcPr>
                <w:p w14:paraId="08AD3F2D" w14:textId="3A2A3E8B" w:rsidR="000A7B98" w:rsidRDefault="000A7B98"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Sastāvdaļa</w:t>
                  </w:r>
                </w:p>
              </w:tc>
              <w:tc>
                <w:tcPr>
                  <w:tcW w:w="1559" w:type="dxa"/>
                </w:tcPr>
                <w:p w14:paraId="795D4A8E" w14:textId="543F6294" w:rsidR="000A7B98" w:rsidRDefault="000A7B98"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Tehniskā kvalitāte %</w:t>
                  </w:r>
                </w:p>
              </w:tc>
              <w:tc>
                <w:tcPr>
                  <w:tcW w:w="1559" w:type="dxa"/>
                </w:tcPr>
                <w:p w14:paraId="0B02260C" w14:textId="11D007CA" w:rsidR="000A7B98" w:rsidRDefault="000A7B98"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Tolerance (+/-)</w:t>
                  </w:r>
                </w:p>
              </w:tc>
              <w:tc>
                <w:tcPr>
                  <w:tcW w:w="1465" w:type="dxa"/>
                </w:tcPr>
                <w:p w14:paraId="6C7A4298" w14:textId="74C790F8" w:rsidR="000A7B98" w:rsidRDefault="000A7B98"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CAS Nr.</w:t>
                  </w:r>
                </w:p>
              </w:tc>
            </w:tr>
            <w:tr w:rsidR="000A7B98" w14:paraId="5994BEC1" w14:textId="77777777" w:rsidTr="000A7B98">
              <w:tc>
                <w:tcPr>
                  <w:tcW w:w="3423" w:type="dxa"/>
                </w:tcPr>
                <w:p w14:paraId="70BA9C4C" w14:textId="45D85A24" w:rsidR="000A7B98" w:rsidRDefault="00705699" w:rsidP="000A7B98">
                  <w:pPr>
                    <w:spacing w:line="360" w:lineRule="auto"/>
                    <w:jc w:val="both"/>
                    <w:rPr>
                      <w:rFonts w:ascii="Times New Roman" w:hAnsi="Times New Roman" w:cs="Times New Roman"/>
                      <w:sz w:val="24"/>
                      <w:szCs w:val="24"/>
                    </w:rPr>
                  </w:pPr>
                  <w:r>
                    <w:rPr>
                      <w:rFonts w:ascii="Times New Roman" w:hAnsi="Times New Roman" w:cs="Times New Roman"/>
                      <w:sz w:val="24"/>
                      <w:szCs w:val="24"/>
                    </w:rPr>
                    <w:t>alifātiskā spirta etoksilāts</w:t>
                  </w:r>
                  <w:r w:rsidR="00151349">
                    <w:rPr>
                      <w:rFonts w:ascii="Times New Roman" w:hAnsi="Times New Roman" w:cs="Times New Roman"/>
                      <w:sz w:val="24"/>
                      <w:szCs w:val="24"/>
                    </w:rPr>
                    <w:t xml:space="preserve"> C</w:t>
                  </w:r>
                  <w:r w:rsidR="00151349" w:rsidRPr="00151349">
                    <w:rPr>
                      <w:rFonts w:ascii="Times New Roman" w:hAnsi="Times New Roman" w:cs="Times New Roman"/>
                      <w:sz w:val="24"/>
                      <w:szCs w:val="24"/>
                      <w:vertAlign w:val="subscript"/>
                    </w:rPr>
                    <w:t>12/14</w:t>
                  </w:r>
                  <w:r w:rsidR="00151349">
                    <w:rPr>
                      <w:rFonts w:ascii="Times New Roman" w:hAnsi="Times New Roman" w:cs="Times New Roman"/>
                      <w:sz w:val="24"/>
                      <w:szCs w:val="24"/>
                    </w:rPr>
                    <w:t xml:space="preserve"> (EO=7)</w:t>
                  </w:r>
                  <w:r w:rsidR="004A0903" w:rsidRPr="004A0903">
                    <w:rPr>
                      <w:rFonts w:ascii="Times New Roman" w:hAnsi="Times New Roman" w:cs="Times New Roman"/>
                      <w:sz w:val="24"/>
                      <w:szCs w:val="24"/>
                      <w:vertAlign w:val="superscript"/>
                    </w:rPr>
                    <w:t>a</w:t>
                  </w:r>
                </w:p>
              </w:tc>
              <w:tc>
                <w:tcPr>
                  <w:tcW w:w="1559" w:type="dxa"/>
                </w:tcPr>
                <w:p w14:paraId="420AF25D" w14:textId="7121DB7E"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559" w:type="dxa"/>
                </w:tcPr>
                <w:p w14:paraId="3900C336" w14:textId="7CA4212B"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65" w:type="dxa"/>
                </w:tcPr>
                <w:p w14:paraId="6D4DB7E5" w14:textId="74519753"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68213-23-0</w:t>
                  </w:r>
                </w:p>
              </w:tc>
            </w:tr>
            <w:tr w:rsidR="000A7B98" w14:paraId="31CAA0E8" w14:textId="77777777" w:rsidTr="000A7B98">
              <w:tc>
                <w:tcPr>
                  <w:tcW w:w="3423" w:type="dxa"/>
                </w:tcPr>
                <w:p w14:paraId="3A66E7FA" w14:textId="6F0C223F" w:rsidR="000A7B98" w:rsidRDefault="00151349" w:rsidP="000A7B98">
                  <w:pPr>
                    <w:spacing w:line="360" w:lineRule="auto"/>
                    <w:jc w:val="both"/>
                    <w:rPr>
                      <w:rFonts w:ascii="Times New Roman" w:hAnsi="Times New Roman" w:cs="Times New Roman"/>
                      <w:sz w:val="24"/>
                      <w:szCs w:val="24"/>
                    </w:rPr>
                  </w:pPr>
                  <w:r>
                    <w:rPr>
                      <w:rFonts w:ascii="Times New Roman" w:hAnsi="Times New Roman" w:cs="Times New Roman"/>
                      <w:sz w:val="24"/>
                      <w:szCs w:val="24"/>
                    </w:rPr>
                    <w:t>viegli putojošs alifātiskais spirts C</w:t>
                  </w:r>
                  <w:r w:rsidRPr="00151349">
                    <w:rPr>
                      <w:rFonts w:ascii="Times New Roman" w:hAnsi="Times New Roman" w:cs="Times New Roman"/>
                      <w:sz w:val="24"/>
                      <w:szCs w:val="24"/>
                      <w:vertAlign w:val="subscript"/>
                    </w:rPr>
                    <w:t>12/14</w:t>
                  </w:r>
                  <w:r>
                    <w:rPr>
                      <w:rFonts w:ascii="Times New Roman" w:hAnsi="Times New Roman" w:cs="Times New Roman"/>
                      <w:sz w:val="24"/>
                      <w:szCs w:val="24"/>
                    </w:rPr>
                    <w:t xml:space="preserve"> ar aptuveni </w:t>
                  </w:r>
                  <w:r w:rsidR="004A0903">
                    <w:rPr>
                      <w:rFonts w:ascii="Times New Roman" w:hAnsi="Times New Roman" w:cs="Times New Roman"/>
                      <w:sz w:val="24"/>
                      <w:szCs w:val="24"/>
                    </w:rPr>
                    <w:t xml:space="preserve">4 </w:t>
                  </w:r>
                  <w:r>
                    <w:rPr>
                      <w:rFonts w:ascii="Times New Roman" w:hAnsi="Times New Roman" w:cs="Times New Roman"/>
                      <w:sz w:val="24"/>
                      <w:szCs w:val="24"/>
                    </w:rPr>
                    <w:t xml:space="preserve">moliem EO </w:t>
                  </w:r>
                  <w:r>
                    <w:rPr>
                      <w:rFonts w:ascii="Times New Roman" w:hAnsi="Times New Roman" w:cs="Times New Roman"/>
                      <w:sz w:val="24"/>
                      <w:szCs w:val="24"/>
                    </w:rPr>
                    <w:lastRenderedPageBreak/>
                    <w:t xml:space="preserve">un aptuveni 5 moliem PO </w:t>
                  </w:r>
                  <w:r w:rsidR="004A0903">
                    <w:rPr>
                      <w:rFonts w:ascii="Times New Roman" w:hAnsi="Times New Roman" w:cs="Times New Roman"/>
                      <w:sz w:val="24"/>
                      <w:szCs w:val="24"/>
                    </w:rPr>
                    <w:t>(etilēnoksīds/</w:t>
                  </w:r>
                  <w:r w:rsidR="004A0903" w:rsidRPr="008E2583">
                    <w:rPr>
                      <w:rFonts w:ascii="Times New Roman" w:hAnsi="Times New Roman" w:cs="Times New Roman"/>
                      <w:sz w:val="24"/>
                      <w:szCs w:val="24"/>
                    </w:rPr>
                    <w:t>augstāka alkilēna</w:t>
                  </w:r>
                  <w:r w:rsidR="004A0903">
                    <w:rPr>
                      <w:rFonts w:ascii="Times New Roman" w:hAnsi="Times New Roman" w:cs="Times New Roman"/>
                      <w:sz w:val="24"/>
                      <w:szCs w:val="24"/>
                    </w:rPr>
                    <w:t xml:space="preserve"> oksīds – kopolimērs)</w:t>
                  </w:r>
                  <w:r w:rsidR="004A0903" w:rsidRPr="004A0903">
                    <w:rPr>
                      <w:rFonts w:ascii="Times New Roman" w:hAnsi="Times New Roman" w:cs="Times New Roman"/>
                      <w:sz w:val="24"/>
                      <w:szCs w:val="24"/>
                      <w:vertAlign w:val="superscript"/>
                    </w:rPr>
                    <w:t>b</w:t>
                  </w:r>
                </w:p>
              </w:tc>
              <w:tc>
                <w:tcPr>
                  <w:tcW w:w="1559" w:type="dxa"/>
                </w:tcPr>
                <w:p w14:paraId="18DE30F3" w14:textId="053A3E4A"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559" w:type="dxa"/>
                </w:tcPr>
                <w:p w14:paraId="1F088690" w14:textId="6E2506A6"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65" w:type="dxa"/>
                </w:tcPr>
                <w:p w14:paraId="251F0334" w14:textId="1E8A8428"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68439-51-0</w:t>
                  </w:r>
                </w:p>
              </w:tc>
            </w:tr>
            <w:tr w:rsidR="000A7B98" w14:paraId="2D01849F" w14:textId="77777777" w:rsidTr="000A7B98">
              <w:tc>
                <w:tcPr>
                  <w:tcW w:w="3423" w:type="dxa"/>
                </w:tcPr>
                <w:p w14:paraId="458BB4E7" w14:textId="45CF9CBB" w:rsidR="000A7B98" w:rsidRDefault="004A0903" w:rsidP="000A7B98">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dodecilsulfonāts</w:t>
                  </w:r>
                  <w:r w:rsidRPr="004A0903">
                    <w:rPr>
                      <w:rFonts w:ascii="Times New Roman" w:hAnsi="Times New Roman" w:cs="Times New Roman"/>
                      <w:sz w:val="24"/>
                      <w:szCs w:val="24"/>
                      <w:vertAlign w:val="superscript"/>
                    </w:rPr>
                    <w:t>c</w:t>
                  </w:r>
                </w:p>
              </w:tc>
              <w:tc>
                <w:tcPr>
                  <w:tcW w:w="1559" w:type="dxa"/>
                </w:tcPr>
                <w:p w14:paraId="1BA7ECD8" w14:textId="5908C180"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559" w:type="dxa"/>
                </w:tcPr>
                <w:p w14:paraId="1435D5AA" w14:textId="6F7D574D"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5" w:type="dxa"/>
                </w:tcPr>
                <w:p w14:paraId="7052A143" w14:textId="57DEF414"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68411-30-3</w:t>
                  </w:r>
                </w:p>
              </w:tc>
            </w:tr>
            <w:tr w:rsidR="000A7B98" w14:paraId="0B365357" w14:textId="77777777" w:rsidTr="000A7B98">
              <w:tc>
                <w:tcPr>
                  <w:tcW w:w="3423" w:type="dxa"/>
                </w:tcPr>
                <w:p w14:paraId="2E499637" w14:textId="1B6D00E1" w:rsidR="000A7B98" w:rsidRDefault="004A0903" w:rsidP="000A7B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modificēts </w:t>
                  </w:r>
                  <w:r w:rsidRPr="004A0903">
                    <w:rPr>
                      <w:rFonts w:ascii="Times New Roman" w:hAnsi="Times New Roman" w:cs="Times New Roman"/>
                      <w:sz w:val="24"/>
                      <w:szCs w:val="24"/>
                    </w:rPr>
                    <w:t>polikarboksilāts</w:t>
                  </w:r>
                  <w:r>
                    <w:rPr>
                      <w:rFonts w:ascii="Times New Roman" w:hAnsi="Times New Roman" w:cs="Times New Roman"/>
                      <w:sz w:val="24"/>
                      <w:szCs w:val="24"/>
                    </w:rPr>
                    <w:t xml:space="preserve"> (piemērots šķidriem mazgāšanas līdzekļiem)</w:t>
                  </w:r>
                  <w:r w:rsidRPr="004A0903">
                    <w:rPr>
                      <w:rFonts w:ascii="Times New Roman" w:hAnsi="Times New Roman" w:cs="Times New Roman"/>
                      <w:sz w:val="24"/>
                      <w:szCs w:val="24"/>
                      <w:vertAlign w:val="superscript"/>
                    </w:rPr>
                    <w:t>d</w:t>
                  </w:r>
                </w:p>
              </w:tc>
              <w:tc>
                <w:tcPr>
                  <w:tcW w:w="1559" w:type="dxa"/>
                </w:tcPr>
                <w:p w14:paraId="58147646" w14:textId="0E8C15A9"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Pr>
                <w:p w14:paraId="240A4169" w14:textId="0E4C5C42"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65" w:type="dxa"/>
                </w:tcPr>
                <w:p w14:paraId="387C14CA" w14:textId="77777777" w:rsidR="000A7B98" w:rsidRDefault="000A7B98" w:rsidP="000A7B98">
                  <w:pPr>
                    <w:spacing w:line="360" w:lineRule="auto"/>
                    <w:jc w:val="center"/>
                    <w:rPr>
                      <w:rFonts w:ascii="Times New Roman" w:hAnsi="Times New Roman" w:cs="Times New Roman"/>
                      <w:sz w:val="24"/>
                      <w:szCs w:val="24"/>
                    </w:rPr>
                  </w:pPr>
                </w:p>
              </w:tc>
            </w:tr>
            <w:tr w:rsidR="000A7B98" w14:paraId="24A2449C" w14:textId="77777777" w:rsidTr="000A7B98">
              <w:tc>
                <w:tcPr>
                  <w:tcW w:w="3423" w:type="dxa"/>
                </w:tcPr>
                <w:p w14:paraId="3E27EECC" w14:textId="5F5CC171" w:rsidR="000A7B98" w:rsidRDefault="007755FD" w:rsidP="000A7B98">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4A0903">
                    <w:rPr>
                      <w:rFonts w:ascii="Times New Roman" w:hAnsi="Times New Roman" w:cs="Times New Roman"/>
                      <w:sz w:val="24"/>
                      <w:szCs w:val="24"/>
                    </w:rPr>
                    <w:t>tilspirts</w:t>
                  </w:r>
                </w:p>
              </w:tc>
              <w:tc>
                <w:tcPr>
                  <w:tcW w:w="1559" w:type="dxa"/>
                </w:tcPr>
                <w:p w14:paraId="1D00D8CF" w14:textId="227C0CBF"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448A48BA" w14:textId="46DEC602"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465" w:type="dxa"/>
                </w:tcPr>
                <w:p w14:paraId="0814E502" w14:textId="2E706676"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64-17-5</w:t>
                  </w:r>
                </w:p>
              </w:tc>
            </w:tr>
            <w:tr w:rsidR="000A7B98" w14:paraId="4A9B4A15" w14:textId="77777777" w:rsidTr="000A7B98">
              <w:tc>
                <w:tcPr>
                  <w:tcW w:w="3423" w:type="dxa"/>
                </w:tcPr>
                <w:p w14:paraId="002EE812" w14:textId="4B6F7DF4" w:rsidR="000A7B98" w:rsidRDefault="004A0903" w:rsidP="000A7B98">
                  <w:pPr>
                    <w:spacing w:line="360" w:lineRule="auto"/>
                    <w:jc w:val="both"/>
                    <w:rPr>
                      <w:rFonts w:ascii="Times New Roman" w:hAnsi="Times New Roman" w:cs="Times New Roman"/>
                      <w:sz w:val="24"/>
                      <w:szCs w:val="24"/>
                    </w:rPr>
                  </w:pPr>
                  <w:r>
                    <w:rPr>
                      <w:rFonts w:ascii="Times New Roman" w:hAnsi="Times New Roman" w:cs="Times New Roman"/>
                      <w:sz w:val="24"/>
                      <w:szCs w:val="24"/>
                    </w:rPr>
                    <w:t>destilēts ūdens, lai sasniegtu 100 %</w:t>
                  </w:r>
                </w:p>
              </w:tc>
              <w:tc>
                <w:tcPr>
                  <w:tcW w:w="1559" w:type="dxa"/>
                </w:tcPr>
                <w:p w14:paraId="2289B463" w14:textId="1A389846" w:rsidR="000A7B98" w:rsidRDefault="00705699" w:rsidP="000A7B98">
                  <w:pPr>
                    <w:spacing w:line="360" w:lineRule="auto"/>
                    <w:jc w:val="center"/>
                    <w:rPr>
                      <w:rFonts w:ascii="Times New Roman" w:hAnsi="Times New Roman" w:cs="Times New Roman"/>
                      <w:sz w:val="24"/>
                      <w:szCs w:val="24"/>
                    </w:rPr>
                  </w:pPr>
                  <w:r>
                    <w:rPr>
                      <w:rFonts w:ascii="Times New Roman" w:hAnsi="Times New Roman" w:cs="Times New Roman"/>
                      <w:sz w:val="24"/>
                      <w:szCs w:val="24"/>
                    </w:rPr>
                    <w:t>pārējais</w:t>
                  </w:r>
                </w:p>
              </w:tc>
              <w:tc>
                <w:tcPr>
                  <w:tcW w:w="1559" w:type="dxa"/>
                </w:tcPr>
                <w:p w14:paraId="17D9F623" w14:textId="77777777" w:rsidR="000A7B98" w:rsidRDefault="000A7B98" w:rsidP="000A7B98">
                  <w:pPr>
                    <w:spacing w:line="360" w:lineRule="auto"/>
                    <w:jc w:val="center"/>
                    <w:rPr>
                      <w:rFonts w:ascii="Times New Roman" w:hAnsi="Times New Roman" w:cs="Times New Roman"/>
                      <w:sz w:val="24"/>
                      <w:szCs w:val="24"/>
                    </w:rPr>
                  </w:pPr>
                </w:p>
              </w:tc>
              <w:tc>
                <w:tcPr>
                  <w:tcW w:w="1465" w:type="dxa"/>
                </w:tcPr>
                <w:p w14:paraId="1FC4591C" w14:textId="77777777" w:rsidR="000A7B98" w:rsidRDefault="000A7B98" w:rsidP="000A7B98">
                  <w:pPr>
                    <w:spacing w:line="360" w:lineRule="auto"/>
                    <w:jc w:val="center"/>
                    <w:rPr>
                      <w:rFonts w:ascii="Times New Roman" w:hAnsi="Times New Roman" w:cs="Times New Roman"/>
                      <w:sz w:val="24"/>
                      <w:szCs w:val="24"/>
                    </w:rPr>
                  </w:pPr>
                </w:p>
              </w:tc>
            </w:tr>
          </w:tbl>
          <w:p w14:paraId="72B4DD11" w14:textId="77777777" w:rsidR="002E4BB9" w:rsidRDefault="004A0903"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Ražošanas process:</w:t>
            </w:r>
          </w:p>
          <w:p w14:paraId="4DD21D76" w14:textId="3E5D20FB" w:rsidR="004A0903" w:rsidRDefault="007755FD"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1. Samaisa alifātiskā spirta etoksilātu C12/14 (EO=7) un nātrija dodecilsulfonātu, uzkarsējot līdz 40°C.</w:t>
            </w:r>
          </w:p>
          <w:p w14:paraId="53666867" w14:textId="4DCEA163" w:rsidR="007755FD" w:rsidRDefault="007755FD"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2. Kad maisījums ir homogenizēts, pievieno viegli putojošu alifātiskā spirta etoksilātu. Samaisa un homogenizē.</w:t>
            </w:r>
          </w:p>
          <w:p w14:paraId="285F831E" w14:textId="75E4E6B8" w:rsidR="007755FD" w:rsidRDefault="007755FD"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3. Pievieno etilspirtu.</w:t>
            </w:r>
          </w:p>
          <w:p w14:paraId="471BE90F" w14:textId="77777777" w:rsidR="007755FD" w:rsidRDefault="007755FD"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4. Pievieno modificētu polikarboksilātu un samaisa.</w:t>
            </w:r>
          </w:p>
          <w:p w14:paraId="57A7E895" w14:textId="77777777" w:rsidR="007755FD" w:rsidRDefault="007755FD"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5. Beigās pievieno ūdeni (līdz 100 %).</w:t>
            </w:r>
          </w:p>
          <w:p w14:paraId="0EB58D4F" w14:textId="77777777" w:rsidR="007755FD" w:rsidRDefault="007755FD"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Pudeli pirms lietošana sakrata.</w:t>
            </w:r>
          </w:p>
          <w:p w14:paraId="231F8701" w14:textId="5BEC360F" w:rsidR="007755FD" w:rsidRDefault="007755FD"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Deva, </w:t>
            </w:r>
            <w:r>
              <w:rPr>
                <w:rFonts w:ascii="Times New Roman" w:hAnsi="Times New Roman" w:cs="Times New Roman"/>
                <w:i/>
                <w:iCs/>
                <w:sz w:val="24"/>
                <w:szCs w:val="24"/>
              </w:rPr>
              <w:t>LDD</w:t>
            </w:r>
            <w:r>
              <w:rPr>
                <w:rFonts w:ascii="Times New Roman" w:hAnsi="Times New Roman" w:cs="Times New Roman"/>
                <w:sz w:val="24"/>
                <w:szCs w:val="24"/>
              </w:rPr>
              <w:t xml:space="preserve"> pulveris vai šķidrums: 35 ml mazgāšanas ciklā.</w:t>
            </w:r>
          </w:p>
        </w:tc>
      </w:tr>
      <w:tr w:rsidR="007755FD" w14:paraId="2DB478DF" w14:textId="77777777" w:rsidTr="007755FD">
        <w:tc>
          <w:tcPr>
            <w:tcW w:w="1838" w:type="dxa"/>
            <w:vMerge w:val="restart"/>
            <w:vAlign w:val="center"/>
          </w:tcPr>
          <w:p w14:paraId="6FA1426A" w14:textId="78714E70" w:rsidR="007755FD" w:rsidRPr="007755FD" w:rsidRDefault="007755FD" w:rsidP="007755F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lastRenderedPageBreak/>
              <w:t>CSD</w:t>
            </w:r>
          </w:p>
        </w:tc>
        <w:tc>
          <w:tcPr>
            <w:tcW w:w="8232" w:type="dxa"/>
          </w:tcPr>
          <w:p w14:paraId="187DD080" w14:textId="3D0010D4" w:rsidR="007755FD" w:rsidRPr="007755FD" w:rsidRDefault="007755FD" w:rsidP="00B522D3">
            <w:pPr>
              <w:spacing w:line="360" w:lineRule="auto"/>
              <w:jc w:val="both"/>
              <w:rPr>
                <w:rFonts w:ascii="Times New Roman" w:hAnsi="Times New Roman" w:cs="Times New Roman"/>
                <w:sz w:val="24"/>
                <w:szCs w:val="24"/>
              </w:rPr>
            </w:pPr>
            <w:r>
              <w:rPr>
                <w:rFonts w:ascii="Times New Roman" w:hAnsi="Times New Roman" w:cs="Times New Roman"/>
                <w:i/>
                <w:iCs/>
                <w:sz w:val="24"/>
                <w:szCs w:val="24"/>
              </w:rPr>
              <w:t>IEC BASE</w:t>
            </w:r>
            <w:r>
              <w:rPr>
                <w:rFonts w:ascii="Times New Roman" w:hAnsi="Times New Roman" w:cs="Times New Roman"/>
                <w:sz w:val="24"/>
                <w:szCs w:val="24"/>
              </w:rPr>
              <w:t xml:space="preserve"> </w:t>
            </w:r>
            <w:r w:rsidR="00426140">
              <w:rPr>
                <w:rFonts w:ascii="Times New Roman" w:hAnsi="Times New Roman" w:cs="Times New Roman"/>
                <w:sz w:val="24"/>
                <w:szCs w:val="24"/>
              </w:rPr>
              <w:t>standarta</w:t>
            </w:r>
            <w:r>
              <w:rPr>
                <w:rFonts w:ascii="Times New Roman" w:hAnsi="Times New Roman" w:cs="Times New Roman"/>
                <w:sz w:val="24"/>
                <w:szCs w:val="24"/>
              </w:rPr>
              <w:t xml:space="preserve"> mazgāšanas līdzekļa pārformulēšana saskaņā ar </w:t>
            </w:r>
            <w:r>
              <w:rPr>
                <w:rFonts w:ascii="Times New Roman" w:hAnsi="Times New Roman" w:cs="Times New Roman"/>
                <w:i/>
                <w:iCs/>
                <w:sz w:val="24"/>
                <w:szCs w:val="24"/>
              </w:rPr>
              <w:t>IEC 60456</w:t>
            </w:r>
            <w:r>
              <w:rPr>
                <w:rFonts w:ascii="Times New Roman" w:hAnsi="Times New Roman" w:cs="Times New Roman"/>
                <w:sz w:val="24"/>
                <w:szCs w:val="24"/>
              </w:rPr>
              <w:t xml:space="preserve"> </w:t>
            </w:r>
            <w:r w:rsidR="008E2583">
              <w:rPr>
                <w:rFonts w:ascii="Times New Roman" w:hAnsi="Times New Roman" w:cs="Times New Roman"/>
                <w:sz w:val="24"/>
                <w:szCs w:val="24"/>
              </w:rPr>
              <w:t>sastāvu</w:t>
            </w:r>
          </w:p>
        </w:tc>
      </w:tr>
      <w:tr w:rsidR="007755FD" w14:paraId="0C399837" w14:textId="77777777" w:rsidTr="002E4BB9">
        <w:tc>
          <w:tcPr>
            <w:tcW w:w="1838" w:type="dxa"/>
            <w:vMerge/>
          </w:tcPr>
          <w:p w14:paraId="7F8DC997" w14:textId="77777777" w:rsidR="007755FD" w:rsidRDefault="007755FD" w:rsidP="00B522D3">
            <w:pPr>
              <w:spacing w:line="360" w:lineRule="auto"/>
              <w:jc w:val="both"/>
              <w:rPr>
                <w:rFonts w:ascii="Times New Roman" w:hAnsi="Times New Roman" w:cs="Times New Roman"/>
                <w:sz w:val="24"/>
                <w:szCs w:val="24"/>
              </w:rPr>
            </w:pPr>
          </w:p>
        </w:tc>
        <w:tc>
          <w:tcPr>
            <w:tcW w:w="8232" w:type="dxa"/>
          </w:tcPr>
          <w:p w14:paraId="7D7BAA1A" w14:textId="25C0D9DF" w:rsidR="007755FD" w:rsidRPr="007755FD" w:rsidRDefault="007755FD" w:rsidP="00B522D3">
            <w:pPr>
              <w:spacing w:line="360" w:lineRule="auto"/>
              <w:jc w:val="both"/>
              <w:rPr>
                <w:rFonts w:ascii="Times New Roman" w:hAnsi="Times New Roman" w:cs="Times New Roman"/>
                <w:sz w:val="24"/>
                <w:szCs w:val="24"/>
              </w:rPr>
            </w:pPr>
            <w:r>
              <w:rPr>
                <w:rFonts w:ascii="Times New Roman" w:hAnsi="Times New Roman" w:cs="Times New Roman"/>
                <w:sz w:val="24"/>
                <w:szCs w:val="24"/>
              </w:rPr>
              <w:t>Deva</w:t>
            </w:r>
            <w:r w:rsidR="008E2583">
              <w:rPr>
                <w:rFonts w:ascii="Times New Roman" w:hAnsi="Times New Roman" w:cs="Times New Roman"/>
                <w:sz w:val="24"/>
                <w:szCs w:val="24"/>
              </w:rPr>
              <w:t>:</w:t>
            </w:r>
            <w:r>
              <w:rPr>
                <w:rFonts w:ascii="Times New Roman" w:hAnsi="Times New Roman" w:cs="Times New Roman"/>
                <w:sz w:val="24"/>
                <w:szCs w:val="24"/>
              </w:rPr>
              <w:t xml:space="preserve"> 70 g </w:t>
            </w:r>
            <w:r>
              <w:rPr>
                <w:rFonts w:ascii="Times New Roman" w:hAnsi="Times New Roman" w:cs="Times New Roman"/>
                <w:i/>
                <w:iCs/>
                <w:sz w:val="24"/>
                <w:szCs w:val="24"/>
              </w:rPr>
              <w:t>IEC P BASE</w:t>
            </w:r>
            <w:r>
              <w:rPr>
                <w:rFonts w:ascii="Times New Roman" w:hAnsi="Times New Roman" w:cs="Times New Roman"/>
                <w:sz w:val="24"/>
                <w:szCs w:val="24"/>
              </w:rPr>
              <w:t xml:space="preserve"> + 1 ml </w:t>
            </w:r>
            <w:r>
              <w:rPr>
                <w:rFonts w:ascii="Times New Roman" w:hAnsi="Times New Roman" w:cs="Times New Roman"/>
                <w:i/>
                <w:iCs/>
                <w:sz w:val="24"/>
                <w:szCs w:val="24"/>
              </w:rPr>
              <w:t>PVP</w:t>
            </w:r>
            <w:r>
              <w:rPr>
                <w:rFonts w:ascii="Times New Roman" w:hAnsi="Times New Roman" w:cs="Times New Roman"/>
                <w:sz w:val="24"/>
                <w:szCs w:val="24"/>
              </w:rPr>
              <w:t xml:space="preserve"> (</w:t>
            </w:r>
            <w:r>
              <w:rPr>
                <w:rFonts w:ascii="Times New Roman" w:hAnsi="Times New Roman" w:cs="Times New Roman"/>
                <w:i/>
                <w:iCs/>
                <w:sz w:val="24"/>
                <w:szCs w:val="24"/>
              </w:rPr>
              <w:t>PVP VI</w:t>
            </w:r>
            <w:r>
              <w:rPr>
                <w:rFonts w:ascii="Times New Roman" w:hAnsi="Times New Roman" w:cs="Times New Roman"/>
                <w:sz w:val="24"/>
                <w:szCs w:val="24"/>
              </w:rPr>
              <w:t xml:space="preserve">, </w:t>
            </w:r>
            <w:r>
              <w:rPr>
                <w:rFonts w:ascii="Times New Roman" w:hAnsi="Times New Roman" w:cs="Times New Roman"/>
                <w:i/>
                <w:iCs/>
                <w:sz w:val="24"/>
                <w:szCs w:val="24"/>
              </w:rPr>
              <w:t>Sokolan HP 56 K</w:t>
            </w:r>
            <w:r>
              <w:rPr>
                <w:rFonts w:ascii="Times New Roman" w:hAnsi="Times New Roman" w:cs="Times New Roman"/>
                <w:sz w:val="24"/>
                <w:szCs w:val="24"/>
              </w:rPr>
              <w:t>)</w:t>
            </w:r>
          </w:p>
        </w:tc>
      </w:tr>
    </w:tbl>
    <w:p w14:paraId="44874808" w14:textId="30BF864B" w:rsidR="002E4BB9" w:rsidRDefault="007755FD" w:rsidP="00B522D3">
      <w:pPr>
        <w:spacing w:after="0" w:line="360" w:lineRule="auto"/>
        <w:jc w:val="both"/>
        <w:rPr>
          <w:rFonts w:ascii="Times New Roman" w:hAnsi="Times New Roman" w:cs="Times New Roman"/>
          <w:sz w:val="24"/>
          <w:szCs w:val="24"/>
        </w:rPr>
      </w:pPr>
      <w:r w:rsidRPr="00F93F1B">
        <w:rPr>
          <w:rFonts w:ascii="Times New Roman" w:hAnsi="Times New Roman" w:cs="Times New Roman"/>
          <w:sz w:val="24"/>
          <w:szCs w:val="24"/>
          <w:vertAlign w:val="superscript"/>
        </w:rPr>
        <w:t>a</w:t>
      </w:r>
      <w:r>
        <w:rPr>
          <w:rFonts w:ascii="Times New Roman" w:hAnsi="Times New Roman" w:cs="Times New Roman"/>
          <w:sz w:val="24"/>
          <w:szCs w:val="24"/>
        </w:rPr>
        <w:t xml:space="preserve"> piemērs: </w:t>
      </w:r>
      <w:r>
        <w:rPr>
          <w:rFonts w:ascii="Times New Roman" w:hAnsi="Times New Roman" w:cs="Times New Roman"/>
          <w:i/>
          <w:iCs/>
          <w:sz w:val="24"/>
          <w:szCs w:val="24"/>
        </w:rPr>
        <w:t>dehydol LT-7</w:t>
      </w:r>
      <w:r>
        <w:rPr>
          <w:rFonts w:ascii="Times New Roman" w:hAnsi="Times New Roman" w:cs="Times New Roman"/>
          <w:sz w:val="24"/>
          <w:szCs w:val="24"/>
        </w:rPr>
        <w:t xml:space="preserve"> (</w:t>
      </w:r>
      <w:r>
        <w:rPr>
          <w:rFonts w:ascii="Times New Roman" w:hAnsi="Times New Roman" w:cs="Times New Roman"/>
          <w:i/>
          <w:iCs/>
          <w:sz w:val="24"/>
          <w:szCs w:val="24"/>
        </w:rPr>
        <w:t>BASF</w:t>
      </w:r>
      <w:r>
        <w:rPr>
          <w:rFonts w:ascii="Times New Roman" w:hAnsi="Times New Roman" w:cs="Times New Roman"/>
          <w:sz w:val="24"/>
          <w:szCs w:val="24"/>
        </w:rPr>
        <w:t>)</w:t>
      </w:r>
    </w:p>
    <w:p w14:paraId="3E8FAC95" w14:textId="29D1BD4B" w:rsidR="00F93F1B" w:rsidRDefault="00F93F1B"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b</w:t>
      </w:r>
      <w:r>
        <w:rPr>
          <w:rFonts w:ascii="Times New Roman" w:hAnsi="Times New Roman" w:cs="Times New Roman"/>
          <w:sz w:val="24"/>
          <w:szCs w:val="24"/>
        </w:rPr>
        <w:t xml:space="preserve"> piemērs: </w:t>
      </w:r>
      <w:r>
        <w:rPr>
          <w:rFonts w:ascii="Times New Roman" w:hAnsi="Times New Roman" w:cs="Times New Roman"/>
          <w:i/>
          <w:iCs/>
          <w:sz w:val="24"/>
          <w:szCs w:val="24"/>
        </w:rPr>
        <w:t>dehypon LS 45</w:t>
      </w:r>
      <w:r>
        <w:rPr>
          <w:rFonts w:ascii="Times New Roman" w:hAnsi="Times New Roman" w:cs="Times New Roman"/>
          <w:sz w:val="24"/>
          <w:szCs w:val="24"/>
        </w:rPr>
        <w:t xml:space="preserve"> (</w:t>
      </w:r>
      <w:r>
        <w:rPr>
          <w:rFonts w:ascii="Times New Roman" w:hAnsi="Times New Roman" w:cs="Times New Roman"/>
          <w:i/>
          <w:iCs/>
          <w:sz w:val="24"/>
          <w:szCs w:val="24"/>
        </w:rPr>
        <w:t>BASF</w:t>
      </w:r>
      <w:r>
        <w:rPr>
          <w:rFonts w:ascii="Times New Roman" w:hAnsi="Times New Roman" w:cs="Times New Roman"/>
          <w:sz w:val="24"/>
          <w:szCs w:val="24"/>
        </w:rPr>
        <w:t>)</w:t>
      </w:r>
    </w:p>
    <w:p w14:paraId="6E57A2B6" w14:textId="615572DD" w:rsidR="00F93F1B" w:rsidRDefault="00F93F1B"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c</w:t>
      </w:r>
      <w:r>
        <w:rPr>
          <w:rFonts w:ascii="Times New Roman" w:hAnsi="Times New Roman" w:cs="Times New Roman"/>
          <w:sz w:val="24"/>
          <w:szCs w:val="24"/>
        </w:rPr>
        <w:t xml:space="preserve"> piemērs: </w:t>
      </w:r>
      <w:r>
        <w:rPr>
          <w:rFonts w:ascii="Times New Roman" w:hAnsi="Times New Roman" w:cs="Times New Roman"/>
          <w:i/>
          <w:iCs/>
          <w:sz w:val="24"/>
          <w:szCs w:val="24"/>
        </w:rPr>
        <w:t xml:space="preserve">maraná </w:t>
      </w:r>
      <w:r w:rsidRPr="00F93F1B">
        <w:rPr>
          <w:rFonts w:ascii="Times New Roman" w:hAnsi="Times New Roman" w:cs="Times New Roman"/>
          <w:sz w:val="24"/>
          <w:szCs w:val="24"/>
        </w:rPr>
        <w:t>pasta</w:t>
      </w:r>
      <w:r>
        <w:rPr>
          <w:rFonts w:ascii="Times New Roman" w:hAnsi="Times New Roman" w:cs="Times New Roman"/>
          <w:i/>
          <w:iCs/>
          <w:sz w:val="24"/>
          <w:szCs w:val="24"/>
        </w:rPr>
        <w:t xml:space="preserve"> ASS</w:t>
      </w:r>
      <w:r>
        <w:rPr>
          <w:rFonts w:ascii="Times New Roman" w:hAnsi="Times New Roman" w:cs="Times New Roman"/>
          <w:sz w:val="24"/>
          <w:szCs w:val="24"/>
        </w:rPr>
        <w:t xml:space="preserve"> (</w:t>
      </w:r>
      <w:r>
        <w:rPr>
          <w:rFonts w:ascii="Times New Roman" w:hAnsi="Times New Roman" w:cs="Times New Roman"/>
          <w:i/>
          <w:iCs/>
          <w:sz w:val="24"/>
          <w:szCs w:val="24"/>
        </w:rPr>
        <w:t>BASF</w:t>
      </w:r>
      <w:r>
        <w:rPr>
          <w:rFonts w:ascii="Times New Roman" w:hAnsi="Times New Roman" w:cs="Times New Roman"/>
          <w:sz w:val="24"/>
          <w:szCs w:val="24"/>
        </w:rPr>
        <w:t>)</w:t>
      </w:r>
    </w:p>
    <w:p w14:paraId="449F1E74" w14:textId="6BCBACC6" w:rsidR="00F93F1B" w:rsidRDefault="00F93F1B"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d</w:t>
      </w:r>
      <w:r>
        <w:rPr>
          <w:rFonts w:ascii="Times New Roman" w:hAnsi="Times New Roman" w:cs="Times New Roman"/>
          <w:sz w:val="24"/>
          <w:szCs w:val="24"/>
        </w:rPr>
        <w:t xml:space="preserve"> piemērs: </w:t>
      </w:r>
      <w:r>
        <w:rPr>
          <w:rFonts w:ascii="Times New Roman" w:hAnsi="Times New Roman" w:cs="Times New Roman"/>
          <w:i/>
          <w:iCs/>
          <w:sz w:val="24"/>
          <w:szCs w:val="24"/>
        </w:rPr>
        <w:t>sokalan HP 25</w:t>
      </w:r>
      <w:r>
        <w:rPr>
          <w:rFonts w:ascii="Times New Roman" w:hAnsi="Times New Roman" w:cs="Times New Roman"/>
          <w:sz w:val="24"/>
          <w:szCs w:val="24"/>
        </w:rPr>
        <w:t xml:space="preserve"> (</w:t>
      </w:r>
      <w:r>
        <w:rPr>
          <w:rFonts w:ascii="Times New Roman" w:hAnsi="Times New Roman" w:cs="Times New Roman"/>
          <w:i/>
          <w:iCs/>
          <w:sz w:val="24"/>
          <w:szCs w:val="24"/>
        </w:rPr>
        <w:t>BASF</w:t>
      </w:r>
      <w:r>
        <w:rPr>
          <w:rFonts w:ascii="Times New Roman" w:hAnsi="Times New Roman" w:cs="Times New Roman"/>
          <w:sz w:val="24"/>
          <w:szCs w:val="24"/>
        </w:rPr>
        <w:t>)</w:t>
      </w:r>
    </w:p>
    <w:p w14:paraId="7FB01925" w14:textId="21C18BF7" w:rsidR="00F93F1B" w:rsidRDefault="00F93F1B" w:rsidP="00B522D3">
      <w:pPr>
        <w:spacing w:after="0" w:line="360" w:lineRule="auto"/>
        <w:jc w:val="both"/>
        <w:rPr>
          <w:rFonts w:ascii="Times New Roman" w:hAnsi="Times New Roman" w:cs="Times New Roman"/>
          <w:sz w:val="24"/>
          <w:szCs w:val="24"/>
        </w:rPr>
      </w:pPr>
    </w:p>
    <w:p w14:paraId="19234F63" w14:textId="778B6F3E" w:rsidR="00F93F1B" w:rsidRDefault="00F93F1B" w:rsidP="00B522D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3.12. Ciklu skaits</w:t>
      </w:r>
    </w:p>
    <w:p w14:paraId="3B37885F" w14:textId="3B5C27AA" w:rsidR="00F93F1B" w:rsidRDefault="00D43DC1"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veļas mazgājamās mašīnas ciklu kopums, lai:</w:t>
      </w:r>
    </w:p>
    <w:p w14:paraId="348B3B97" w14:textId="69A12558" w:rsidR="00D43DC1" w:rsidRDefault="00D43DC1" w:rsidP="00D43DC1">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testētu traipu tīrīšanu no 6. līdz 11. ciklam – gala Y vērtība (</w:t>
      </w:r>
      <w:r>
        <w:rPr>
          <w:rFonts w:ascii="Times New Roman" w:hAnsi="Times New Roman" w:cs="Times New Roman"/>
          <w:i/>
          <w:iCs/>
          <w:sz w:val="24"/>
          <w:szCs w:val="24"/>
        </w:rPr>
        <w:t>HDD</w:t>
      </w:r>
      <w:r>
        <w:rPr>
          <w:rFonts w:ascii="Times New Roman" w:hAnsi="Times New Roman" w:cs="Times New Roman"/>
          <w:sz w:val="24"/>
          <w:szCs w:val="24"/>
        </w:rPr>
        <w:t>/</w:t>
      </w:r>
      <w:r>
        <w:rPr>
          <w:rFonts w:ascii="Times New Roman" w:hAnsi="Times New Roman" w:cs="Times New Roman"/>
          <w:i/>
          <w:iCs/>
          <w:sz w:val="24"/>
          <w:szCs w:val="24"/>
        </w:rPr>
        <w:t>CSD</w:t>
      </w:r>
      <w:r>
        <w:rPr>
          <w:rFonts w:ascii="Times New Roman" w:hAnsi="Times New Roman" w:cs="Times New Roman"/>
          <w:sz w:val="24"/>
          <w:szCs w:val="24"/>
        </w:rPr>
        <w:t>/</w:t>
      </w:r>
      <w:r>
        <w:rPr>
          <w:rFonts w:ascii="Times New Roman" w:hAnsi="Times New Roman" w:cs="Times New Roman"/>
          <w:i/>
          <w:iCs/>
          <w:sz w:val="24"/>
          <w:szCs w:val="24"/>
        </w:rPr>
        <w:t>LDD</w:t>
      </w:r>
      <w:r>
        <w:rPr>
          <w:rFonts w:ascii="Times New Roman" w:hAnsi="Times New Roman" w:cs="Times New Roman"/>
          <w:sz w:val="24"/>
          <w:szCs w:val="24"/>
        </w:rPr>
        <w:t>);</w:t>
      </w:r>
    </w:p>
    <w:p w14:paraId="66229555" w14:textId="78757771" w:rsidR="00D43DC1" w:rsidRDefault="00D43DC1" w:rsidP="00D43DC1">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noteiktu baltuma pamatpakāpi – gala Y vērtība (</w:t>
      </w:r>
      <w:r>
        <w:rPr>
          <w:rFonts w:ascii="Times New Roman" w:hAnsi="Times New Roman" w:cs="Times New Roman"/>
          <w:i/>
          <w:iCs/>
          <w:sz w:val="24"/>
          <w:szCs w:val="24"/>
        </w:rPr>
        <w:t>HDD</w:t>
      </w:r>
      <w:r>
        <w:rPr>
          <w:rFonts w:ascii="Times New Roman" w:hAnsi="Times New Roman" w:cs="Times New Roman"/>
          <w:sz w:val="24"/>
          <w:szCs w:val="24"/>
        </w:rPr>
        <w:t>/</w:t>
      </w:r>
      <w:r>
        <w:rPr>
          <w:rFonts w:ascii="Times New Roman" w:hAnsi="Times New Roman" w:cs="Times New Roman"/>
          <w:i/>
          <w:iCs/>
          <w:sz w:val="24"/>
          <w:szCs w:val="24"/>
        </w:rPr>
        <w:t>CSD</w:t>
      </w:r>
      <w:r>
        <w:rPr>
          <w:rFonts w:ascii="Times New Roman" w:hAnsi="Times New Roman" w:cs="Times New Roman"/>
          <w:sz w:val="24"/>
          <w:szCs w:val="24"/>
        </w:rPr>
        <w:t>/</w:t>
      </w:r>
      <w:r>
        <w:rPr>
          <w:rFonts w:ascii="Times New Roman" w:hAnsi="Times New Roman" w:cs="Times New Roman"/>
          <w:i/>
          <w:iCs/>
          <w:sz w:val="24"/>
          <w:szCs w:val="24"/>
        </w:rPr>
        <w:t>LDD</w:t>
      </w:r>
      <w:r>
        <w:rPr>
          <w:rFonts w:ascii="Times New Roman" w:hAnsi="Times New Roman" w:cs="Times New Roman"/>
          <w:sz w:val="24"/>
          <w:szCs w:val="24"/>
        </w:rPr>
        <w:t>).</w:t>
      </w:r>
    </w:p>
    <w:p w14:paraId="4D741174" w14:textId="57712BA5" w:rsidR="00D43DC1" w:rsidRDefault="00D43DC1"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Atsevišķu papildu 15 ciklu kopumu veic atsevišķi krāsu uzturēšanai attiecībā uz </w:t>
      </w:r>
      <w:r>
        <w:rPr>
          <w:rFonts w:ascii="Times New Roman" w:hAnsi="Times New Roman" w:cs="Times New Roman"/>
          <w:i/>
          <w:iCs/>
          <w:sz w:val="24"/>
          <w:szCs w:val="24"/>
        </w:rPr>
        <w:t>CSD</w:t>
      </w:r>
      <w:r>
        <w:rPr>
          <w:rFonts w:ascii="Times New Roman" w:hAnsi="Times New Roman" w:cs="Times New Roman"/>
          <w:sz w:val="24"/>
          <w:szCs w:val="24"/>
        </w:rPr>
        <w:t xml:space="preserve"> un </w:t>
      </w:r>
      <w:r>
        <w:rPr>
          <w:rFonts w:ascii="Times New Roman" w:hAnsi="Times New Roman" w:cs="Times New Roman"/>
          <w:i/>
          <w:iCs/>
          <w:sz w:val="24"/>
          <w:szCs w:val="24"/>
        </w:rPr>
        <w:t>HDD</w:t>
      </w:r>
      <w:r>
        <w:rPr>
          <w:rFonts w:ascii="Times New Roman" w:hAnsi="Times New Roman" w:cs="Times New Roman"/>
          <w:sz w:val="24"/>
          <w:szCs w:val="24"/>
        </w:rPr>
        <w:t>/</w:t>
      </w:r>
      <w:r>
        <w:rPr>
          <w:rFonts w:ascii="Times New Roman" w:hAnsi="Times New Roman" w:cs="Times New Roman"/>
          <w:i/>
          <w:iCs/>
          <w:sz w:val="24"/>
          <w:szCs w:val="24"/>
        </w:rPr>
        <w:t>LDD</w:t>
      </w:r>
      <w:r>
        <w:rPr>
          <w:rFonts w:ascii="Times New Roman" w:hAnsi="Times New Roman" w:cs="Times New Roman"/>
          <w:sz w:val="24"/>
          <w:szCs w:val="24"/>
        </w:rPr>
        <w:t xml:space="preserve"> (tikai ja ir apgalvojums par krāsu kopšanu).</w:t>
      </w:r>
    </w:p>
    <w:p w14:paraId="00AEF424" w14:textId="5F236AC3" w:rsidR="00D43DC1" w:rsidRDefault="00D43DC1"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Pelēko toņu skalas noteikšana.</w:t>
      </w:r>
    </w:p>
    <w:p w14:paraId="6CC3A370" w14:textId="1F370B33" w:rsidR="00D43DC1" w:rsidRDefault="00D43DC1"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Krās</w:t>
      </w:r>
      <w:r w:rsidR="00176CE4">
        <w:rPr>
          <w:rFonts w:ascii="Times New Roman" w:hAnsi="Times New Roman" w:cs="Times New Roman"/>
          <w:sz w:val="24"/>
          <w:szCs w:val="24"/>
        </w:rPr>
        <w:t>viel</w:t>
      </w:r>
      <w:r>
        <w:rPr>
          <w:rFonts w:ascii="Times New Roman" w:hAnsi="Times New Roman" w:cs="Times New Roman"/>
          <w:sz w:val="24"/>
          <w:szCs w:val="24"/>
        </w:rPr>
        <w:t>u pārne</w:t>
      </w:r>
      <w:r w:rsidR="00176CE4">
        <w:rPr>
          <w:rFonts w:ascii="Times New Roman" w:hAnsi="Times New Roman" w:cs="Times New Roman"/>
          <w:sz w:val="24"/>
          <w:szCs w:val="24"/>
        </w:rPr>
        <w:t>šana</w:t>
      </w:r>
      <w:r>
        <w:rPr>
          <w:rFonts w:ascii="Times New Roman" w:hAnsi="Times New Roman" w:cs="Times New Roman"/>
          <w:sz w:val="24"/>
          <w:szCs w:val="24"/>
        </w:rPr>
        <w:t xml:space="preserve">s inhibēšana: attiecībā uz </w:t>
      </w:r>
      <w:r>
        <w:rPr>
          <w:rFonts w:ascii="Times New Roman" w:hAnsi="Times New Roman" w:cs="Times New Roman"/>
          <w:i/>
          <w:iCs/>
          <w:sz w:val="24"/>
          <w:szCs w:val="24"/>
        </w:rPr>
        <w:t>CSD</w:t>
      </w:r>
      <w:r>
        <w:rPr>
          <w:rFonts w:ascii="Times New Roman" w:hAnsi="Times New Roman" w:cs="Times New Roman"/>
          <w:sz w:val="24"/>
          <w:szCs w:val="24"/>
        </w:rPr>
        <w:t xml:space="preserve"> un </w:t>
      </w:r>
      <w:r>
        <w:rPr>
          <w:rFonts w:ascii="Times New Roman" w:hAnsi="Times New Roman" w:cs="Times New Roman"/>
          <w:i/>
          <w:iCs/>
          <w:sz w:val="24"/>
          <w:szCs w:val="24"/>
        </w:rPr>
        <w:t>HDD</w:t>
      </w:r>
      <w:r>
        <w:rPr>
          <w:rFonts w:ascii="Times New Roman" w:hAnsi="Times New Roman" w:cs="Times New Roman"/>
          <w:sz w:val="24"/>
          <w:szCs w:val="24"/>
        </w:rPr>
        <w:t>/</w:t>
      </w:r>
      <w:r>
        <w:rPr>
          <w:rFonts w:ascii="Times New Roman" w:hAnsi="Times New Roman" w:cs="Times New Roman"/>
          <w:i/>
          <w:iCs/>
          <w:sz w:val="24"/>
          <w:szCs w:val="24"/>
        </w:rPr>
        <w:t>LDD</w:t>
      </w:r>
      <w:r>
        <w:rPr>
          <w:rFonts w:ascii="Times New Roman" w:hAnsi="Times New Roman" w:cs="Times New Roman"/>
          <w:sz w:val="24"/>
          <w:szCs w:val="24"/>
        </w:rPr>
        <w:t xml:space="preserve"> (tikai ja ir apgalvojums par krāsu kopšanu), 3 replicējumi ar jauniem krāsu devējiem un uzņēmējiem katrā mazgāšanas reizē.</w:t>
      </w:r>
    </w:p>
    <w:p w14:paraId="1FBCD033" w14:textId="7AC87812" w:rsidR="00D43DC1" w:rsidRDefault="00D43DC1"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Pelēko toņu skalas noteikšana.</w:t>
      </w:r>
    </w:p>
    <w:p w14:paraId="77B342DF" w14:textId="33195A6D" w:rsidR="00D43DC1" w:rsidRDefault="00D43DC1" w:rsidP="00D43DC1">
      <w:pPr>
        <w:spacing w:after="0" w:line="360" w:lineRule="auto"/>
        <w:jc w:val="both"/>
        <w:rPr>
          <w:rFonts w:ascii="Times New Roman" w:hAnsi="Times New Roman" w:cs="Times New Roman"/>
          <w:sz w:val="24"/>
          <w:szCs w:val="24"/>
        </w:rPr>
      </w:pPr>
    </w:p>
    <w:p w14:paraId="6EAED359" w14:textId="1915A452" w:rsidR="00D43DC1" w:rsidRDefault="003B5042" w:rsidP="00D43DC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 tabula. Katra izstrādājumu veida cikli</w:t>
      </w:r>
    </w:p>
    <w:tbl>
      <w:tblPr>
        <w:tblStyle w:val="Reatabula"/>
        <w:tblW w:w="0" w:type="auto"/>
        <w:tblLook w:val="04A0" w:firstRow="1" w:lastRow="0" w:firstColumn="1" w:lastColumn="0" w:noHBand="0" w:noVBand="1"/>
      </w:tblPr>
      <w:tblGrid>
        <w:gridCol w:w="988"/>
        <w:gridCol w:w="2368"/>
        <w:gridCol w:w="1678"/>
        <w:gridCol w:w="1678"/>
        <w:gridCol w:w="1505"/>
        <w:gridCol w:w="1853"/>
      </w:tblGrid>
      <w:tr w:rsidR="003B5042" w14:paraId="35348D4D" w14:textId="77777777" w:rsidTr="003B5042">
        <w:tc>
          <w:tcPr>
            <w:tcW w:w="988" w:type="dxa"/>
          </w:tcPr>
          <w:p w14:paraId="603D2F7C" w14:textId="77777777" w:rsidR="003B5042" w:rsidRDefault="003B5042" w:rsidP="00D43DC1">
            <w:pPr>
              <w:spacing w:line="360" w:lineRule="auto"/>
              <w:jc w:val="both"/>
              <w:rPr>
                <w:rFonts w:ascii="Times New Roman" w:hAnsi="Times New Roman" w:cs="Times New Roman"/>
                <w:sz w:val="24"/>
                <w:szCs w:val="24"/>
              </w:rPr>
            </w:pPr>
          </w:p>
        </w:tc>
        <w:tc>
          <w:tcPr>
            <w:tcW w:w="2368" w:type="dxa"/>
          </w:tcPr>
          <w:p w14:paraId="265394FF" w14:textId="1D4302A0" w:rsidR="003B5042" w:rsidRPr="003B5042" w:rsidRDefault="003B5042" w:rsidP="003B5042">
            <w:pPr>
              <w:spacing w:line="360" w:lineRule="auto"/>
              <w:jc w:val="center"/>
              <w:rPr>
                <w:rFonts w:ascii="Times New Roman" w:hAnsi="Times New Roman" w:cs="Times New Roman"/>
                <w:b/>
                <w:bCs/>
                <w:sz w:val="24"/>
                <w:szCs w:val="24"/>
              </w:rPr>
            </w:pPr>
            <w:r w:rsidRPr="003B5042">
              <w:rPr>
                <w:rFonts w:ascii="Times New Roman" w:hAnsi="Times New Roman" w:cs="Times New Roman"/>
                <w:b/>
                <w:bCs/>
                <w:sz w:val="24"/>
                <w:szCs w:val="24"/>
              </w:rPr>
              <w:t>Apgalvojums par krāsu</w:t>
            </w:r>
          </w:p>
        </w:tc>
        <w:tc>
          <w:tcPr>
            <w:tcW w:w="1678" w:type="dxa"/>
          </w:tcPr>
          <w:p w14:paraId="6F87B228" w14:textId="579DFDC1" w:rsidR="003B5042" w:rsidRPr="003B5042" w:rsidRDefault="003B5042" w:rsidP="003B5042">
            <w:pPr>
              <w:spacing w:line="360" w:lineRule="auto"/>
              <w:jc w:val="center"/>
              <w:rPr>
                <w:rFonts w:ascii="Times New Roman" w:hAnsi="Times New Roman" w:cs="Times New Roman"/>
                <w:b/>
                <w:bCs/>
                <w:sz w:val="24"/>
                <w:szCs w:val="24"/>
              </w:rPr>
            </w:pPr>
            <w:r w:rsidRPr="003B5042">
              <w:rPr>
                <w:rFonts w:ascii="Times New Roman" w:hAnsi="Times New Roman" w:cs="Times New Roman"/>
                <w:b/>
                <w:bCs/>
                <w:sz w:val="24"/>
                <w:szCs w:val="24"/>
              </w:rPr>
              <w:t>Traipu tīrīšana</w:t>
            </w:r>
          </w:p>
        </w:tc>
        <w:tc>
          <w:tcPr>
            <w:tcW w:w="1678" w:type="dxa"/>
          </w:tcPr>
          <w:p w14:paraId="43CA9939" w14:textId="5085267A" w:rsidR="003B5042" w:rsidRPr="003B5042" w:rsidRDefault="003B5042" w:rsidP="003B5042">
            <w:pPr>
              <w:spacing w:line="360" w:lineRule="auto"/>
              <w:jc w:val="center"/>
              <w:rPr>
                <w:rFonts w:ascii="Times New Roman" w:hAnsi="Times New Roman" w:cs="Times New Roman"/>
                <w:b/>
                <w:bCs/>
                <w:sz w:val="24"/>
                <w:szCs w:val="24"/>
              </w:rPr>
            </w:pPr>
            <w:r w:rsidRPr="003B5042">
              <w:rPr>
                <w:rFonts w:ascii="Times New Roman" w:hAnsi="Times New Roman" w:cs="Times New Roman"/>
                <w:b/>
                <w:bCs/>
                <w:sz w:val="24"/>
                <w:szCs w:val="24"/>
              </w:rPr>
              <w:t>Baltuma pamatpakāpe</w:t>
            </w:r>
          </w:p>
        </w:tc>
        <w:tc>
          <w:tcPr>
            <w:tcW w:w="1505" w:type="dxa"/>
          </w:tcPr>
          <w:p w14:paraId="4E6500BD" w14:textId="6D2B6945" w:rsidR="003B5042" w:rsidRPr="003B5042" w:rsidRDefault="003B5042" w:rsidP="003B5042">
            <w:pPr>
              <w:spacing w:line="360" w:lineRule="auto"/>
              <w:jc w:val="center"/>
              <w:rPr>
                <w:rFonts w:ascii="Times New Roman" w:hAnsi="Times New Roman" w:cs="Times New Roman"/>
                <w:b/>
                <w:bCs/>
                <w:sz w:val="24"/>
                <w:szCs w:val="24"/>
              </w:rPr>
            </w:pPr>
            <w:r w:rsidRPr="003B5042">
              <w:rPr>
                <w:rFonts w:ascii="Times New Roman" w:hAnsi="Times New Roman" w:cs="Times New Roman"/>
                <w:b/>
                <w:bCs/>
                <w:sz w:val="24"/>
                <w:szCs w:val="24"/>
              </w:rPr>
              <w:t>Krāsu uzturēšana</w:t>
            </w:r>
          </w:p>
        </w:tc>
        <w:tc>
          <w:tcPr>
            <w:tcW w:w="1853" w:type="dxa"/>
          </w:tcPr>
          <w:p w14:paraId="13DA351E" w14:textId="5609F318" w:rsidR="003B5042" w:rsidRPr="003B5042" w:rsidRDefault="003B5042" w:rsidP="003B5042">
            <w:pPr>
              <w:spacing w:line="360" w:lineRule="auto"/>
              <w:jc w:val="center"/>
              <w:rPr>
                <w:rFonts w:ascii="Times New Roman" w:hAnsi="Times New Roman" w:cs="Times New Roman"/>
                <w:b/>
                <w:bCs/>
                <w:sz w:val="24"/>
                <w:szCs w:val="24"/>
              </w:rPr>
            </w:pPr>
            <w:r w:rsidRPr="003B5042">
              <w:rPr>
                <w:rFonts w:ascii="Times New Roman" w:hAnsi="Times New Roman" w:cs="Times New Roman"/>
                <w:b/>
                <w:bCs/>
                <w:sz w:val="24"/>
                <w:szCs w:val="24"/>
              </w:rPr>
              <w:t>Krās</w:t>
            </w:r>
            <w:r w:rsidR="00176CE4">
              <w:rPr>
                <w:rFonts w:ascii="Times New Roman" w:hAnsi="Times New Roman" w:cs="Times New Roman"/>
                <w:b/>
                <w:bCs/>
                <w:sz w:val="24"/>
                <w:szCs w:val="24"/>
              </w:rPr>
              <w:t>viel</w:t>
            </w:r>
            <w:r w:rsidRPr="003B5042">
              <w:rPr>
                <w:rFonts w:ascii="Times New Roman" w:hAnsi="Times New Roman" w:cs="Times New Roman"/>
                <w:b/>
                <w:bCs/>
                <w:sz w:val="24"/>
                <w:szCs w:val="24"/>
              </w:rPr>
              <w:t>u pārne</w:t>
            </w:r>
            <w:r w:rsidR="00176CE4">
              <w:rPr>
                <w:rFonts w:ascii="Times New Roman" w:hAnsi="Times New Roman" w:cs="Times New Roman"/>
                <w:b/>
                <w:bCs/>
                <w:sz w:val="24"/>
                <w:szCs w:val="24"/>
              </w:rPr>
              <w:t>šana</w:t>
            </w:r>
            <w:r w:rsidRPr="003B5042">
              <w:rPr>
                <w:rFonts w:ascii="Times New Roman" w:hAnsi="Times New Roman" w:cs="Times New Roman"/>
                <w:b/>
                <w:bCs/>
                <w:sz w:val="24"/>
                <w:szCs w:val="24"/>
              </w:rPr>
              <w:t>s inhibēšana</w:t>
            </w:r>
          </w:p>
        </w:tc>
      </w:tr>
      <w:tr w:rsidR="003B5042" w14:paraId="6A07FBAC" w14:textId="77777777" w:rsidTr="003B5042">
        <w:tc>
          <w:tcPr>
            <w:tcW w:w="988" w:type="dxa"/>
            <w:vMerge w:val="restart"/>
            <w:vAlign w:val="center"/>
          </w:tcPr>
          <w:p w14:paraId="3C1D8ECD" w14:textId="3EAB9E84" w:rsidR="003B5042" w:rsidRPr="003B5042" w:rsidRDefault="003B5042" w:rsidP="003B5042">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HDD</w:t>
            </w:r>
          </w:p>
        </w:tc>
        <w:tc>
          <w:tcPr>
            <w:tcW w:w="2368" w:type="dxa"/>
          </w:tcPr>
          <w:p w14:paraId="54FC216B" w14:textId="4465B3A3" w:rsidR="003B5042" w:rsidRDefault="003B5042"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t>Jā</w:t>
            </w:r>
          </w:p>
        </w:tc>
        <w:tc>
          <w:tcPr>
            <w:tcW w:w="1678" w:type="dxa"/>
          </w:tcPr>
          <w:p w14:paraId="679AE2A1" w14:textId="280EAEB7"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678" w:type="dxa"/>
          </w:tcPr>
          <w:p w14:paraId="3BF535BF" w14:textId="71C84A4C"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505" w:type="dxa"/>
          </w:tcPr>
          <w:p w14:paraId="491BB282" w14:textId="2875AEEF"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853" w:type="dxa"/>
          </w:tcPr>
          <w:p w14:paraId="469C0210" w14:textId="3572279F"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r>
      <w:tr w:rsidR="003B5042" w14:paraId="7FC96E06" w14:textId="77777777" w:rsidTr="003B5042">
        <w:tc>
          <w:tcPr>
            <w:tcW w:w="988" w:type="dxa"/>
            <w:vMerge/>
            <w:vAlign w:val="center"/>
          </w:tcPr>
          <w:p w14:paraId="4F4EE9D9" w14:textId="77777777" w:rsidR="003B5042" w:rsidRDefault="003B5042" w:rsidP="003B5042">
            <w:pPr>
              <w:spacing w:line="360" w:lineRule="auto"/>
              <w:jc w:val="center"/>
              <w:rPr>
                <w:rFonts w:ascii="Times New Roman" w:hAnsi="Times New Roman" w:cs="Times New Roman"/>
                <w:sz w:val="24"/>
                <w:szCs w:val="24"/>
              </w:rPr>
            </w:pPr>
          </w:p>
        </w:tc>
        <w:tc>
          <w:tcPr>
            <w:tcW w:w="2368" w:type="dxa"/>
          </w:tcPr>
          <w:p w14:paraId="216E070C" w14:textId="533EA21F" w:rsidR="003B5042" w:rsidRDefault="003B5042"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t>Nē</w:t>
            </w:r>
          </w:p>
        </w:tc>
        <w:tc>
          <w:tcPr>
            <w:tcW w:w="1678" w:type="dxa"/>
          </w:tcPr>
          <w:p w14:paraId="15110957" w14:textId="305313F2"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678" w:type="dxa"/>
          </w:tcPr>
          <w:p w14:paraId="49A00800" w14:textId="2BD73FF8"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505" w:type="dxa"/>
          </w:tcPr>
          <w:p w14:paraId="1B5FC716" w14:textId="04EA0B39"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853" w:type="dxa"/>
          </w:tcPr>
          <w:p w14:paraId="44655DB9" w14:textId="1C855F3D"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B"/>
            </w:r>
          </w:p>
        </w:tc>
      </w:tr>
      <w:tr w:rsidR="003B5042" w14:paraId="60FBE91D" w14:textId="77777777" w:rsidTr="003B5042">
        <w:tc>
          <w:tcPr>
            <w:tcW w:w="988" w:type="dxa"/>
            <w:vAlign w:val="center"/>
          </w:tcPr>
          <w:p w14:paraId="6D8EEAFE" w14:textId="6187164C" w:rsidR="003B5042" w:rsidRPr="003B5042" w:rsidRDefault="003B5042" w:rsidP="003B5042">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CSD</w:t>
            </w:r>
          </w:p>
        </w:tc>
        <w:tc>
          <w:tcPr>
            <w:tcW w:w="2368" w:type="dxa"/>
          </w:tcPr>
          <w:p w14:paraId="1ED9F435" w14:textId="77777777" w:rsidR="003B5042" w:rsidRDefault="003B5042" w:rsidP="003B5042">
            <w:pPr>
              <w:spacing w:line="360" w:lineRule="auto"/>
              <w:jc w:val="center"/>
              <w:rPr>
                <w:rFonts w:ascii="Times New Roman" w:hAnsi="Times New Roman" w:cs="Times New Roman"/>
                <w:sz w:val="24"/>
                <w:szCs w:val="24"/>
              </w:rPr>
            </w:pPr>
          </w:p>
        </w:tc>
        <w:tc>
          <w:tcPr>
            <w:tcW w:w="1678" w:type="dxa"/>
          </w:tcPr>
          <w:p w14:paraId="2A7A5851" w14:textId="7E30F29E"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678" w:type="dxa"/>
          </w:tcPr>
          <w:p w14:paraId="329AE4B5" w14:textId="7BBDD865"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505" w:type="dxa"/>
          </w:tcPr>
          <w:p w14:paraId="7B44BFF4" w14:textId="45C4CB3C"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853" w:type="dxa"/>
          </w:tcPr>
          <w:p w14:paraId="1784E96E" w14:textId="7766D4ED"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r>
      <w:tr w:rsidR="003B5042" w14:paraId="1A0D9973" w14:textId="77777777" w:rsidTr="003B5042">
        <w:tc>
          <w:tcPr>
            <w:tcW w:w="988" w:type="dxa"/>
            <w:vMerge w:val="restart"/>
            <w:vAlign w:val="center"/>
          </w:tcPr>
          <w:p w14:paraId="3B2AFAAB" w14:textId="47172B98" w:rsidR="003B5042" w:rsidRPr="003B5042" w:rsidRDefault="003B5042" w:rsidP="003B5042">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LDD</w:t>
            </w:r>
          </w:p>
        </w:tc>
        <w:tc>
          <w:tcPr>
            <w:tcW w:w="2368" w:type="dxa"/>
          </w:tcPr>
          <w:p w14:paraId="7ADF32A2" w14:textId="0517DD90" w:rsidR="003B5042" w:rsidRDefault="003B5042"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t>Jā</w:t>
            </w:r>
          </w:p>
        </w:tc>
        <w:tc>
          <w:tcPr>
            <w:tcW w:w="1678" w:type="dxa"/>
          </w:tcPr>
          <w:p w14:paraId="5FA659C0" w14:textId="36D89115"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678" w:type="dxa"/>
          </w:tcPr>
          <w:p w14:paraId="0BCDFFFB" w14:textId="3D238996"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505" w:type="dxa"/>
          </w:tcPr>
          <w:p w14:paraId="78E202DE" w14:textId="29B5906B"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853" w:type="dxa"/>
          </w:tcPr>
          <w:p w14:paraId="1194F1D1" w14:textId="3F0383F4"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r>
      <w:tr w:rsidR="003B5042" w14:paraId="6F7C77A0" w14:textId="77777777" w:rsidTr="003B5042">
        <w:tc>
          <w:tcPr>
            <w:tcW w:w="988" w:type="dxa"/>
            <w:vMerge/>
          </w:tcPr>
          <w:p w14:paraId="16C47EF0" w14:textId="77777777" w:rsidR="003B5042" w:rsidRDefault="003B5042" w:rsidP="00D43DC1">
            <w:pPr>
              <w:spacing w:line="360" w:lineRule="auto"/>
              <w:jc w:val="both"/>
              <w:rPr>
                <w:rFonts w:ascii="Times New Roman" w:hAnsi="Times New Roman" w:cs="Times New Roman"/>
                <w:sz w:val="24"/>
                <w:szCs w:val="24"/>
              </w:rPr>
            </w:pPr>
          </w:p>
        </w:tc>
        <w:tc>
          <w:tcPr>
            <w:tcW w:w="2368" w:type="dxa"/>
          </w:tcPr>
          <w:p w14:paraId="0B466C79" w14:textId="0FE0121B" w:rsidR="003B5042" w:rsidRDefault="003B5042"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t>Nē</w:t>
            </w:r>
          </w:p>
        </w:tc>
        <w:tc>
          <w:tcPr>
            <w:tcW w:w="1678" w:type="dxa"/>
          </w:tcPr>
          <w:p w14:paraId="27BC02AC" w14:textId="2D42ABDF"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678" w:type="dxa"/>
          </w:tcPr>
          <w:p w14:paraId="72BF5A78" w14:textId="176212BE"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C"/>
            </w:r>
          </w:p>
        </w:tc>
        <w:tc>
          <w:tcPr>
            <w:tcW w:w="1505" w:type="dxa"/>
          </w:tcPr>
          <w:p w14:paraId="31FEB391" w14:textId="6909155C"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853" w:type="dxa"/>
          </w:tcPr>
          <w:p w14:paraId="133B92D4" w14:textId="43A36174" w:rsidR="003B5042" w:rsidRDefault="00BB124C" w:rsidP="003B5042">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Wingdings" w:char="F0FB"/>
            </w:r>
          </w:p>
        </w:tc>
      </w:tr>
    </w:tbl>
    <w:p w14:paraId="6E4DAA10" w14:textId="1D268AC2" w:rsidR="003B5042" w:rsidRDefault="003B5042" w:rsidP="00D43DC1">
      <w:pPr>
        <w:spacing w:after="0" w:line="360" w:lineRule="auto"/>
        <w:jc w:val="both"/>
        <w:rPr>
          <w:rFonts w:ascii="Times New Roman" w:hAnsi="Times New Roman" w:cs="Times New Roman"/>
          <w:sz w:val="24"/>
          <w:szCs w:val="24"/>
        </w:rPr>
      </w:pPr>
    </w:p>
    <w:p w14:paraId="6AA5FE34" w14:textId="19FB3ED5" w:rsidR="006C507D" w:rsidRDefault="006C507D" w:rsidP="00D43DC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3.13. Mazgāšanas programma</w:t>
      </w:r>
    </w:p>
    <w:p w14:paraId="56A62321" w14:textId="62673328" w:rsidR="006C507D" w:rsidRDefault="006C507D"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tabulā ir norādītas dažādās Ekomarķēšanas veiktspējas testā izmantojamās mazgāšanas programmas.</w:t>
      </w:r>
    </w:p>
    <w:p w14:paraId="2C2282E3" w14:textId="71A0B0F8" w:rsidR="006C507D" w:rsidRDefault="006C507D"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mazgāšanas līdzekļiem, kas ir lietojami zemā temperatūrā un aukstā ūdenī, mazgāšanas veiktspēju nosaka zemākajā pieteiktajā temperatūrā, kurā mazgāšanas līdzeklis esot efektīvs. </w:t>
      </w:r>
      <w:r w:rsidR="008E2583">
        <w:rPr>
          <w:rFonts w:ascii="Times New Roman" w:hAnsi="Times New Roman" w:cs="Times New Roman"/>
          <w:sz w:val="24"/>
          <w:szCs w:val="24"/>
        </w:rPr>
        <w:t>Standarta</w:t>
      </w:r>
      <w:r>
        <w:rPr>
          <w:rFonts w:ascii="Times New Roman" w:hAnsi="Times New Roman" w:cs="Times New Roman"/>
          <w:sz w:val="24"/>
          <w:szCs w:val="24"/>
        </w:rPr>
        <w:t xml:space="preserve"> mazgāšanas līdzekli testē 30°C temperatūrā.</w:t>
      </w:r>
    </w:p>
    <w:p w14:paraId="5B5398ED" w14:textId="311EA2D3" w:rsidR="006C507D" w:rsidRDefault="006C507D" w:rsidP="00D43DC1">
      <w:pPr>
        <w:spacing w:after="0" w:line="360" w:lineRule="auto"/>
        <w:jc w:val="both"/>
        <w:rPr>
          <w:rFonts w:ascii="Times New Roman" w:hAnsi="Times New Roman" w:cs="Times New Roman"/>
          <w:sz w:val="24"/>
          <w:szCs w:val="24"/>
        </w:rPr>
      </w:pPr>
    </w:p>
    <w:p w14:paraId="7F59539D" w14:textId="5F87129D" w:rsidR="006C507D" w:rsidRDefault="006C507D" w:rsidP="00D43DC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15. tabula. Dažādas mazgāšanas programmas</w:t>
      </w:r>
    </w:p>
    <w:tbl>
      <w:tblPr>
        <w:tblStyle w:val="Reatabula"/>
        <w:tblW w:w="0" w:type="auto"/>
        <w:tblLook w:val="04A0" w:firstRow="1" w:lastRow="0" w:firstColumn="1" w:lastColumn="0" w:noHBand="0" w:noVBand="1"/>
      </w:tblPr>
      <w:tblGrid>
        <w:gridCol w:w="1150"/>
        <w:gridCol w:w="1375"/>
        <w:gridCol w:w="1656"/>
        <w:gridCol w:w="1656"/>
        <w:gridCol w:w="1375"/>
        <w:gridCol w:w="1375"/>
        <w:gridCol w:w="1483"/>
      </w:tblGrid>
      <w:tr w:rsidR="00C07401" w14:paraId="1E4E4A37" w14:textId="77777777" w:rsidTr="00D963A6">
        <w:tc>
          <w:tcPr>
            <w:tcW w:w="1257" w:type="dxa"/>
            <w:vAlign w:val="center"/>
          </w:tcPr>
          <w:p w14:paraId="4C19A9D5" w14:textId="064DDB7C" w:rsidR="00C07401" w:rsidRPr="00C07401" w:rsidRDefault="00C07401" w:rsidP="00C07401">
            <w:pPr>
              <w:spacing w:line="360" w:lineRule="auto"/>
              <w:jc w:val="center"/>
              <w:rPr>
                <w:rFonts w:ascii="Times New Roman" w:hAnsi="Times New Roman" w:cs="Times New Roman"/>
                <w:b/>
                <w:bCs/>
              </w:rPr>
            </w:pPr>
            <w:r w:rsidRPr="00C07401">
              <w:rPr>
                <w:rFonts w:ascii="Times New Roman" w:hAnsi="Times New Roman" w:cs="Times New Roman"/>
                <w:b/>
                <w:bCs/>
              </w:rPr>
              <w:t>Testa produkts</w:t>
            </w:r>
          </w:p>
        </w:tc>
        <w:tc>
          <w:tcPr>
            <w:tcW w:w="1432" w:type="dxa"/>
            <w:vAlign w:val="center"/>
          </w:tcPr>
          <w:p w14:paraId="0F951BE9" w14:textId="3C45B899" w:rsidR="00C07401" w:rsidRPr="00C07401" w:rsidRDefault="00C07401" w:rsidP="00C07401">
            <w:pPr>
              <w:spacing w:line="360" w:lineRule="auto"/>
              <w:jc w:val="center"/>
              <w:rPr>
                <w:rFonts w:ascii="Times New Roman" w:hAnsi="Times New Roman" w:cs="Times New Roman"/>
                <w:b/>
                <w:bCs/>
              </w:rPr>
            </w:pPr>
            <w:r w:rsidRPr="00C07401">
              <w:rPr>
                <w:rFonts w:ascii="Times New Roman" w:hAnsi="Times New Roman" w:cs="Times New Roman"/>
                <w:b/>
                <w:bCs/>
              </w:rPr>
              <w:t>Efektivitātes temperatūra</w:t>
            </w:r>
          </w:p>
        </w:tc>
        <w:tc>
          <w:tcPr>
            <w:tcW w:w="1609" w:type="dxa"/>
            <w:vAlign w:val="center"/>
          </w:tcPr>
          <w:p w14:paraId="665C70B7" w14:textId="28C9D0E0" w:rsidR="00C07401" w:rsidRPr="00C07401" w:rsidRDefault="00C07401" w:rsidP="00C07401">
            <w:pPr>
              <w:spacing w:line="360" w:lineRule="auto"/>
              <w:jc w:val="center"/>
              <w:rPr>
                <w:rFonts w:ascii="Times New Roman" w:hAnsi="Times New Roman" w:cs="Times New Roman"/>
                <w:b/>
                <w:bCs/>
              </w:rPr>
            </w:pPr>
            <w:r w:rsidRPr="00C07401">
              <w:rPr>
                <w:rFonts w:ascii="Times New Roman" w:hAnsi="Times New Roman" w:cs="Times New Roman"/>
                <w:b/>
                <w:bCs/>
              </w:rPr>
              <w:t>Mazgāšanas programma testa produktam</w:t>
            </w:r>
          </w:p>
        </w:tc>
        <w:tc>
          <w:tcPr>
            <w:tcW w:w="1651" w:type="dxa"/>
            <w:vAlign w:val="center"/>
          </w:tcPr>
          <w:p w14:paraId="035D09BB" w14:textId="1C9F32D9" w:rsidR="00C07401" w:rsidRPr="00C07401" w:rsidRDefault="00C07401" w:rsidP="00C07401">
            <w:pPr>
              <w:spacing w:line="360" w:lineRule="auto"/>
              <w:jc w:val="center"/>
              <w:rPr>
                <w:rFonts w:ascii="Times New Roman" w:hAnsi="Times New Roman" w:cs="Times New Roman"/>
                <w:b/>
                <w:bCs/>
              </w:rPr>
            </w:pPr>
            <w:r w:rsidRPr="00C07401">
              <w:rPr>
                <w:rFonts w:ascii="Times New Roman" w:hAnsi="Times New Roman" w:cs="Times New Roman"/>
                <w:b/>
                <w:bCs/>
              </w:rPr>
              <w:t xml:space="preserve">Mazgāšanas programma </w:t>
            </w:r>
            <w:r w:rsidR="008E2583">
              <w:rPr>
                <w:rFonts w:ascii="Times New Roman" w:hAnsi="Times New Roman" w:cs="Times New Roman"/>
                <w:b/>
                <w:bCs/>
              </w:rPr>
              <w:t>standarta</w:t>
            </w:r>
            <w:r w:rsidRPr="00C07401">
              <w:rPr>
                <w:rFonts w:ascii="Times New Roman" w:hAnsi="Times New Roman" w:cs="Times New Roman"/>
                <w:b/>
                <w:bCs/>
              </w:rPr>
              <w:t xml:space="preserve"> mazgāšanas līdzeklim</w:t>
            </w:r>
          </w:p>
        </w:tc>
        <w:tc>
          <w:tcPr>
            <w:tcW w:w="1184" w:type="dxa"/>
            <w:vAlign w:val="center"/>
          </w:tcPr>
          <w:p w14:paraId="234AF7F8" w14:textId="284DA10C" w:rsidR="00C07401" w:rsidRPr="00C07401" w:rsidRDefault="00C07401" w:rsidP="00C07401">
            <w:pPr>
              <w:spacing w:line="360" w:lineRule="auto"/>
              <w:jc w:val="center"/>
              <w:rPr>
                <w:rFonts w:ascii="Times New Roman" w:hAnsi="Times New Roman" w:cs="Times New Roman"/>
                <w:b/>
                <w:bCs/>
              </w:rPr>
            </w:pPr>
            <w:r w:rsidRPr="00C07401">
              <w:rPr>
                <w:rFonts w:ascii="Times New Roman" w:hAnsi="Times New Roman" w:cs="Times New Roman"/>
                <w:b/>
                <w:bCs/>
              </w:rPr>
              <w:t>Ūdens ieplūdes temperatūra mazgāšanas līdzeklim</w:t>
            </w:r>
          </w:p>
        </w:tc>
        <w:tc>
          <w:tcPr>
            <w:tcW w:w="1425" w:type="dxa"/>
            <w:vAlign w:val="center"/>
          </w:tcPr>
          <w:p w14:paraId="0E179EF1" w14:textId="6F98F1EB" w:rsidR="00C07401" w:rsidRPr="00C07401" w:rsidRDefault="00C07401" w:rsidP="00C07401">
            <w:pPr>
              <w:spacing w:line="360" w:lineRule="auto"/>
              <w:jc w:val="center"/>
              <w:rPr>
                <w:rFonts w:ascii="Times New Roman" w:hAnsi="Times New Roman" w:cs="Times New Roman"/>
                <w:b/>
                <w:bCs/>
              </w:rPr>
            </w:pPr>
            <w:r w:rsidRPr="00C07401">
              <w:rPr>
                <w:rFonts w:ascii="Times New Roman" w:hAnsi="Times New Roman" w:cs="Times New Roman"/>
                <w:b/>
                <w:bCs/>
              </w:rPr>
              <w:t xml:space="preserve">Ūdens ieplūdes temperatūra </w:t>
            </w:r>
            <w:r w:rsidR="008E2583">
              <w:rPr>
                <w:rFonts w:ascii="Times New Roman" w:hAnsi="Times New Roman" w:cs="Times New Roman"/>
                <w:b/>
                <w:bCs/>
              </w:rPr>
              <w:t>standarta</w:t>
            </w:r>
            <w:r w:rsidRPr="00C07401">
              <w:rPr>
                <w:rFonts w:ascii="Times New Roman" w:hAnsi="Times New Roman" w:cs="Times New Roman"/>
                <w:b/>
                <w:bCs/>
              </w:rPr>
              <w:t xml:space="preserve"> mazgāšanas līdzeklim</w:t>
            </w:r>
          </w:p>
        </w:tc>
        <w:tc>
          <w:tcPr>
            <w:tcW w:w="1512" w:type="dxa"/>
            <w:vAlign w:val="center"/>
          </w:tcPr>
          <w:p w14:paraId="3B393FB8" w14:textId="59AFCFB5" w:rsidR="00C07401" w:rsidRPr="00C07401" w:rsidRDefault="00C07401" w:rsidP="00C07401">
            <w:pPr>
              <w:spacing w:line="360" w:lineRule="auto"/>
              <w:jc w:val="center"/>
              <w:rPr>
                <w:rFonts w:ascii="Times New Roman" w:hAnsi="Times New Roman" w:cs="Times New Roman"/>
                <w:b/>
                <w:bCs/>
              </w:rPr>
            </w:pPr>
            <w:r w:rsidRPr="00C07401">
              <w:rPr>
                <w:rFonts w:ascii="Times New Roman" w:hAnsi="Times New Roman" w:cs="Times New Roman"/>
                <w:b/>
                <w:bCs/>
              </w:rPr>
              <w:t>Sildelements*</w:t>
            </w:r>
          </w:p>
        </w:tc>
      </w:tr>
      <w:tr w:rsidR="00C07401" w14:paraId="02E0023F" w14:textId="77777777" w:rsidTr="00D963A6">
        <w:tc>
          <w:tcPr>
            <w:tcW w:w="1257" w:type="dxa"/>
            <w:vAlign w:val="center"/>
          </w:tcPr>
          <w:p w14:paraId="3C81E7B0" w14:textId="2DC01211" w:rsidR="00C07401" w:rsidRPr="00D963A6" w:rsidRDefault="00C07401" w:rsidP="00D963A6">
            <w:pPr>
              <w:spacing w:line="360" w:lineRule="auto"/>
              <w:jc w:val="center"/>
              <w:rPr>
                <w:rFonts w:ascii="Times New Roman" w:hAnsi="Times New Roman" w:cs="Times New Roman"/>
              </w:rPr>
            </w:pPr>
            <w:r w:rsidRPr="00D963A6">
              <w:rPr>
                <w:rFonts w:ascii="Times New Roman" w:hAnsi="Times New Roman" w:cs="Times New Roman"/>
                <w:i/>
                <w:iCs/>
              </w:rPr>
              <w:lastRenderedPageBreak/>
              <w:t>HDD</w:t>
            </w:r>
            <w:r w:rsidRPr="00D963A6">
              <w:rPr>
                <w:rFonts w:ascii="Times New Roman" w:hAnsi="Times New Roman" w:cs="Times New Roman"/>
              </w:rPr>
              <w:t>/</w:t>
            </w:r>
            <w:r w:rsidRPr="00D963A6">
              <w:rPr>
                <w:rFonts w:ascii="Times New Roman" w:hAnsi="Times New Roman" w:cs="Times New Roman"/>
                <w:i/>
                <w:iCs/>
              </w:rPr>
              <w:t>CSD</w:t>
            </w:r>
          </w:p>
        </w:tc>
        <w:tc>
          <w:tcPr>
            <w:tcW w:w="1432" w:type="dxa"/>
            <w:vAlign w:val="center"/>
          </w:tcPr>
          <w:p w14:paraId="5EA21E42" w14:textId="175AF6D5"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w:t>
            </w:r>
          </w:p>
        </w:tc>
        <w:tc>
          <w:tcPr>
            <w:tcW w:w="1609" w:type="dxa"/>
            <w:vAlign w:val="center"/>
          </w:tcPr>
          <w:p w14:paraId="0C6FA338" w14:textId="0F9872FB"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 parastā kokvilnas programma, 1200 </w:t>
            </w:r>
            <w:r w:rsidR="008E2583">
              <w:rPr>
                <w:rFonts w:ascii="Times New Roman" w:hAnsi="Times New Roman" w:cs="Times New Roman"/>
              </w:rPr>
              <w:t>apgriezieni minūtē</w:t>
            </w:r>
          </w:p>
        </w:tc>
        <w:tc>
          <w:tcPr>
            <w:tcW w:w="1651" w:type="dxa"/>
            <w:vAlign w:val="center"/>
          </w:tcPr>
          <w:p w14:paraId="31D55BA2" w14:textId="586E6F6D"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 parastā kokvilnas programma, 1200 </w:t>
            </w:r>
            <w:r w:rsidR="008E2583">
              <w:rPr>
                <w:rFonts w:ascii="Times New Roman" w:hAnsi="Times New Roman" w:cs="Times New Roman"/>
              </w:rPr>
              <w:t>apgriezieni minūtē</w:t>
            </w:r>
          </w:p>
        </w:tc>
        <w:tc>
          <w:tcPr>
            <w:tcW w:w="1184" w:type="dxa"/>
            <w:vAlign w:val="center"/>
          </w:tcPr>
          <w:p w14:paraId="612929D8" w14:textId="5AE0C782"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425" w:type="dxa"/>
            <w:vAlign w:val="center"/>
          </w:tcPr>
          <w:p w14:paraId="03373510" w14:textId="421E3DE2"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512" w:type="dxa"/>
            <w:vAlign w:val="center"/>
          </w:tcPr>
          <w:p w14:paraId="77FB685F" w14:textId="4445E900" w:rsidR="00C07401" w:rsidRPr="00D963A6" w:rsidRDefault="00D963A6" w:rsidP="00D963A6">
            <w:pPr>
              <w:spacing w:line="360" w:lineRule="auto"/>
              <w:jc w:val="center"/>
              <w:rPr>
                <w:rFonts w:ascii="Times New Roman" w:hAnsi="Times New Roman" w:cs="Times New Roman"/>
              </w:rPr>
            </w:pPr>
            <w:r>
              <w:rPr>
                <w:rFonts w:ascii="Times New Roman" w:hAnsi="Times New Roman" w:cs="Times New Roman"/>
              </w:rPr>
              <w:t>ieslēgts</w:t>
            </w:r>
          </w:p>
        </w:tc>
      </w:tr>
      <w:tr w:rsidR="00C07401" w14:paraId="0B0BCCEF" w14:textId="77777777" w:rsidTr="00D963A6">
        <w:tc>
          <w:tcPr>
            <w:tcW w:w="1257" w:type="dxa"/>
            <w:vAlign w:val="center"/>
          </w:tcPr>
          <w:p w14:paraId="66C2ED7F" w14:textId="48699260" w:rsidR="00C07401" w:rsidRPr="00D963A6" w:rsidRDefault="00C07401" w:rsidP="00D963A6">
            <w:pPr>
              <w:spacing w:line="360" w:lineRule="auto"/>
              <w:jc w:val="center"/>
              <w:rPr>
                <w:rFonts w:ascii="Times New Roman" w:hAnsi="Times New Roman" w:cs="Times New Roman"/>
              </w:rPr>
            </w:pPr>
            <w:r w:rsidRPr="00D963A6">
              <w:rPr>
                <w:rFonts w:ascii="Times New Roman" w:hAnsi="Times New Roman" w:cs="Times New Roman"/>
                <w:i/>
                <w:iCs/>
              </w:rPr>
              <w:t>HDD</w:t>
            </w:r>
            <w:r w:rsidRPr="00D963A6">
              <w:rPr>
                <w:rFonts w:ascii="Times New Roman" w:hAnsi="Times New Roman" w:cs="Times New Roman"/>
              </w:rPr>
              <w:t>/</w:t>
            </w:r>
            <w:r w:rsidRPr="00D963A6">
              <w:rPr>
                <w:rFonts w:ascii="Times New Roman" w:hAnsi="Times New Roman" w:cs="Times New Roman"/>
                <w:i/>
                <w:iCs/>
              </w:rPr>
              <w:t>CSD</w:t>
            </w:r>
          </w:p>
        </w:tc>
        <w:tc>
          <w:tcPr>
            <w:tcW w:w="1432" w:type="dxa"/>
            <w:vAlign w:val="center"/>
          </w:tcPr>
          <w:p w14:paraId="5F1E0D55" w14:textId="122319E1"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20°C</w:t>
            </w:r>
          </w:p>
        </w:tc>
        <w:tc>
          <w:tcPr>
            <w:tcW w:w="1609" w:type="dxa"/>
            <w:vAlign w:val="center"/>
          </w:tcPr>
          <w:p w14:paraId="1EF271D0" w14:textId="127387B0"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20°C, parastā kokvilnas programma, 1200 </w:t>
            </w:r>
            <w:r w:rsidR="008E2583">
              <w:rPr>
                <w:rFonts w:ascii="Times New Roman" w:hAnsi="Times New Roman" w:cs="Times New Roman"/>
              </w:rPr>
              <w:t>apgriezieni minūtē</w:t>
            </w:r>
          </w:p>
        </w:tc>
        <w:tc>
          <w:tcPr>
            <w:tcW w:w="1651" w:type="dxa"/>
            <w:vAlign w:val="center"/>
          </w:tcPr>
          <w:p w14:paraId="5604FCAC" w14:textId="4826FBA9"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20°C, parastā kokvilnas programma, 1200 </w:t>
            </w:r>
            <w:r w:rsidR="008E2583">
              <w:rPr>
                <w:rFonts w:ascii="Times New Roman" w:hAnsi="Times New Roman" w:cs="Times New Roman"/>
              </w:rPr>
              <w:t>apgriezieni minūtē</w:t>
            </w:r>
          </w:p>
        </w:tc>
        <w:tc>
          <w:tcPr>
            <w:tcW w:w="1184" w:type="dxa"/>
            <w:vAlign w:val="center"/>
          </w:tcPr>
          <w:p w14:paraId="185E3099" w14:textId="1D38DCAC"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425" w:type="dxa"/>
            <w:vAlign w:val="center"/>
          </w:tcPr>
          <w:p w14:paraId="707B1673" w14:textId="29767699"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512" w:type="dxa"/>
            <w:vAlign w:val="center"/>
          </w:tcPr>
          <w:p w14:paraId="3D1934CF" w14:textId="5C4D75F6" w:rsidR="00C07401" w:rsidRPr="00D963A6" w:rsidRDefault="00D963A6" w:rsidP="00D963A6">
            <w:pPr>
              <w:spacing w:line="360" w:lineRule="auto"/>
              <w:jc w:val="center"/>
              <w:rPr>
                <w:rFonts w:ascii="Times New Roman" w:hAnsi="Times New Roman" w:cs="Times New Roman"/>
              </w:rPr>
            </w:pPr>
            <w:r>
              <w:rPr>
                <w:rFonts w:ascii="Times New Roman" w:hAnsi="Times New Roman" w:cs="Times New Roman"/>
              </w:rPr>
              <w:t>ieslēgts</w:t>
            </w:r>
          </w:p>
        </w:tc>
      </w:tr>
      <w:tr w:rsidR="00C07401" w14:paraId="61615B06" w14:textId="77777777" w:rsidTr="00D963A6">
        <w:tc>
          <w:tcPr>
            <w:tcW w:w="1257" w:type="dxa"/>
            <w:vAlign w:val="center"/>
          </w:tcPr>
          <w:p w14:paraId="5EC1973B" w14:textId="152135B5" w:rsidR="00C07401" w:rsidRPr="00D963A6" w:rsidRDefault="00C07401" w:rsidP="00D963A6">
            <w:pPr>
              <w:spacing w:line="360" w:lineRule="auto"/>
              <w:jc w:val="center"/>
              <w:rPr>
                <w:rFonts w:ascii="Times New Roman" w:hAnsi="Times New Roman" w:cs="Times New Roman"/>
              </w:rPr>
            </w:pPr>
            <w:r w:rsidRPr="00D963A6">
              <w:rPr>
                <w:rFonts w:ascii="Times New Roman" w:hAnsi="Times New Roman" w:cs="Times New Roman"/>
                <w:i/>
                <w:iCs/>
              </w:rPr>
              <w:t>HDD</w:t>
            </w:r>
            <w:r w:rsidRPr="00D963A6">
              <w:rPr>
                <w:rFonts w:ascii="Times New Roman" w:hAnsi="Times New Roman" w:cs="Times New Roman"/>
              </w:rPr>
              <w:t>/</w:t>
            </w:r>
            <w:r w:rsidRPr="00D963A6">
              <w:rPr>
                <w:rFonts w:ascii="Times New Roman" w:hAnsi="Times New Roman" w:cs="Times New Roman"/>
                <w:i/>
                <w:iCs/>
              </w:rPr>
              <w:t>CSD</w:t>
            </w:r>
          </w:p>
        </w:tc>
        <w:tc>
          <w:tcPr>
            <w:tcW w:w="1432" w:type="dxa"/>
            <w:vAlign w:val="center"/>
          </w:tcPr>
          <w:p w14:paraId="43D3AB4B" w14:textId="60A17EA7"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15°C</w:t>
            </w:r>
          </w:p>
        </w:tc>
        <w:tc>
          <w:tcPr>
            <w:tcW w:w="1609" w:type="dxa"/>
            <w:vAlign w:val="center"/>
          </w:tcPr>
          <w:p w14:paraId="2A5F3590" w14:textId="537B5344"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20°C, parastā kokvilnas programma, 1200 </w:t>
            </w:r>
            <w:r w:rsidR="008E2583">
              <w:rPr>
                <w:rFonts w:ascii="Times New Roman" w:hAnsi="Times New Roman" w:cs="Times New Roman"/>
              </w:rPr>
              <w:t>apgriezieni minūtē</w:t>
            </w:r>
          </w:p>
        </w:tc>
        <w:tc>
          <w:tcPr>
            <w:tcW w:w="1651" w:type="dxa"/>
            <w:vAlign w:val="center"/>
          </w:tcPr>
          <w:p w14:paraId="21969C92" w14:textId="61AD4376"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 parastā kokvilnas programma, 1200 </w:t>
            </w:r>
            <w:r w:rsidR="008E2583">
              <w:rPr>
                <w:rFonts w:ascii="Times New Roman" w:hAnsi="Times New Roman" w:cs="Times New Roman"/>
              </w:rPr>
              <w:t>apgriezieni minūtē</w:t>
            </w:r>
          </w:p>
        </w:tc>
        <w:tc>
          <w:tcPr>
            <w:tcW w:w="1184" w:type="dxa"/>
            <w:vAlign w:val="center"/>
          </w:tcPr>
          <w:p w14:paraId="2A015CEA" w14:textId="51F9766A" w:rsidR="00C07401" w:rsidRPr="00D963A6" w:rsidRDefault="00D963A6" w:rsidP="00D963A6">
            <w:pPr>
              <w:spacing w:line="360" w:lineRule="auto"/>
              <w:jc w:val="center"/>
              <w:rPr>
                <w:rFonts w:ascii="Times New Roman" w:hAnsi="Times New Roman" w:cs="Times New Roman"/>
              </w:rPr>
            </w:pPr>
            <w:r>
              <w:rPr>
                <w:rFonts w:ascii="Times New Roman" w:hAnsi="Times New Roman" w:cs="Times New Roman"/>
              </w:rPr>
              <w:t>15</w:t>
            </w:r>
            <w:r w:rsidRPr="00D963A6">
              <w:rPr>
                <w:rFonts w:ascii="Times New Roman" w:hAnsi="Times New Roman" w:cs="Times New Roman"/>
              </w:rPr>
              <w:t>,0 ± 4,0°C</w:t>
            </w:r>
          </w:p>
        </w:tc>
        <w:tc>
          <w:tcPr>
            <w:tcW w:w="1425" w:type="dxa"/>
            <w:vAlign w:val="center"/>
          </w:tcPr>
          <w:p w14:paraId="1156489D" w14:textId="40B08354"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512" w:type="dxa"/>
            <w:vAlign w:val="center"/>
          </w:tcPr>
          <w:p w14:paraId="362C6D14" w14:textId="0570AA5A" w:rsidR="00C07401" w:rsidRPr="00D963A6" w:rsidRDefault="00D963A6" w:rsidP="00D963A6">
            <w:pPr>
              <w:spacing w:line="360" w:lineRule="auto"/>
              <w:jc w:val="center"/>
              <w:rPr>
                <w:rFonts w:ascii="Times New Roman" w:hAnsi="Times New Roman" w:cs="Times New Roman"/>
              </w:rPr>
            </w:pPr>
            <w:r>
              <w:rPr>
                <w:rFonts w:ascii="Times New Roman" w:hAnsi="Times New Roman" w:cs="Times New Roman"/>
              </w:rPr>
              <w:t>izslēgts</w:t>
            </w:r>
          </w:p>
        </w:tc>
      </w:tr>
      <w:tr w:rsidR="00C07401" w14:paraId="4D9F1894" w14:textId="77777777" w:rsidTr="00D963A6">
        <w:tc>
          <w:tcPr>
            <w:tcW w:w="1257" w:type="dxa"/>
            <w:vAlign w:val="center"/>
          </w:tcPr>
          <w:p w14:paraId="6EEDEF4F" w14:textId="2F3C7726" w:rsidR="00C07401" w:rsidRPr="00D963A6" w:rsidRDefault="00C07401" w:rsidP="00D963A6">
            <w:pPr>
              <w:spacing w:line="360" w:lineRule="auto"/>
              <w:jc w:val="center"/>
              <w:rPr>
                <w:rFonts w:ascii="Times New Roman" w:hAnsi="Times New Roman" w:cs="Times New Roman"/>
                <w:i/>
                <w:iCs/>
              </w:rPr>
            </w:pPr>
            <w:r w:rsidRPr="00D963A6">
              <w:rPr>
                <w:rFonts w:ascii="Times New Roman" w:hAnsi="Times New Roman" w:cs="Times New Roman"/>
                <w:i/>
                <w:iCs/>
              </w:rPr>
              <w:t>LDD</w:t>
            </w:r>
          </w:p>
        </w:tc>
        <w:tc>
          <w:tcPr>
            <w:tcW w:w="1432" w:type="dxa"/>
            <w:vAlign w:val="center"/>
          </w:tcPr>
          <w:p w14:paraId="3902ACC0" w14:textId="067D4F33"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w:t>
            </w:r>
          </w:p>
        </w:tc>
        <w:tc>
          <w:tcPr>
            <w:tcW w:w="1609" w:type="dxa"/>
            <w:vAlign w:val="center"/>
          </w:tcPr>
          <w:p w14:paraId="36AA0FC0" w14:textId="18F251C5"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 saudzīgā programma, 600 </w:t>
            </w:r>
            <w:r w:rsidR="008E2583">
              <w:rPr>
                <w:rFonts w:ascii="Times New Roman" w:hAnsi="Times New Roman" w:cs="Times New Roman"/>
              </w:rPr>
              <w:t>apgriezieni minūtē</w:t>
            </w:r>
          </w:p>
        </w:tc>
        <w:tc>
          <w:tcPr>
            <w:tcW w:w="1651" w:type="dxa"/>
            <w:vAlign w:val="center"/>
          </w:tcPr>
          <w:p w14:paraId="352B15F6" w14:textId="2A0EF87A"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 saudzīgā programma, 600 </w:t>
            </w:r>
            <w:r w:rsidR="008E2583">
              <w:rPr>
                <w:rFonts w:ascii="Times New Roman" w:hAnsi="Times New Roman" w:cs="Times New Roman"/>
              </w:rPr>
              <w:t>apgriezieni minūtē</w:t>
            </w:r>
          </w:p>
        </w:tc>
        <w:tc>
          <w:tcPr>
            <w:tcW w:w="1184" w:type="dxa"/>
            <w:vAlign w:val="center"/>
          </w:tcPr>
          <w:p w14:paraId="50F656B5" w14:textId="28077F8F"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425" w:type="dxa"/>
            <w:vAlign w:val="center"/>
          </w:tcPr>
          <w:p w14:paraId="15693D84" w14:textId="4EAB0CC0"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512" w:type="dxa"/>
            <w:vAlign w:val="center"/>
          </w:tcPr>
          <w:p w14:paraId="0169A9AE" w14:textId="22B347B8" w:rsidR="00C07401" w:rsidRPr="00D963A6" w:rsidRDefault="00D963A6" w:rsidP="00D963A6">
            <w:pPr>
              <w:spacing w:line="360" w:lineRule="auto"/>
              <w:jc w:val="center"/>
              <w:rPr>
                <w:rFonts w:ascii="Times New Roman" w:hAnsi="Times New Roman" w:cs="Times New Roman"/>
              </w:rPr>
            </w:pPr>
            <w:r>
              <w:rPr>
                <w:rFonts w:ascii="Times New Roman" w:hAnsi="Times New Roman" w:cs="Times New Roman"/>
              </w:rPr>
              <w:t>ieslēgts</w:t>
            </w:r>
          </w:p>
        </w:tc>
      </w:tr>
      <w:tr w:rsidR="00C07401" w14:paraId="2616C993" w14:textId="77777777" w:rsidTr="00D963A6">
        <w:tc>
          <w:tcPr>
            <w:tcW w:w="1257" w:type="dxa"/>
            <w:vAlign w:val="center"/>
          </w:tcPr>
          <w:p w14:paraId="6B7ED196" w14:textId="33343D0E" w:rsidR="00C07401" w:rsidRPr="00D963A6" w:rsidRDefault="00C07401" w:rsidP="00D963A6">
            <w:pPr>
              <w:spacing w:line="360" w:lineRule="auto"/>
              <w:jc w:val="center"/>
              <w:rPr>
                <w:rFonts w:ascii="Times New Roman" w:hAnsi="Times New Roman" w:cs="Times New Roman"/>
              </w:rPr>
            </w:pPr>
            <w:r w:rsidRPr="00D963A6">
              <w:rPr>
                <w:rFonts w:ascii="Times New Roman" w:hAnsi="Times New Roman" w:cs="Times New Roman"/>
                <w:i/>
                <w:iCs/>
              </w:rPr>
              <w:t>LDD</w:t>
            </w:r>
          </w:p>
        </w:tc>
        <w:tc>
          <w:tcPr>
            <w:tcW w:w="1432" w:type="dxa"/>
            <w:vAlign w:val="center"/>
          </w:tcPr>
          <w:p w14:paraId="7B3B5B67" w14:textId="6192D36A"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20°C</w:t>
            </w:r>
          </w:p>
        </w:tc>
        <w:tc>
          <w:tcPr>
            <w:tcW w:w="1609" w:type="dxa"/>
            <w:vAlign w:val="center"/>
          </w:tcPr>
          <w:p w14:paraId="2F2E7E9F" w14:textId="2F750680"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20°C, saudzīgā programma, 600 </w:t>
            </w:r>
            <w:r w:rsidR="008E2583">
              <w:rPr>
                <w:rFonts w:ascii="Times New Roman" w:hAnsi="Times New Roman" w:cs="Times New Roman"/>
              </w:rPr>
              <w:t>apgriezieni minūtē</w:t>
            </w:r>
          </w:p>
        </w:tc>
        <w:tc>
          <w:tcPr>
            <w:tcW w:w="1651" w:type="dxa"/>
            <w:vAlign w:val="center"/>
          </w:tcPr>
          <w:p w14:paraId="25BC6B83" w14:textId="550969A5"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 saudzīgā programma, 600 </w:t>
            </w:r>
            <w:r w:rsidR="008E2583">
              <w:rPr>
                <w:rFonts w:ascii="Times New Roman" w:hAnsi="Times New Roman" w:cs="Times New Roman"/>
              </w:rPr>
              <w:t>apgriezieni minūtē</w:t>
            </w:r>
          </w:p>
        </w:tc>
        <w:tc>
          <w:tcPr>
            <w:tcW w:w="1184" w:type="dxa"/>
            <w:vAlign w:val="center"/>
          </w:tcPr>
          <w:p w14:paraId="48753A96" w14:textId="3EBB06FA"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425" w:type="dxa"/>
            <w:vAlign w:val="center"/>
          </w:tcPr>
          <w:p w14:paraId="54555698" w14:textId="1314F66C"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512" w:type="dxa"/>
            <w:vAlign w:val="center"/>
          </w:tcPr>
          <w:p w14:paraId="68E7F7B5" w14:textId="52D32028" w:rsidR="00C07401" w:rsidRPr="00D963A6" w:rsidRDefault="00D963A6" w:rsidP="00D963A6">
            <w:pPr>
              <w:spacing w:line="360" w:lineRule="auto"/>
              <w:jc w:val="center"/>
              <w:rPr>
                <w:rFonts w:ascii="Times New Roman" w:hAnsi="Times New Roman" w:cs="Times New Roman"/>
              </w:rPr>
            </w:pPr>
            <w:r>
              <w:rPr>
                <w:rFonts w:ascii="Times New Roman" w:hAnsi="Times New Roman" w:cs="Times New Roman"/>
              </w:rPr>
              <w:t>ieslēgts</w:t>
            </w:r>
          </w:p>
        </w:tc>
      </w:tr>
      <w:tr w:rsidR="00C07401" w14:paraId="6125EF69" w14:textId="77777777" w:rsidTr="00D963A6">
        <w:tc>
          <w:tcPr>
            <w:tcW w:w="1257" w:type="dxa"/>
            <w:vAlign w:val="center"/>
          </w:tcPr>
          <w:p w14:paraId="533FD8AE" w14:textId="76171DDF" w:rsidR="00C07401" w:rsidRPr="00D963A6" w:rsidRDefault="00C07401" w:rsidP="00D963A6">
            <w:pPr>
              <w:spacing w:line="360" w:lineRule="auto"/>
              <w:jc w:val="center"/>
              <w:rPr>
                <w:rFonts w:ascii="Times New Roman" w:hAnsi="Times New Roman" w:cs="Times New Roman"/>
              </w:rPr>
            </w:pPr>
            <w:r w:rsidRPr="00D963A6">
              <w:rPr>
                <w:rFonts w:ascii="Times New Roman" w:hAnsi="Times New Roman" w:cs="Times New Roman"/>
                <w:i/>
                <w:iCs/>
              </w:rPr>
              <w:t>LDD</w:t>
            </w:r>
          </w:p>
        </w:tc>
        <w:tc>
          <w:tcPr>
            <w:tcW w:w="1432" w:type="dxa"/>
            <w:vAlign w:val="center"/>
          </w:tcPr>
          <w:p w14:paraId="5368619A" w14:textId="19A7F17B"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15°C</w:t>
            </w:r>
          </w:p>
        </w:tc>
        <w:tc>
          <w:tcPr>
            <w:tcW w:w="1609" w:type="dxa"/>
            <w:vAlign w:val="center"/>
          </w:tcPr>
          <w:p w14:paraId="66753B57" w14:textId="1A7D1778"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20°C, saudzīgā programma, 600 </w:t>
            </w:r>
            <w:r w:rsidR="008E2583">
              <w:rPr>
                <w:rFonts w:ascii="Times New Roman" w:hAnsi="Times New Roman" w:cs="Times New Roman"/>
              </w:rPr>
              <w:t>apgriezieni minūtē</w:t>
            </w:r>
          </w:p>
        </w:tc>
        <w:tc>
          <w:tcPr>
            <w:tcW w:w="1651" w:type="dxa"/>
            <w:vAlign w:val="center"/>
          </w:tcPr>
          <w:p w14:paraId="3A72761C" w14:textId="522D688A"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30°C, saudzīgā programma, 600 </w:t>
            </w:r>
            <w:r w:rsidR="008E2583">
              <w:rPr>
                <w:rFonts w:ascii="Times New Roman" w:hAnsi="Times New Roman" w:cs="Times New Roman"/>
              </w:rPr>
              <w:t>apgriezieni minūtē</w:t>
            </w:r>
          </w:p>
        </w:tc>
        <w:tc>
          <w:tcPr>
            <w:tcW w:w="1184" w:type="dxa"/>
            <w:vAlign w:val="center"/>
          </w:tcPr>
          <w:p w14:paraId="5429F387" w14:textId="15081A7D" w:rsidR="00C07401" w:rsidRPr="00D963A6" w:rsidRDefault="00D963A6" w:rsidP="00D963A6">
            <w:pPr>
              <w:spacing w:line="360" w:lineRule="auto"/>
              <w:jc w:val="center"/>
              <w:rPr>
                <w:rFonts w:ascii="Times New Roman" w:hAnsi="Times New Roman" w:cs="Times New Roman"/>
              </w:rPr>
            </w:pPr>
            <w:r>
              <w:rPr>
                <w:rFonts w:ascii="Times New Roman" w:hAnsi="Times New Roman" w:cs="Times New Roman"/>
              </w:rPr>
              <w:t>15</w:t>
            </w:r>
            <w:r w:rsidRPr="00D963A6">
              <w:rPr>
                <w:rFonts w:ascii="Times New Roman" w:hAnsi="Times New Roman" w:cs="Times New Roman"/>
              </w:rPr>
              <w:t>,0 ± 4,0°C</w:t>
            </w:r>
          </w:p>
        </w:tc>
        <w:tc>
          <w:tcPr>
            <w:tcW w:w="1425" w:type="dxa"/>
            <w:vAlign w:val="center"/>
          </w:tcPr>
          <w:p w14:paraId="68705656" w14:textId="263E4A74" w:rsidR="00C07401" w:rsidRPr="00D963A6" w:rsidRDefault="00D963A6" w:rsidP="00D963A6">
            <w:pPr>
              <w:spacing w:line="360" w:lineRule="auto"/>
              <w:jc w:val="center"/>
              <w:rPr>
                <w:rFonts w:ascii="Times New Roman" w:hAnsi="Times New Roman" w:cs="Times New Roman"/>
              </w:rPr>
            </w:pPr>
            <w:r w:rsidRPr="00D963A6">
              <w:rPr>
                <w:rFonts w:ascii="Times New Roman" w:hAnsi="Times New Roman" w:cs="Times New Roman"/>
              </w:rPr>
              <w:t>20,0 ± 4,0°C</w:t>
            </w:r>
          </w:p>
        </w:tc>
        <w:tc>
          <w:tcPr>
            <w:tcW w:w="1512" w:type="dxa"/>
            <w:vAlign w:val="center"/>
          </w:tcPr>
          <w:p w14:paraId="38AD0858" w14:textId="4D9B141F" w:rsidR="00C07401" w:rsidRPr="00D963A6" w:rsidRDefault="00D963A6" w:rsidP="00D963A6">
            <w:pPr>
              <w:spacing w:line="360" w:lineRule="auto"/>
              <w:jc w:val="center"/>
              <w:rPr>
                <w:rFonts w:ascii="Times New Roman" w:hAnsi="Times New Roman" w:cs="Times New Roman"/>
              </w:rPr>
            </w:pPr>
            <w:r>
              <w:rPr>
                <w:rFonts w:ascii="Times New Roman" w:hAnsi="Times New Roman" w:cs="Times New Roman"/>
              </w:rPr>
              <w:t>izslēgts</w:t>
            </w:r>
          </w:p>
        </w:tc>
      </w:tr>
    </w:tbl>
    <w:p w14:paraId="5BE20506" w14:textId="7DACBA4E" w:rsidR="006C507D" w:rsidRDefault="00D963A6"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attiecībā uz veļas mazgājamo mašīnu, kurā tiek testēts produkts</w:t>
      </w:r>
    </w:p>
    <w:p w14:paraId="667436B3" w14:textId="13634E51" w:rsidR="00D963A6" w:rsidRDefault="00D963A6" w:rsidP="00D43DC1">
      <w:pPr>
        <w:spacing w:after="0" w:line="360" w:lineRule="auto"/>
        <w:jc w:val="both"/>
        <w:rPr>
          <w:rFonts w:ascii="Times New Roman" w:hAnsi="Times New Roman" w:cs="Times New Roman"/>
          <w:sz w:val="24"/>
          <w:szCs w:val="24"/>
        </w:rPr>
      </w:pPr>
    </w:p>
    <w:p w14:paraId="63C0325F" w14:textId="6208BFC3" w:rsidR="00D963A6" w:rsidRDefault="00D963A6" w:rsidP="00D43DC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3.14. </w:t>
      </w:r>
      <w:r w:rsidR="008E2583">
        <w:rPr>
          <w:rFonts w:ascii="Times New Roman" w:hAnsi="Times New Roman" w:cs="Times New Roman"/>
          <w:i/>
          <w:iCs/>
          <w:sz w:val="24"/>
          <w:szCs w:val="24"/>
          <w:u w:val="single"/>
        </w:rPr>
        <w:t xml:space="preserve">Iepriekšēja </w:t>
      </w:r>
      <w:r>
        <w:rPr>
          <w:rFonts w:ascii="Times New Roman" w:hAnsi="Times New Roman" w:cs="Times New Roman"/>
          <w:i/>
          <w:iCs/>
          <w:sz w:val="24"/>
          <w:szCs w:val="24"/>
          <w:u w:val="single"/>
        </w:rPr>
        <w:t>apstrāde</w:t>
      </w:r>
    </w:p>
    <w:p w14:paraId="17309E54" w14:textId="42A0B16D" w:rsidR="00D963A6" w:rsidRDefault="00EF5AF6"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Balasta kravas (kokvilna un poliesteris) un standarta kokvilnas auduma </w:t>
      </w:r>
      <w:r w:rsidR="008E2583">
        <w:rPr>
          <w:rFonts w:ascii="Times New Roman" w:hAnsi="Times New Roman" w:cs="Times New Roman"/>
          <w:sz w:val="24"/>
          <w:szCs w:val="24"/>
        </w:rPr>
        <w:t xml:space="preserve">iepriekšēju </w:t>
      </w:r>
      <w:r>
        <w:rPr>
          <w:rFonts w:ascii="Times New Roman" w:hAnsi="Times New Roman" w:cs="Times New Roman"/>
          <w:sz w:val="24"/>
          <w:szCs w:val="24"/>
        </w:rPr>
        <w:t xml:space="preserve">apstrādi attiecībā uz </w:t>
      </w:r>
      <w:r>
        <w:rPr>
          <w:rFonts w:ascii="Times New Roman" w:hAnsi="Times New Roman" w:cs="Times New Roman"/>
          <w:i/>
          <w:iCs/>
          <w:sz w:val="24"/>
          <w:szCs w:val="24"/>
        </w:rPr>
        <w:t>HDD</w:t>
      </w:r>
      <w:r>
        <w:rPr>
          <w:rFonts w:ascii="Times New Roman" w:hAnsi="Times New Roman" w:cs="Times New Roman"/>
          <w:sz w:val="24"/>
          <w:szCs w:val="24"/>
        </w:rPr>
        <w:t>/</w:t>
      </w:r>
      <w:r>
        <w:rPr>
          <w:rFonts w:ascii="Times New Roman" w:hAnsi="Times New Roman" w:cs="Times New Roman"/>
          <w:i/>
          <w:iCs/>
          <w:sz w:val="24"/>
          <w:szCs w:val="24"/>
        </w:rPr>
        <w:t>CSD</w:t>
      </w:r>
      <w:r>
        <w:rPr>
          <w:rFonts w:ascii="Times New Roman" w:hAnsi="Times New Roman" w:cs="Times New Roman"/>
          <w:sz w:val="24"/>
          <w:szCs w:val="24"/>
        </w:rPr>
        <w:t xml:space="preserve"> vai </w:t>
      </w:r>
      <w:r>
        <w:rPr>
          <w:rFonts w:ascii="Times New Roman" w:hAnsi="Times New Roman" w:cs="Times New Roman"/>
          <w:i/>
          <w:iCs/>
          <w:sz w:val="24"/>
          <w:szCs w:val="24"/>
        </w:rPr>
        <w:t>LDD</w:t>
      </w:r>
      <w:r>
        <w:rPr>
          <w:rFonts w:ascii="Times New Roman" w:hAnsi="Times New Roman" w:cs="Times New Roman"/>
          <w:sz w:val="24"/>
          <w:szCs w:val="24"/>
        </w:rPr>
        <w:t xml:space="preserve"> veic 3 mazgāšanas reizēs 60</w:t>
      </w:r>
      <w:r w:rsidRPr="00EF5AF6">
        <w:rPr>
          <w:rFonts w:ascii="Times New Roman" w:hAnsi="Times New Roman" w:cs="Times New Roman"/>
          <w:sz w:val="24"/>
          <w:szCs w:val="24"/>
        </w:rPr>
        <w:t>°C</w:t>
      </w:r>
      <w:r>
        <w:rPr>
          <w:rFonts w:ascii="Times New Roman" w:hAnsi="Times New Roman" w:cs="Times New Roman"/>
          <w:sz w:val="24"/>
          <w:szCs w:val="24"/>
        </w:rPr>
        <w:t xml:space="preserve"> parastā kokvilnas programmā bez </w:t>
      </w:r>
      <w:r w:rsidR="00821930">
        <w:rPr>
          <w:rFonts w:ascii="Times New Roman" w:hAnsi="Times New Roman" w:cs="Times New Roman"/>
          <w:sz w:val="24"/>
          <w:szCs w:val="24"/>
        </w:rPr>
        <w:t xml:space="preserve">iepriekšējas </w:t>
      </w:r>
      <w:r>
        <w:rPr>
          <w:rFonts w:ascii="Times New Roman" w:hAnsi="Times New Roman" w:cs="Times New Roman"/>
          <w:sz w:val="24"/>
          <w:szCs w:val="24"/>
        </w:rPr>
        <w:t>mazgāšanas.</w:t>
      </w:r>
    </w:p>
    <w:p w14:paraId="4FEA46AA" w14:textId="0ADE3812" w:rsidR="00EF5AF6" w:rsidRDefault="00EF5AF6"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Šajā gadījumā lieto pamatpulveri, parastu (</w:t>
      </w:r>
      <w:r w:rsidRPr="008E2583">
        <w:rPr>
          <w:rFonts w:ascii="Times New Roman" w:hAnsi="Times New Roman" w:cs="Times New Roman"/>
          <w:sz w:val="24"/>
          <w:szCs w:val="24"/>
        </w:rPr>
        <w:t xml:space="preserve">Eiropas Krāsu noturības </w:t>
      </w:r>
      <w:r w:rsidR="008E2583" w:rsidRPr="008E2583">
        <w:rPr>
          <w:rFonts w:ascii="Times New Roman" w:hAnsi="Times New Roman" w:cs="Times New Roman"/>
          <w:sz w:val="24"/>
          <w:szCs w:val="24"/>
        </w:rPr>
        <w:t>iestādes</w:t>
      </w:r>
      <w:r>
        <w:rPr>
          <w:rFonts w:ascii="Times New Roman" w:hAnsi="Times New Roman" w:cs="Times New Roman"/>
          <w:sz w:val="24"/>
          <w:szCs w:val="24"/>
        </w:rPr>
        <w:t xml:space="preserve"> (</w:t>
      </w:r>
      <w:r>
        <w:rPr>
          <w:rFonts w:ascii="Times New Roman" w:hAnsi="Times New Roman" w:cs="Times New Roman"/>
          <w:i/>
          <w:iCs/>
          <w:sz w:val="24"/>
          <w:szCs w:val="24"/>
        </w:rPr>
        <w:t>ECE</w:t>
      </w:r>
      <w:r>
        <w:rPr>
          <w:rFonts w:ascii="Times New Roman" w:hAnsi="Times New Roman" w:cs="Times New Roman"/>
          <w:sz w:val="24"/>
          <w:szCs w:val="24"/>
        </w:rPr>
        <w:t>)) mazgāšanas līdzekli krāsu noturībai bez optiskiem dzidrinātājiem (ISO 6330), deva 85 g un 4,0 kg kravu (95,6 g mazgāšanas līdzekļa uz 4,5 kg kravas).</w:t>
      </w:r>
    </w:p>
    <w:p w14:paraId="54E46CFD" w14:textId="188D7C47" w:rsidR="00EF5AF6" w:rsidRDefault="00EF5AF6"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Ir ieteicams izžāvēt balasta kravu pēc </w:t>
      </w:r>
      <w:r w:rsidR="008E2583">
        <w:rPr>
          <w:rFonts w:ascii="Times New Roman" w:hAnsi="Times New Roman" w:cs="Times New Roman"/>
          <w:sz w:val="24"/>
          <w:szCs w:val="24"/>
        </w:rPr>
        <w:t xml:space="preserve">iepriekšējās </w:t>
      </w:r>
      <w:r>
        <w:rPr>
          <w:rFonts w:ascii="Times New Roman" w:hAnsi="Times New Roman" w:cs="Times New Roman"/>
          <w:sz w:val="24"/>
          <w:szCs w:val="24"/>
        </w:rPr>
        <w:t>apstrādes.</w:t>
      </w:r>
    </w:p>
    <w:p w14:paraId="2A6B9921" w14:textId="7CDE56DC" w:rsidR="00EF5AF6" w:rsidRDefault="00EF5AF6" w:rsidP="00D43DC1">
      <w:pPr>
        <w:spacing w:after="0" w:line="360" w:lineRule="auto"/>
        <w:jc w:val="both"/>
        <w:rPr>
          <w:rFonts w:ascii="Times New Roman" w:hAnsi="Times New Roman" w:cs="Times New Roman"/>
          <w:sz w:val="24"/>
          <w:szCs w:val="24"/>
        </w:rPr>
      </w:pPr>
    </w:p>
    <w:p w14:paraId="78B727E2" w14:textId="4BB94710" w:rsidR="00EF5AF6" w:rsidRDefault="000C5FD3" w:rsidP="00D43DC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3.15. Žāvēšana un gludināšana</w:t>
      </w:r>
    </w:p>
    <w:p w14:paraId="1DE8021D" w14:textId="51B7FDE5" w:rsidR="000C5FD3" w:rsidRDefault="000C5FD3"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Tekstilizstrādājumus nežāvē veļas žāvētājā.</w:t>
      </w:r>
    </w:p>
    <w:p w14:paraId="1A9415FB" w14:textId="775FC0DF" w:rsidR="000C5FD3" w:rsidRDefault="000C5FD3"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Traipi: gludināšana pēc mazgāšanas cikla ar divu punktu uzstādījumu </w:t>
      </w:r>
      <w:r w:rsidRPr="000C5FD3">
        <w:rPr>
          <w:rFonts w:ascii="Times New Roman" w:hAnsi="Times New Roman" w:cs="Times New Roman"/>
          <w:sz w:val="24"/>
          <w:szCs w:val="24"/>
        </w:rPr>
        <w:t>(150°C</w:t>
      </w:r>
      <w:r>
        <w:rPr>
          <w:rFonts w:ascii="Times New Roman" w:hAnsi="Times New Roman" w:cs="Times New Roman"/>
          <w:sz w:val="24"/>
          <w:szCs w:val="24"/>
        </w:rPr>
        <w:t>) bez tvaika, izņemot traipus, kuru krāsa tiks ietekmēta (piemēram, asinis un tomāts).</w:t>
      </w:r>
    </w:p>
    <w:p w14:paraId="2F7710EA" w14:textId="354D4289" w:rsidR="000C5FD3" w:rsidRDefault="000C5FD3"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Parasta kokvilna: žāvēšana uz auklas dienas beigās, bez gludināšanas.</w:t>
      </w:r>
    </w:p>
    <w:p w14:paraId="6FFE5CE1" w14:textId="6F36A865" w:rsidR="000C5FD3" w:rsidRDefault="000C5FD3" w:rsidP="00D43DC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AISE</w:t>
      </w:r>
      <w:r>
        <w:rPr>
          <w:rFonts w:ascii="Times New Roman" w:hAnsi="Times New Roman" w:cs="Times New Roman"/>
          <w:sz w:val="24"/>
          <w:szCs w:val="24"/>
        </w:rPr>
        <w:t xml:space="preserve"> krāsas: žāvēšana uz auklas dienas beigās, bez gludināšanas.</w:t>
      </w:r>
    </w:p>
    <w:p w14:paraId="1EE7140B" w14:textId="21F8AC76" w:rsidR="000C5FD3" w:rsidRDefault="000C5FD3" w:rsidP="00D43DC1">
      <w:pPr>
        <w:spacing w:after="0" w:line="360" w:lineRule="auto"/>
        <w:jc w:val="both"/>
        <w:rPr>
          <w:rFonts w:ascii="Times New Roman" w:hAnsi="Times New Roman" w:cs="Times New Roman"/>
          <w:sz w:val="24"/>
          <w:szCs w:val="24"/>
        </w:rPr>
      </w:pPr>
    </w:p>
    <w:p w14:paraId="5BFCE2C3" w14:textId="0F944003" w:rsidR="000C5FD3" w:rsidRDefault="000C5FD3" w:rsidP="00D43DC1">
      <w:pPr>
        <w:spacing w:after="0" w:line="360" w:lineRule="auto"/>
        <w:jc w:val="both"/>
        <w:rPr>
          <w:rFonts w:ascii="Times New Roman" w:hAnsi="Times New Roman" w:cs="Times New Roman"/>
          <w:sz w:val="24"/>
          <w:szCs w:val="24"/>
        </w:rPr>
      </w:pPr>
    </w:p>
    <w:p w14:paraId="45687F84" w14:textId="310F0EB3" w:rsidR="000C5FD3" w:rsidRDefault="000C5FD3" w:rsidP="00D43DC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 Metodes</w:t>
      </w:r>
    </w:p>
    <w:p w14:paraId="29B3A3FF" w14:textId="6BA7459A" w:rsidR="000C5FD3" w:rsidRDefault="000C5FD3" w:rsidP="00D43DC1">
      <w:pPr>
        <w:spacing w:after="0" w:line="360" w:lineRule="auto"/>
        <w:jc w:val="both"/>
        <w:rPr>
          <w:rFonts w:ascii="Times New Roman" w:hAnsi="Times New Roman" w:cs="Times New Roman"/>
          <w:sz w:val="24"/>
          <w:szCs w:val="24"/>
        </w:rPr>
      </w:pPr>
    </w:p>
    <w:p w14:paraId="0B26083B" w14:textId="5B449683" w:rsidR="000C5FD3" w:rsidRDefault="000C5FD3" w:rsidP="00D43DC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4.1. Traipu tīrīšana un baltuma pamatpakāpe, izmantojot spektrofotometru</w:t>
      </w:r>
    </w:p>
    <w:p w14:paraId="714EF515" w14:textId="26964C75" w:rsidR="000C5FD3" w:rsidRDefault="000C5FD3" w:rsidP="00D43DC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4.1.1. Testēšanas procedūra</w:t>
      </w:r>
    </w:p>
    <w:p w14:paraId="77F09C47" w14:textId="23320A89" w:rsidR="000C5FD3" w:rsidRDefault="00515F25"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Traipu tīrīšanas novērtēšanai izmantotos monitorus izvēlas no vienas un tās pašas ražošanas sērijas.</w:t>
      </w:r>
    </w:p>
    <w:p w14:paraId="51CAF72B" w14:textId="5DA04137" w:rsidR="00515F25" w:rsidRDefault="00515F25"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Attiecīg</w:t>
      </w:r>
      <w:r w:rsidR="00766AFE">
        <w:rPr>
          <w:rFonts w:ascii="Times New Roman" w:hAnsi="Times New Roman" w:cs="Times New Roman"/>
          <w:sz w:val="24"/>
          <w:szCs w:val="24"/>
        </w:rPr>
        <w:t>o d</w:t>
      </w:r>
      <w:r>
        <w:rPr>
          <w:rFonts w:ascii="Times New Roman" w:hAnsi="Times New Roman" w:cs="Times New Roman"/>
          <w:sz w:val="24"/>
          <w:szCs w:val="24"/>
        </w:rPr>
        <w:t xml:space="preserve">audzumu uzglabā zemā temperatūrā (saskaņā ar piegādātāju ieteikumiem) bez gaismas un skābekļa. Materiālu sagriež 12 x 12 cm un 5 x 5 cm </w:t>
      </w:r>
      <w:proofErr w:type="gramStart"/>
      <w:r>
        <w:rPr>
          <w:rFonts w:ascii="Times New Roman" w:hAnsi="Times New Roman" w:cs="Times New Roman"/>
          <w:sz w:val="24"/>
          <w:szCs w:val="24"/>
        </w:rPr>
        <w:t>lielos gabalos</w:t>
      </w:r>
      <w:proofErr w:type="gramEnd"/>
      <w:r>
        <w:rPr>
          <w:rFonts w:ascii="Times New Roman" w:hAnsi="Times New Roman" w:cs="Times New Roman"/>
          <w:sz w:val="24"/>
          <w:szCs w:val="24"/>
        </w:rPr>
        <w:t xml:space="preserve"> un uzglabā līdz lietošanas brīdim tumsā un aukstumā.</w:t>
      </w:r>
    </w:p>
    <w:p w14:paraId="168939F6" w14:textId="7C297740" w:rsidR="00515F25" w:rsidRDefault="00515F25"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Katrā mazgāšanas reizē izmanto pa diviem testēšanas monitoriem no katra veida</w:t>
      </w:r>
      <w:proofErr w:type="gramStart"/>
      <w:r>
        <w:rPr>
          <w:rFonts w:ascii="Times New Roman" w:hAnsi="Times New Roman" w:cs="Times New Roman"/>
          <w:sz w:val="24"/>
          <w:szCs w:val="24"/>
        </w:rPr>
        <w:t>, un tos piestiprina pie dažādiem kokvilnas dreļļa nesējauduma dvieļiem ar iezīmētu labo pusi uz augšu</w:t>
      </w:r>
      <w:proofErr w:type="gramEnd"/>
      <w:r>
        <w:rPr>
          <w:rFonts w:ascii="Times New Roman" w:hAnsi="Times New Roman" w:cs="Times New Roman"/>
          <w:sz w:val="24"/>
          <w:szCs w:val="24"/>
        </w:rPr>
        <w:t>.</w:t>
      </w:r>
    </w:p>
    <w:p w14:paraId="07417D6C" w14:textId="2265E605" w:rsidR="00515F25" w:rsidRDefault="00515F25"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Papildus četru nesējaudumu komplektu izmanto nākamajā mazgāšanas ciklā, lai tikmēr varētu izžūt pirmais komplekts.</w:t>
      </w:r>
    </w:p>
    <w:p w14:paraId="6F758F1C" w14:textId="160851F0" w:rsidR="00515F25" w:rsidRDefault="00515F25"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Sagatavoto nesējaudumu ar testa paraugiem vienmērīgi sada</w:t>
      </w:r>
      <w:r w:rsidR="00766AFE">
        <w:rPr>
          <w:rFonts w:ascii="Times New Roman" w:hAnsi="Times New Roman" w:cs="Times New Roman"/>
          <w:sz w:val="24"/>
          <w:szCs w:val="24"/>
        </w:rPr>
        <w:t>l</w:t>
      </w:r>
      <w:r>
        <w:rPr>
          <w:rFonts w:ascii="Times New Roman" w:hAnsi="Times New Roman" w:cs="Times New Roman"/>
          <w:sz w:val="24"/>
          <w:szCs w:val="24"/>
        </w:rPr>
        <w:t xml:space="preserve">a mazgājamajā kravā un mazgā attiecīgajā programmā paralēli mazgāšanai tādos pašos apstākļos, izmantojot </w:t>
      </w:r>
      <w:r w:rsidR="00766AFE">
        <w:rPr>
          <w:rFonts w:ascii="Times New Roman" w:hAnsi="Times New Roman" w:cs="Times New Roman"/>
          <w:sz w:val="24"/>
          <w:szCs w:val="24"/>
        </w:rPr>
        <w:t>standarta</w:t>
      </w:r>
      <w:r>
        <w:rPr>
          <w:rFonts w:ascii="Times New Roman" w:hAnsi="Times New Roman" w:cs="Times New Roman"/>
          <w:sz w:val="24"/>
          <w:szCs w:val="24"/>
        </w:rPr>
        <w:t xml:space="preserve"> mazgāšanas līdzekli. Pēc vienas mazgāšanas reizes tos izņem no mašīnas. Pēc tam monitori, vēlams, paliek piestiprināti </w:t>
      </w:r>
      <w:r w:rsidR="00766AFE">
        <w:rPr>
          <w:rFonts w:ascii="Times New Roman" w:hAnsi="Times New Roman" w:cs="Times New Roman"/>
          <w:sz w:val="24"/>
          <w:szCs w:val="24"/>
        </w:rPr>
        <w:t xml:space="preserve">pie </w:t>
      </w:r>
      <w:r>
        <w:rPr>
          <w:rFonts w:ascii="Times New Roman" w:hAnsi="Times New Roman" w:cs="Times New Roman"/>
          <w:sz w:val="24"/>
          <w:szCs w:val="24"/>
        </w:rPr>
        <w:t>nesēja, bet tos drīkst noņemt no nesēja un tad izgludināt (</w:t>
      </w:r>
      <w:r w:rsidR="002559CB">
        <w:rPr>
          <w:rFonts w:ascii="Times New Roman" w:hAnsi="Times New Roman" w:cs="Times New Roman"/>
          <w:sz w:val="24"/>
          <w:szCs w:val="24"/>
        </w:rPr>
        <w:t>2 punktu atzīme, 150°C bez tvaika) pēc katra mazgāšanas cikla.</w:t>
      </w:r>
    </w:p>
    <w:p w14:paraId="26D246D4" w14:textId="52EFCB84" w:rsidR="002559CB" w:rsidRDefault="002559CB"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Traipu tīrīšanai visu procedūru atkārto sešas reizes (</w:t>
      </w:r>
      <w:r>
        <w:rPr>
          <w:rFonts w:ascii="Times New Roman" w:hAnsi="Times New Roman" w:cs="Times New Roman"/>
          <w:i/>
          <w:iCs/>
          <w:sz w:val="24"/>
          <w:szCs w:val="24"/>
        </w:rPr>
        <w:t>HDD</w:t>
      </w:r>
      <w:r>
        <w:rPr>
          <w:rFonts w:ascii="Times New Roman" w:hAnsi="Times New Roman" w:cs="Times New Roman"/>
          <w:sz w:val="24"/>
          <w:szCs w:val="24"/>
        </w:rPr>
        <w:t>/</w:t>
      </w:r>
      <w:r>
        <w:rPr>
          <w:rFonts w:ascii="Times New Roman" w:hAnsi="Times New Roman" w:cs="Times New Roman"/>
          <w:i/>
          <w:iCs/>
          <w:sz w:val="24"/>
          <w:szCs w:val="24"/>
        </w:rPr>
        <w:t>CSD</w:t>
      </w:r>
      <w:r>
        <w:rPr>
          <w:rFonts w:ascii="Times New Roman" w:hAnsi="Times New Roman" w:cs="Times New Roman"/>
          <w:sz w:val="24"/>
          <w:szCs w:val="24"/>
        </w:rPr>
        <w:t xml:space="preserve"> un </w:t>
      </w:r>
      <w:r>
        <w:rPr>
          <w:rFonts w:ascii="Times New Roman" w:hAnsi="Times New Roman" w:cs="Times New Roman"/>
          <w:i/>
          <w:iCs/>
          <w:sz w:val="24"/>
          <w:szCs w:val="24"/>
        </w:rPr>
        <w:t>LDD</w:t>
      </w:r>
      <w:r>
        <w:rPr>
          <w:rFonts w:ascii="Times New Roman" w:hAnsi="Times New Roman" w:cs="Times New Roman"/>
          <w:sz w:val="24"/>
          <w:szCs w:val="24"/>
        </w:rPr>
        <w:t xml:space="preserve"> mazgāšanai 6. līdz 11. reizi).</w:t>
      </w:r>
    </w:p>
    <w:p w14:paraId="545F7000" w14:textId="00A968FF" w:rsidR="002559CB" w:rsidRDefault="002559CB"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Baltuma pamatpakāpes novērtēšanai izmantoto kokvilnas audumu izvēlas no vienas un tās pašas ražošanas sērijas. Attiecīgu daudzumu uzglabā saskaņā ar piegādātāju ieteikumiem bez gaismas un skābekļa.</w:t>
      </w:r>
    </w:p>
    <w:p w14:paraId="7E2DBF12" w14:textId="40B2E327" w:rsidR="002559CB" w:rsidRDefault="002559CB"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Visiem cikliem izmanto divus testa audumus (15 cikli).</w:t>
      </w:r>
    </w:p>
    <w:p w14:paraId="29C12FFA" w14:textId="735A575E" w:rsidR="002559CB" w:rsidRDefault="002559CB" w:rsidP="00D43DC1">
      <w:pPr>
        <w:spacing w:after="0" w:line="360" w:lineRule="auto"/>
        <w:jc w:val="both"/>
        <w:rPr>
          <w:rFonts w:ascii="Times New Roman" w:hAnsi="Times New Roman" w:cs="Times New Roman"/>
          <w:sz w:val="24"/>
          <w:szCs w:val="24"/>
        </w:rPr>
      </w:pPr>
    </w:p>
    <w:p w14:paraId="6BD6B146" w14:textId="15A11336" w:rsidR="002559CB" w:rsidRDefault="002559CB" w:rsidP="00D43DC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4.1.2. </w:t>
      </w:r>
      <w:r w:rsidR="006F44B6">
        <w:rPr>
          <w:rFonts w:ascii="Times New Roman" w:hAnsi="Times New Roman" w:cs="Times New Roman"/>
          <w:i/>
          <w:iCs/>
          <w:sz w:val="24"/>
          <w:szCs w:val="24"/>
          <w:u w:val="single"/>
        </w:rPr>
        <w:t>Atstarotspējas mērīšana</w:t>
      </w:r>
    </w:p>
    <w:p w14:paraId="25F7B292" w14:textId="5F1C3472" w:rsidR="006F44B6" w:rsidRDefault="006F44B6" w:rsidP="00D4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Traipu tīrīšanas un baltuma pamatpakāpes gala Y vērtības mērīšanu un traipu</w:t>
      </w:r>
      <w:r w:rsidR="00F67744">
        <w:rPr>
          <w:rFonts w:ascii="Times New Roman" w:hAnsi="Times New Roman" w:cs="Times New Roman"/>
          <w:sz w:val="24"/>
          <w:szCs w:val="24"/>
        </w:rPr>
        <w:t xml:space="preserve"> tīrīšanas</w:t>
      </w:r>
      <w:r>
        <w:rPr>
          <w:rFonts w:ascii="Times New Roman" w:hAnsi="Times New Roman" w:cs="Times New Roman"/>
          <w:sz w:val="24"/>
          <w:szCs w:val="24"/>
        </w:rPr>
        <w:t xml:space="preserve"> noteikšanu var aprakstīt šādi:</w:t>
      </w:r>
    </w:p>
    <w:p w14:paraId="01C635A2" w14:textId="4662DBCC" w:rsidR="006F44B6" w:rsidRDefault="006F44B6" w:rsidP="006F44B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mērīšanas ģeometrija: d/8°;</w:t>
      </w:r>
    </w:p>
    <w:p w14:paraId="5996F40E" w14:textId="31CE8A2B" w:rsidR="006F44B6" w:rsidRDefault="006F44B6" w:rsidP="006F44B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D65/10° novērotājs;</w:t>
      </w:r>
    </w:p>
    <w:p w14:paraId="5B97503D" w14:textId="1081D0DD" w:rsidR="006F44B6" w:rsidRDefault="006F44B6" w:rsidP="006F44B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 UV filtru (nogriezti 420 nm);</w:t>
      </w:r>
    </w:p>
    <w:p w14:paraId="5F366EA6" w14:textId="5FEE63C2" w:rsidR="006F44B6" w:rsidRDefault="006F44B6" w:rsidP="006F44B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mērīšanas diametrs: vismaz 20 mm;</w:t>
      </w:r>
    </w:p>
    <w:p w14:paraId="5775FE37" w14:textId="0FBDF74F" w:rsidR="006F44B6" w:rsidRDefault="006F44B6" w:rsidP="006F44B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spīdums: nav;</w:t>
      </w:r>
    </w:p>
    <w:p w14:paraId="05C55750" w14:textId="27E756DF" w:rsidR="006F44B6" w:rsidRDefault="006F44B6" w:rsidP="006F44B6">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kalibrācija: mērījumus veic ne vēlāk kā 8h pēc kalibrācijas </w:t>
      </w:r>
      <w:r w:rsidRPr="00766AFE">
        <w:rPr>
          <w:rFonts w:ascii="Times New Roman" w:hAnsi="Times New Roman" w:cs="Times New Roman"/>
          <w:sz w:val="24"/>
          <w:szCs w:val="24"/>
        </w:rPr>
        <w:t>ar “baltās flīzes” un “melno filtru”</w:t>
      </w:r>
      <w:r>
        <w:rPr>
          <w:rFonts w:ascii="Times New Roman" w:hAnsi="Times New Roman" w:cs="Times New Roman"/>
          <w:sz w:val="24"/>
          <w:szCs w:val="24"/>
        </w:rPr>
        <w:t xml:space="preserve"> palīdzību.</w:t>
      </w:r>
    </w:p>
    <w:p w14:paraId="70FC6819" w14:textId="50526933" w:rsidR="006F44B6" w:rsidRDefault="006F44B6"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Katram </w:t>
      </w:r>
      <w:r w:rsidR="00B60C2B">
        <w:rPr>
          <w:rFonts w:ascii="Times New Roman" w:hAnsi="Times New Roman" w:cs="Times New Roman"/>
          <w:sz w:val="24"/>
          <w:szCs w:val="24"/>
        </w:rPr>
        <w:t>standarta</w:t>
      </w:r>
      <w:r>
        <w:rPr>
          <w:rFonts w:ascii="Times New Roman" w:hAnsi="Times New Roman" w:cs="Times New Roman"/>
          <w:sz w:val="24"/>
          <w:szCs w:val="24"/>
        </w:rPr>
        <w:t xml:space="preserve"> traipam (12 x 12 cm vai 5 x 5 cm) </w:t>
      </w:r>
      <w:r w:rsidR="00B60C2B">
        <w:rPr>
          <w:rFonts w:ascii="Times New Roman" w:hAnsi="Times New Roman" w:cs="Times New Roman"/>
          <w:sz w:val="24"/>
          <w:szCs w:val="24"/>
        </w:rPr>
        <w:t>aprēķina 48 mērījumu (2 paraugi uz netīrumu x 4 lasījumi x 6 mazgāšanas cikli) vidējo vērtību. Standartnovirzi aprēķina, balstoties uz 6 mazgāšanas reizēm.</w:t>
      </w:r>
    </w:p>
    <w:p w14:paraId="049AA28C" w14:textId="0FB56EEF" w:rsidR="00B60C2B" w:rsidRDefault="00B60C2B"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Katram dabiskam traipam (diametrs 5 cm) aprēķina 24 mērījumu (2 paraugi uz netīrumu x 2 lasījumi x 6 mazgāšanas cikli) vidējo vērtību.</w:t>
      </w:r>
    </w:p>
    <w:p w14:paraId="3E6D8610" w14:textId="758BCAA4" w:rsidR="00B60C2B" w:rsidRDefault="00B60C2B"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Katram baltam kokvilnas drānas gabalam aprēķina 8 sākotnējo mērījumu (pirms pirmā cikla) un 8 pēdējo mērījumu (pēc 15 cikliem) vidējo vērtību (2 paraugi x 4 lasījumi). Pirms mērījumu uzsākšanas kokvilnas drāna ir jāieloka.</w:t>
      </w:r>
    </w:p>
    <w:p w14:paraId="0EE9E79F" w14:textId="3E6783EC" w:rsidR="00B60C2B" w:rsidRDefault="00B60C2B" w:rsidP="006F44B6">
      <w:pPr>
        <w:spacing w:after="0" w:line="360" w:lineRule="auto"/>
        <w:jc w:val="both"/>
        <w:rPr>
          <w:rFonts w:ascii="Times New Roman" w:hAnsi="Times New Roman" w:cs="Times New Roman"/>
          <w:sz w:val="24"/>
          <w:szCs w:val="24"/>
        </w:rPr>
      </w:pPr>
    </w:p>
    <w:p w14:paraId="243CC150" w14:textId="045404AD" w:rsidR="00B60C2B" w:rsidRDefault="00F131A8" w:rsidP="006F44B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4.2. Krāsu uzturēšana, izmantojot spektrofotometru</w:t>
      </w:r>
    </w:p>
    <w:p w14:paraId="26441287" w14:textId="67317638" w:rsidR="00F131A8" w:rsidRDefault="00F131A8"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Noteikts monitoru komplekts (skat. 8. tabulu) un balasta krava (skat. 2. tabulu).</w:t>
      </w:r>
    </w:p>
    <w:p w14:paraId="5D5224B2" w14:textId="059AFCCB" w:rsidR="00F131A8" w:rsidRDefault="00F131A8" w:rsidP="00F131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Pēc 15 mazgāšanas cikliem paraugus mēra, izmantojot spektrofotometru uz definēta balta fona</w:t>
      </w:r>
      <w:r>
        <w:rPr>
          <w:rStyle w:val="Vresatsauce"/>
          <w:rFonts w:ascii="Times New Roman" w:hAnsi="Times New Roman" w:cs="Times New Roman"/>
          <w:sz w:val="24"/>
          <w:szCs w:val="24"/>
        </w:rPr>
        <w:footnoteReference w:id="6"/>
      </w:r>
      <w:r>
        <w:rPr>
          <w:rFonts w:ascii="Times New Roman" w:hAnsi="Times New Roman" w:cs="Times New Roman"/>
          <w:sz w:val="24"/>
          <w:szCs w:val="24"/>
        </w:rPr>
        <w:t xml:space="preserve"> četrās definētās vietās. Visiem līdzekļiem salīdzinājumam izmanto vispārēju kalibrāciju. Mazgāšanas temperatūra ir 30°C. Krās</w:t>
      </w:r>
      <w:r w:rsidR="00426140">
        <w:rPr>
          <w:rFonts w:ascii="Times New Roman" w:hAnsi="Times New Roman" w:cs="Times New Roman"/>
          <w:sz w:val="24"/>
          <w:szCs w:val="24"/>
        </w:rPr>
        <w:t>u</w:t>
      </w:r>
      <w:r>
        <w:rPr>
          <w:rFonts w:ascii="Times New Roman" w:hAnsi="Times New Roman" w:cs="Times New Roman"/>
          <w:sz w:val="24"/>
          <w:szCs w:val="24"/>
        </w:rPr>
        <w:t xml:space="preserve"> uzturēšanas testa mērījumu veic saskaņā ar standartu EN ISO 105-J01:2000 “Tekstilizstrādājumi. Krāsnoturība, vispārējie konstatētās krāsas mērījumu principi”. Mērīšanas nosacījumi ir šādi:</w:t>
      </w:r>
    </w:p>
    <w:p w14:paraId="3356A8BE" w14:textId="77777777" w:rsidR="00F131A8" w:rsidRDefault="00F131A8" w:rsidP="00F131A8">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mērīšanas ģeometrija: d/8°;</w:t>
      </w:r>
    </w:p>
    <w:p w14:paraId="1E943FF7" w14:textId="77777777" w:rsidR="00F131A8" w:rsidRDefault="00F131A8" w:rsidP="00F131A8">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D65/10° novērotājs;</w:t>
      </w:r>
    </w:p>
    <w:p w14:paraId="3866B063" w14:textId="77777777" w:rsidR="00F131A8" w:rsidRDefault="00F131A8" w:rsidP="00F131A8">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 UV filtru (nogriezti 420 nm);</w:t>
      </w:r>
    </w:p>
    <w:p w14:paraId="56898EA5" w14:textId="77777777" w:rsidR="00F131A8" w:rsidRDefault="00F131A8" w:rsidP="00F131A8">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mērīšanas diametrs: vismaz 20 mm;</w:t>
      </w:r>
    </w:p>
    <w:p w14:paraId="7632311F" w14:textId="77777777" w:rsidR="00F131A8" w:rsidRDefault="00F131A8" w:rsidP="00F131A8">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spīdums: nav;</w:t>
      </w:r>
    </w:p>
    <w:p w14:paraId="7E9362A7" w14:textId="067877BA" w:rsidR="00F131A8" w:rsidRDefault="00F131A8" w:rsidP="00F131A8">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kalibrācija: mērījumus veic ne vēlāk kā 8h pēc kalibrācijas </w:t>
      </w:r>
      <w:r w:rsidRPr="00766AFE">
        <w:rPr>
          <w:rFonts w:ascii="Times New Roman" w:hAnsi="Times New Roman" w:cs="Times New Roman"/>
          <w:sz w:val="24"/>
          <w:szCs w:val="24"/>
        </w:rPr>
        <w:t>ar “baltās flīzes” un “melno filtru”</w:t>
      </w:r>
      <w:r>
        <w:rPr>
          <w:rFonts w:ascii="Times New Roman" w:hAnsi="Times New Roman" w:cs="Times New Roman"/>
          <w:sz w:val="24"/>
          <w:szCs w:val="24"/>
        </w:rPr>
        <w:t xml:space="preserve"> palīdzību;</w:t>
      </w:r>
    </w:p>
    <w:p w14:paraId="5695CDD2" w14:textId="701EAB1B" w:rsidR="00F131A8" w:rsidRDefault="00F131A8" w:rsidP="00F131A8">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rezultātus paziņo kā “pelēko toņu skalas” skaitļus.</w:t>
      </w:r>
    </w:p>
    <w:p w14:paraId="6F912552" w14:textId="21A3FD84" w:rsidR="00F131A8" w:rsidRDefault="00F131A8"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Krāsu atšķirības aprēķina saskaņā ar standartu EN ISO 105-J03:2009 “Tekstilizstrādājumi. Krāsnoturības testēšana. Krāsu atšķirību aprēķināšana”. Krāsas sākotnējo stāvokli pieņem kā </w:t>
      </w:r>
      <w:r w:rsidR="00426140">
        <w:rPr>
          <w:rFonts w:ascii="Times New Roman" w:hAnsi="Times New Roman" w:cs="Times New Roman"/>
          <w:sz w:val="24"/>
          <w:szCs w:val="24"/>
        </w:rPr>
        <w:t>standartu</w:t>
      </w:r>
      <w:r>
        <w:rPr>
          <w:rFonts w:ascii="Times New Roman" w:hAnsi="Times New Roman" w:cs="Times New Roman"/>
          <w:sz w:val="24"/>
          <w:szCs w:val="24"/>
        </w:rPr>
        <w:t xml:space="preserve"> krāsu atšķirību noteikšanai</w:t>
      </w:r>
      <w:r w:rsidR="002A3298">
        <w:rPr>
          <w:rFonts w:ascii="Times New Roman" w:hAnsi="Times New Roman" w:cs="Times New Roman"/>
          <w:sz w:val="24"/>
          <w:szCs w:val="24"/>
        </w:rPr>
        <w:t>; izmaiņas krāsā novērtē ar instrumentiem saskaņā ar standartā EN ISO</w:t>
      </w:r>
      <w:r w:rsidR="00766AFE">
        <w:rPr>
          <w:rFonts w:ascii="Times New Roman" w:hAnsi="Times New Roman" w:cs="Times New Roman"/>
          <w:sz w:val="24"/>
          <w:szCs w:val="24"/>
        </w:rPr>
        <w:t xml:space="preserve"> </w:t>
      </w:r>
      <w:r w:rsidR="002A3298">
        <w:rPr>
          <w:rFonts w:ascii="Times New Roman" w:hAnsi="Times New Roman" w:cs="Times New Roman"/>
          <w:sz w:val="24"/>
          <w:szCs w:val="24"/>
        </w:rPr>
        <w:t xml:space="preserve">105-A05:1997 “Tekstilizstrādājumi. Krāsnoturības testēšana. Krāsu izmaiņu instrumentālā izvērtēšana pelēkās toņu skalas novērtējuma noteikšanai” aprakstīto. Aprēķina katras </w:t>
      </w:r>
      <w:r w:rsidR="00766AFE">
        <w:rPr>
          <w:rFonts w:ascii="Times New Roman" w:hAnsi="Times New Roman" w:cs="Times New Roman"/>
          <w:sz w:val="24"/>
          <w:szCs w:val="24"/>
        </w:rPr>
        <w:t>krāsas</w:t>
      </w:r>
      <w:r w:rsidR="002A3298">
        <w:rPr>
          <w:rFonts w:ascii="Times New Roman" w:hAnsi="Times New Roman" w:cs="Times New Roman"/>
          <w:sz w:val="24"/>
          <w:szCs w:val="24"/>
        </w:rPr>
        <w:t xml:space="preserve"> vidējo un standartnovirzi. Aprēķina visa krāsu kopuma vidējo vērtību. Pamatā ir EN 20105-A02:1995 “Tekstilizstrādājumi. Krāsnoturības testēšana. Pelēko toņu skala krāsu izmaiņu izvērtēšanai”.</w:t>
      </w:r>
    </w:p>
    <w:p w14:paraId="5D97C960" w14:textId="231554D3" w:rsidR="002A3298" w:rsidRDefault="002A3298" w:rsidP="006F44B6">
      <w:pPr>
        <w:spacing w:after="0" w:line="360" w:lineRule="auto"/>
        <w:jc w:val="both"/>
        <w:rPr>
          <w:rFonts w:ascii="Times New Roman" w:hAnsi="Times New Roman" w:cs="Times New Roman"/>
          <w:sz w:val="24"/>
          <w:szCs w:val="24"/>
        </w:rPr>
      </w:pPr>
    </w:p>
    <w:p w14:paraId="0463DA2E" w14:textId="7D278C13" w:rsidR="002A3298" w:rsidRDefault="002A3298" w:rsidP="006F44B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4.2. Krās</w:t>
      </w:r>
      <w:r w:rsidR="00176CE4">
        <w:rPr>
          <w:rFonts w:ascii="Times New Roman" w:hAnsi="Times New Roman" w:cs="Times New Roman"/>
          <w:b/>
          <w:bCs/>
          <w:sz w:val="24"/>
          <w:szCs w:val="24"/>
        </w:rPr>
        <w:t>viel</w:t>
      </w:r>
      <w:r>
        <w:rPr>
          <w:rFonts w:ascii="Times New Roman" w:hAnsi="Times New Roman" w:cs="Times New Roman"/>
          <w:b/>
          <w:bCs/>
          <w:sz w:val="24"/>
          <w:szCs w:val="24"/>
        </w:rPr>
        <w:t>u pārne</w:t>
      </w:r>
      <w:r w:rsidR="00176CE4">
        <w:rPr>
          <w:rFonts w:ascii="Times New Roman" w:hAnsi="Times New Roman" w:cs="Times New Roman"/>
          <w:b/>
          <w:bCs/>
          <w:sz w:val="24"/>
          <w:szCs w:val="24"/>
        </w:rPr>
        <w:t>šana</w:t>
      </w:r>
      <w:r>
        <w:rPr>
          <w:rFonts w:ascii="Times New Roman" w:hAnsi="Times New Roman" w:cs="Times New Roman"/>
          <w:b/>
          <w:bCs/>
          <w:sz w:val="24"/>
          <w:szCs w:val="24"/>
        </w:rPr>
        <w:t>s inhibēšana, izmantojot spektrofotometru</w:t>
      </w:r>
    </w:p>
    <w:p w14:paraId="72F9DDDE" w14:textId="03DB733C" w:rsidR="002A3298" w:rsidRDefault="002A3298"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Veļas mazgāšanas ierīce: </w:t>
      </w:r>
      <w:r>
        <w:rPr>
          <w:rFonts w:ascii="Times New Roman" w:hAnsi="Times New Roman" w:cs="Times New Roman"/>
          <w:i/>
          <w:iCs/>
          <w:sz w:val="24"/>
          <w:szCs w:val="24"/>
        </w:rPr>
        <w:t>Linitest</w:t>
      </w:r>
      <w:r>
        <w:rPr>
          <w:rFonts w:ascii="Times New Roman" w:hAnsi="Times New Roman" w:cs="Times New Roman"/>
          <w:sz w:val="24"/>
          <w:szCs w:val="24"/>
        </w:rPr>
        <w:t xml:space="preserve"> (ieteicams) vai </w:t>
      </w:r>
      <w:r>
        <w:rPr>
          <w:rFonts w:ascii="Times New Roman" w:hAnsi="Times New Roman" w:cs="Times New Roman"/>
          <w:i/>
          <w:iCs/>
          <w:sz w:val="24"/>
          <w:szCs w:val="24"/>
        </w:rPr>
        <w:t>Terfotometer</w:t>
      </w:r>
      <w:r>
        <w:rPr>
          <w:rFonts w:ascii="Times New Roman" w:hAnsi="Times New Roman" w:cs="Times New Roman"/>
          <w:sz w:val="24"/>
          <w:szCs w:val="24"/>
        </w:rPr>
        <w:t>.</w:t>
      </w:r>
    </w:p>
    <w:p w14:paraId="14E068EA" w14:textId="11ED8084" w:rsidR="002A3298" w:rsidRDefault="002A3298"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Veļas mazgāšanas ierīce ir aprakstīta EN ISO 105:C061997 “Tekstilizstrādājumi. Krāsnoturības testēšana. Krāsnoturība veļas mazgāšanai mājsaimniecību un komerciālām vajadzībām”.</w:t>
      </w:r>
      <w:r w:rsidR="00AD007E">
        <w:rPr>
          <w:rFonts w:ascii="Times New Roman" w:hAnsi="Times New Roman" w:cs="Times New Roman"/>
          <w:sz w:val="24"/>
          <w:szCs w:val="24"/>
        </w:rPr>
        <w:t xml:space="preserve"> Ūdens vanna, kurā ir pārvirzāma gultne, kas radiāli atbalsta nerūsošā tērauda tvertnes (diametrs 7,5 </w:t>
      </w:r>
      <w:r w:rsidR="00AD007E" w:rsidRPr="00AD007E">
        <w:rPr>
          <w:rFonts w:ascii="Times New Roman" w:hAnsi="Times New Roman" w:cs="Times New Roman"/>
          <w:sz w:val="24"/>
          <w:szCs w:val="24"/>
        </w:rPr>
        <w:t>±</w:t>
      </w:r>
      <w:r w:rsidR="00AD007E">
        <w:rPr>
          <w:rFonts w:ascii="Times New Roman" w:hAnsi="Times New Roman" w:cs="Times New Roman"/>
          <w:sz w:val="24"/>
          <w:szCs w:val="24"/>
        </w:rPr>
        <w:t xml:space="preserve"> 0,5 cm, augstums 12,0 </w:t>
      </w:r>
      <w:r w:rsidR="00AD007E" w:rsidRPr="00AD007E">
        <w:rPr>
          <w:rFonts w:ascii="Times New Roman" w:hAnsi="Times New Roman" w:cs="Times New Roman"/>
          <w:sz w:val="24"/>
          <w:szCs w:val="24"/>
        </w:rPr>
        <w:t>±</w:t>
      </w:r>
      <w:r w:rsidR="00AD007E">
        <w:rPr>
          <w:rFonts w:ascii="Times New Roman" w:hAnsi="Times New Roman" w:cs="Times New Roman"/>
          <w:sz w:val="24"/>
          <w:szCs w:val="24"/>
        </w:rPr>
        <w:t xml:space="preserve"> 0,5 cm) ar ietilpību 525 </w:t>
      </w:r>
      <w:r w:rsidR="00AD007E" w:rsidRPr="00AD007E">
        <w:rPr>
          <w:rFonts w:ascii="Times New Roman" w:hAnsi="Times New Roman" w:cs="Times New Roman"/>
          <w:sz w:val="24"/>
          <w:szCs w:val="24"/>
        </w:rPr>
        <w:t>±</w:t>
      </w:r>
      <w:r w:rsidR="00AD007E">
        <w:rPr>
          <w:rFonts w:ascii="Times New Roman" w:hAnsi="Times New Roman" w:cs="Times New Roman"/>
          <w:sz w:val="24"/>
          <w:szCs w:val="24"/>
        </w:rPr>
        <w:t xml:space="preserve"> 50 ml katrā), tvertnes pamatne ir 4,5 </w:t>
      </w:r>
      <w:r w:rsidR="00AD007E" w:rsidRPr="00AD007E">
        <w:rPr>
          <w:rFonts w:ascii="Times New Roman" w:hAnsi="Times New Roman" w:cs="Times New Roman"/>
          <w:sz w:val="24"/>
          <w:szCs w:val="24"/>
        </w:rPr>
        <w:t>±</w:t>
      </w:r>
      <w:r w:rsidR="00AD007E">
        <w:rPr>
          <w:rFonts w:ascii="Times New Roman" w:hAnsi="Times New Roman" w:cs="Times New Roman"/>
          <w:sz w:val="24"/>
          <w:szCs w:val="24"/>
        </w:rPr>
        <w:t xml:space="preserve"> 1 cm attālumā no gultnes centra. Gultnes/tvertnes komplektu rotē ar ātrumu 40 </w:t>
      </w:r>
      <w:r w:rsidR="00AD007E" w:rsidRPr="00AD007E">
        <w:rPr>
          <w:rFonts w:ascii="Times New Roman" w:hAnsi="Times New Roman" w:cs="Times New Roman"/>
          <w:sz w:val="24"/>
          <w:szCs w:val="24"/>
        </w:rPr>
        <w:t>±</w:t>
      </w:r>
      <w:r w:rsidR="00AD007E">
        <w:rPr>
          <w:rFonts w:ascii="Times New Roman" w:hAnsi="Times New Roman" w:cs="Times New Roman"/>
          <w:sz w:val="24"/>
          <w:szCs w:val="24"/>
        </w:rPr>
        <w:t xml:space="preserve"> 2 </w:t>
      </w:r>
      <w:r w:rsidR="000D1EBB">
        <w:rPr>
          <w:rFonts w:ascii="Times New Roman" w:hAnsi="Times New Roman" w:cs="Times New Roman"/>
          <w:sz w:val="24"/>
          <w:szCs w:val="24"/>
        </w:rPr>
        <w:t>apgriezieni minūtē</w:t>
      </w:r>
      <w:r w:rsidR="00AD007E">
        <w:rPr>
          <w:rFonts w:ascii="Times New Roman" w:hAnsi="Times New Roman" w:cs="Times New Roman"/>
          <w:sz w:val="24"/>
          <w:szCs w:val="24"/>
        </w:rPr>
        <w:t xml:space="preserve">. Ūdens vannas temperatūru kontrolē ar termostatu, lai uzturētu testa šķīdumu noteiktajā temperatūrā </w:t>
      </w:r>
      <w:r w:rsidR="00AD007E" w:rsidRPr="00AD007E">
        <w:rPr>
          <w:rFonts w:ascii="Times New Roman" w:hAnsi="Times New Roman" w:cs="Times New Roman"/>
          <w:sz w:val="24"/>
          <w:szCs w:val="24"/>
        </w:rPr>
        <w:t>±</w:t>
      </w:r>
      <w:r w:rsidR="00AD007E">
        <w:rPr>
          <w:rFonts w:ascii="Times New Roman" w:hAnsi="Times New Roman" w:cs="Times New Roman"/>
          <w:sz w:val="24"/>
          <w:szCs w:val="24"/>
        </w:rPr>
        <w:t xml:space="preserve"> 2°C.</w:t>
      </w:r>
    </w:p>
    <w:p w14:paraId="304DCB13" w14:textId="78E77C7B" w:rsidR="00AD007E" w:rsidRDefault="00AD007E"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Šajā gadījumā izmanto tādu pašu sārma koncentrāciju un ūdens cietību kā veļas mazgājamajā mašīnā. Testējamo līdzekli (apjoms 1</w:t>
      </w:r>
      <w:r w:rsidR="000D1EBB">
        <w:rPr>
          <w:rFonts w:ascii="Times New Roman" w:hAnsi="Times New Roman" w:cs="Times New Roman"/>
          <w:sz w:val="24"/>
          <w:szCs w:val="24"/>
        </w:rPr>
        <w:t> </w:t>
      </w:r>
      <w:r>
        <w:rPr>
          <w:rFonts w:ascii="Times New Roman" w:hAnsi="Times New Roman" w:cs="Times New Roman"/>
          <w:sz w:val="24"/>
          <w:szCs w:val="24"/>
        </w:rPr>
        <w:t>l) izšķīdina 1</w:t>
      </w:r>
      <w:r w:rsidR="000D1EBB">
        <w:rPr>
          <w:rFonts w:ascii="Times New Roman" w:hAnsi="Times New Roman" w:cs="Times New Roman"/>
          <w:sz w:val="24"/>
          <w:szCs w:val="24"/>
        </w:rPr>
        <w:t> </w:t>
      </w:r>
      <w:r>
        <w:rPr>
          <w:rFonts w:ascii="Times New Roman" w:hAnsi="Times New Roman" w:cs="Times New Roman"/>
          <w:sz w:val="24"/>
          <w:szCs w:val="24"/>
        </w:rPr>
        <w:t>l remdena ūdens, izmantojot magnētisku maisītāju</w:t>
      </w:r>
      <w:r w:rsidR="000D1EBB">
        <w:rPr>
          <w:rFonts w:ascii="Times New Roman" w:hAnsi="Times New Roman" w:cs="Times New Roman"/>
          <w:sz w:val="24"/>
          <w:szCs w:val="24"/>
        </w:rPr>
        <w:t>,</w:t>
      </w:r>
      <w:r>
        <w:rPr>
          <w:rFonts w:ascii="Times New Roman" w:hAnsi="Times New Roman" w:cs="Times New Roman"/>
          <w:sz w:val="24"/>
          <w:szCs w:val="24"/>
        </w:rPr>
        <w:t xml:space="preserve"> un tad ātri uzsilda, līdz sārms sasniedz 40°C.</w:t>
      </w:r>
    </w:p>
    <w:p w14:paraId="60279614" w14:textId="639F6D19" w:rsidR="00AD007E" w:rsidRDefault="00AD007E"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Tvertnē ievieto krāsas devēju (0,3 g) un krāsas uzņēmēju (kokvilna un poliamīds) (nepievienojot tērauda lodītes). Abi tekstilizstrādājumi nav piestiprināti viens otram. Daudzumi pareizā sārma sasniegšanai: </w:t>
      </w:r>
      <w:r w:rsidR="00DF002C">
        <w:rPr>
          <w:rFonts w:ascii="Times New Roman" w:hAnsi="Times New Roman" w:cs="Times New Roman"/>
          <w:sz w:val="24"/>
          <w:szCs w:val="24"/>
        </w:rPr>
        <w:t>pievieno auduma proporciju 100:1</w:t>
      </w:r>
      <w:r w:rsidR="000D1EBB">
        <w:rPr>
          <w:rFonts w:ascii="Times New Roman" w:hAnsi="Times New Roman" w:cs="Times New Roman"/>
          <w:sz w:val="24"/>
          <w:szCs w:val="24"/>
        </w:rPr>
        <w:t>,</w:t>
      </w:r>
      <w:r w:rsidR="00DF002C">
        <w:rPr>
          <w:rFonts w:ascii="Times New Roman" w:hAnsi="Times New Roman" w:cs="Times New Roman"/>
          <w:sz w:val="24"/>
          <w:szCs w:val="24"/>
        </w:rPr>
        <w:t xml:space="preserve"> un tvertnes ievieto iepriekš uzkarsētā (40°C) mašīnā. Temperatūra palielinās no 2°C līdz 60°C, un mazgāšanas procesu turpina vēl 20 minūtes šajā temperatūrā.</w:t>
      </w:r>
    </w:p>
    <w:p w14:paraId="29201893" w14:textId="4F5B88AE" w:rsidR="00DF002C" w:rsidRDefault="00DF002C" w:rsidP="006F44B6">
      <w:pPr>
        <w:spacing w:after="0" w:line="360" w:lineRule="auto"/>
        <w:jc w:val="both"/>
        <w:rPr>
          <w:rFonts w:ascii="Times New Roman" w:hAnsi="Times New Roman" w:cs="Times New Roman"/>
          <w:sz w:val="24"/>
          <w:szCs w:val="24"/>
        </w:rPr>
      </w:pPr>
    </w:p>
    <w:p w14:paraId="05976DC8" w14:textId="5CD1BEC4" w:rsidR="00DF002C" w:rsidRPr="000D1EBB" w:rsidRDefault="00DF002C" w:rsidP="006F44B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16. tabula. Krās</w:t>
      </w:r>
      <w:r w:rsidR="00176CE4">
        <w:rPr>
          <w:rFonts w:ascii="Times New Roman" w:hAnsi="Times New Roman" w:cs="Times New Roman"/>
          <w:b/>
          <w:bCs/>
          <w:sz w:val="24"/>
          <w:szCs w:val="24"/>
        </w:rPr>
        <w:t>vielu</w:t>
      </w:r>
      <w:r>
        <w:rPr>
          <w:rFonts w:ascii="Times New Roman" w:hAnsi="Times New Roman" w:cs="Times New Roman"/>
          <w:b/>
          <w:bCs/>
          <w:sz w:val="24"/>
          <w:szCs w:val="24"/>
        </w:rPr>
        <w:t xml:space="preserve"> pārne</w:t>
      </w:r>
      <w:r w:rsidR="00176CE4">
        <w:rPr>
          <w:rFonts w:ascii="Times New Roman" w:hAnsi="Times New Roman" w:cs="Times New Roman"/>
          <w:b/>
          <w:bCs/>
          <w:sz w:val="24"/>
          <w:szCs w:val="24"/>
        </w:rPr>
        <w:t>šana</w:t>
      </w:r>
      <w:r>
        <w:rPr>
          <w:rFonts w:ascii="Times New Roman" w:hAnsi="Times New Roman" w:cs="Times New Roman"/>
          <w:b/>
          <w:bCs/>
          <w:sz w:val="24"/>
          <w:szCs w:val="24"/>
        </w:rPr>
        <w:t xml:space="preserve">s inhibēšanas mazgāšanas cikla sastāvs (mazgāšanas līdzeklis: </w:t>
      </w:r>
      <w:r>
        <w:rPr>
          <w:rFonts w:ascii="Times New Roman" w:hAnsi="Times New Roman" w:cs="Times New Roman"/>
          <w:b/>
          <w:bCs/>
          <w:i/>
          <w:iCs/>
          <w:sz w:val="24"/>
          <w:szCs w:val="24"/>
        </w:rPr>
        <w:t>CSD</w:t>
      </w:r>
      <w:r>
        <w:rPr>
          <w:rFonts w:ascii="Times New Roman" w:hAnsi="Times New Roman" w:cs="Times New Roman"/>
          <w:b/>
          <w:bCs/>
          <w:sz w:val="24"/>
          <w:szCs w:val="24"/>
        </w:rPr>
        <w:t xml:space="preserve"> (pulveris un šķidrums)/</w:t>
      </w:r>
      <w:r>
        <w:rPr>
          <w:rFonts w:ascii="Times New Roman" w:hAnsi="Times New Roman" w:cs="Times New Roman"/>
          <w:b/>
          <w:bCs/>
          <w:i/>
          <w:iCs/>
          <w:sz w:val="24"/>
          <w:szCs w:val="24"/>
        </w:rPr>
        <w:t>LDD</w:t>
      </w:r>
      <w:r w:rsidR="000D1EBB">
        <w:rPr>
          <w:rFonts w:ascii="Times New Roman" w:hAnsi="Times New Roman" w:cs="Times New Roman"/>
          <w:b/>
          <w:bCs/>
          <w:sz w:val="24"/>
          <w:szCs w:val="24"/>
        </w:rPr>
        <w:t>)</w:t>
      </w:r>
    </w:p>
    <w:tbl>
      <w:tblPr>
        <w:tblStyle w:val="Reatabula"/>
        <w:tblW w:w="0" w:type="auto"/>
        <w:tblLook w:val="04A0" w:firstRow="1" w:lastRow="0" w:firstColumn="1" w:lastColumn="0" w:noHBand="0" w:noVBand="1"/>
      </w:tblPr>
      <w:tblGrid>
        <w:gridCol w:w="2517"/>
        <w:gridCol w:w="2517"/>
        <w:gridCol w:w="2518"/>
        <w:gridCol w:w="2518"/>
      </w:tblGrid>
      <w:tr w:rsidR="00DF002C" w14:paraId="69DDF491" w14:textId="77777777" w:rsidTr="00DF002C">
        <w:tc>
          <w:tcPr>
            <w:tcW w:w="2517" w:type="dxa"/>
          </w:tcPr>
          <w:p w14:paraId="2660F5FD" w14:textId="4C498478" w:rsidR="00DF002C" w:rsidRDefault="00DF002C" w:rsidP="006F44B6">
            <w:pPr>
              <w:spacing w:line="360" w:lineRule="auto"/>
              <w:jc w:val="both"/>
              <w:rPr>
                <w:rFonts w:ascii="Times New Roman" w:hAnsi="Times New Roman" w:cs="Times New Roman"/>
                <w:sz w:val="24"/>
                <w:szCs w:val="24"/>
              </w:rPr>
            </w:pPr>
            <w:r>
              <w:rPr>
                <w:rFonts w:ascii="Times New Roman" w:hAnsi="Times New Roman" w:cs="Times New Roman"/>
                <w:sz w:val="24"/>
                <w:szCs w:val="24"/>
              </w:rPr>
              <w:t>Cikla nr.</w:t>
            </w:r>
          </w:p>
        </w:tc>
        <w:tc>
          <w:tcPr>
            <w:tcW w:w="2517" w:type="dxa"/>
          </w:tcPr>
          <w:p w14:paraId="70C9C532" w14:textId="3B6BD8A5" w:rsidR="00DF002C" w:rsidRDefault="00DF002C" w:rsidP="00DF002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8" w:type="dxa"/>
          </w:tcPr>
          <w:p w14:paraId="079F0AA6" w14:textId="3362FEBE" w:rsidR="00DF002C" w:rsidRDefault="00DF002C" w:rsidP="00DF002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8" w:type="dxa"/>
          </w:tcPr>
          <w:p w14:paraId="7B6842F7" w14:textId="77D39FD4" w:rsidR="00DF002C" w:rsidRDefault="00DF002C" w:rsidP="00DF002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F002C" w14:paraId="64930AFF" w14:textId="77777777" w:rsidTr="00C203DE">
        <w:tc>
          <w:tcPr>
            <w:tcW w:w="2517" w:type="dxa"/>
          </w:tcPr>
          <w:p w14:paraId="02FC3BD1" w14:textId="5B0FFF4A" w:rsidR="00DF002C" w:rsidRDefault="00DF002C" w:rsidP="006F44B6">
            <w:pPr>
              <w:spacing w:line="360" w:lineRule="auto"/>
              <w:jc w:val="both"/>
              <w:rPr>
                <w:rFonts w:ascii="Times New Roman" w:hAnsi="Times New Roman" w:cs="Times New Roman"/>
                <w:sz w:val="24"/>
                <w:szCs w:val="24"/>
              </w:rPr>
            </w:pPr>
            <w:r>
              <w:rPr>
                <w:rFonts w:ascii="Times New Roman" w:hAnsi="Times New Roman" w:cs="Times New Roman"/>
                <w:sz w:val="24"/>
                <w:szCs w:val="24"/>
              </w:rPr>
              <w:t>Sastāvs</w:t>
            </w:r>
          </w:p>
        </w:tc>
        <w:tc>
          <w:tcPr>
            <w:tcW w:w="7553" w:type="dxa"/>
            <w:gridSpan w:val="3"/>
          </w:tcPr>
          <w:p w14:paraId="472B561A" w14:textId="0B2FBFB6" w:rsidR="00DF002C" w:rsidRDefault="00DF002C" w:rsidP="00DF002C">
            <w:pPr>
              <w:spacing w:line="360" w:lineRule="auto"/>
              <w:jc w:val="center"/>
              <w:rPr>
                <w:rFonts w:ascii="Times New Roman" w:hAnsi="Times New Roman" w:cs="Times New Roman"/>
                <w:sz w:val="24"/>
                <w:szCs w:val="24"/>
              </w:rPr>
            </w:pPr>
            <w:r>
              <w:rPr>
                <w:rFonts w:ascii="Times New Roman" w:hAnsi="Times New Roman" w:cs="Times New Roman"/>
                <w:sz w:val="24"/>
                <w:szCs w:val="24"/>
              </w:rPr>
              <w:t>Kokvilnas + poliamīda devējs</w:t>
            </w:r>
          </w:p>
        </w:tc>
      </w:tr>
    </w:tbl>
    <w:p w14:paraId="07FDD209" w14:textId="77777777" w:rsidR="009648BE" w:rsidRDefault="009648BE" w:rsidP="006F44B6">
      <w:pPr>
        <w:spacing w:after="0" w:line="360" w:lineRule="auto"/>
        <w:jc w:val="both"/>
        <w:rPr>
          <w:rFonts w:ascii="Times New Roman" w:hAnsi="Times New Roman" w:cs="Times New Roman"/>
          <w:sz w:val="24"/>
          <w:szCs w:val="24"/>
        </w:rPr>
      </w:pPr>
    </w:p>
    <w:p w14:paraId="0B968BE0" w14:textId="531198A1" w:rsidR="00DF002C" w:rsidRDefault="009648BE"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Abus krāsas uzņēmējus (</w:t>
      </w:r>
      <w:r>
        <w:rPr>
          <w:rFonts w:ascii="Times New Roman" w:hAnsi="Times New Roman" w:cs="Times New Roman"/>
          <w:i/>
          <w:iCs/>
          <w:sz w:val="24"/>
          <w:szCs w:val="24"/>
        </w:rPr>
        <w:t>CO</w:t>
      </w:r>
      <w:r>
        <w:rPr>
          <w:rFonts w:ascii="Times New Roman" w:hAnsi="Times New Roman" w:cs="Times New Roman"/>
          <w:sz w:val="24"/>
          <w:szCs w:val="24"/>
        </w:rPr>
        <w:t xml:space="preserve"> un </w:t>
      </w:r>
      <w:r>
        <w:rPr>
          <w:rFonts w:ascii="Times New Roman" w:hAnsi="Times New Roman" w:cs="Times New Roman"/>
          <w:i/>
          <w:iCs/>
          <w:sz w:val="24"/>
          <w:szCs w:val="24"/>
        </w:rPr>
        <w:t>PA</w:t>
      </w:r>
      <w:r>
        <w:rPr>
          <w:rFonts w:ascii="Times New Roman" w:hAnsi="Times New Roman" w:cs="Times New Roman"/>
          <w:sz w:val="24"/>
          <w:szCs w:val="24"/>
        </w:rPr>
        <w:t>) izmanto attiecībā uz visiem 4 krāsas devējiem.</w:t>
      </w:r>
    </w:p>
    <w:p w14:paraId="65194788" w14:textId="78ACE4DC" w:rsidR="009648BE" w:rsidRDefault="009648BE"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Pēc mazgāšanas tekstilizstrādājumu izņem un divreiz izskalo tekošā siltā ūdenī vienu minūti un pēc tam tekošā aukstā ūdenī 10 minūtes (tādā pašā cietībā kā testā). Tekstilizstrādājumu izžāvē, pakarinot gaisā (bez tiešiem saules stariem).</w:t>
      </w:r>
    </w:p>
    <w:p w14:paraId="1BD4B86C" w14:textId="2D669F0F" w:rsidR="009648BE" w:rsidRDefault="009648BE" w:rsidP="006F4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Lai novērtētu krāsas pārnesi pēc vienas mazgāšanas reizes, krāsu atšķirības starp standarta kokvilnas vai poliamīda gabalu, kas ir mazgāts ar un bez krāsas devēja, nosaka, izmantojot </w:t>
      </w:r>
      <w:r w:rsidRPr="009648BE">
        <w:rPr>
          <w:rFonts w:ascii="Times New Roman" w:hAnsi="Times New Roman" w:cs="Times New Roman"/>
          <w:sz w:val="24"/>
          <w:szCs w:val="24"/>
        </w:rPr>
        <w:t>spektrofotometru</w:t>
      </w:r>
      <w:r>
        <w:rPr>
          <w:rFonts w:ascii="Times New Roman" w:hAnsi="Times New Roman" w:cs="Times New Roman"/>
          <w:sz w:val="24"/>
          <w:szCs w:val="24"/>
        </w:rPr>
        <w:t>.</w:t>
      </w:r>
    </w:p>
    <w:p w14:paraId="16600B90" w14:textId="77777777" w:rsidR="009648BE" w:rsidRDefault="009648BE" w:rsidP="0096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9648BE">
        <w:rPr>
          <w:rFonts w:ascii="Times New Roman" w:hAnsi="Times New Roman" w:cs="Times New Roman"/>
          <w:sz w:val="24"/>
          <w:szCs w:val="24"/>
        </w:rPr>
        <w:t>ezultātus paziņo kā “pelēko toņu skalas” skaitļus.</w:t>
      </w:r>
      <w:r>
        <w:rPr>
          <w:rFonts w:ascii="Times New Roman" w:hAnsi="Times New Roman" w:cs="Times New Roman"/>
          <w:sz w:val="24"/>
          <w:szCs w:val="24"/>
        </w:rPr>
        <w:t xml:space="preserve"> Krāsu atšķirības aprēķina saskaņā ar standartu EN ISO 105-J03:2009 “Tekstilizstrādājumi. Krāsnoturības testēšana. Krāsu atšķirību aprēķināšana”. Mērījumus veic divās noteiktās krāsas uzņēmēja vietās, izmantojot atbilstošu ierīci saskaņā ar </w:t>
      </w:r>
      <w:r>
        <w:rPr>
          <w:rFonts w:ascii="Times New Roman" w:hAnsi="Times New Roman" w:cs="Times New Roman"/>
          <w:i/>
          <w:iCs/>
          <w:sz w:val="24"/>
          <w:szCs w:val="24"/>
        </w:rPr>
        <w:t>CIE 15:2004</w:t>
      </w:r>
      <w:r>
        <w:rPr>
          <w:rFonts w:ascii="Times New Roman" w:hAnsi="Times New Roman" w:cs="Times New Roman"/>
          <w:sz w:val="24"/>
          <w:szCs w:val="24"/>
        </w:rPr>
        <w:t xml:space="preserve"> noteikto kolorimetriju.</w:t>
      </w:r>
    </w:p>
    <w:p w14:paraId="20CE8AC4" w14:textId="39370186" w:rsidR="00F903CC" w:rsidRDefault="009648BE" w:rsidP="00F90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Krāsnoturības instrumentālo izvērtēšanu veic saskaņā ar standartu EN ISO</w:t>
      </w:r>
      <w:r w:rsidR="000D1EBB">
        <w:rPr>
          <w:rFonts w:ascii="Times New Roman" w:hAnsi="Times New Roman" w:cs="Times New Roman"/>
          <w:sz w:val="24"/>
          <w:szCs w:val="24"/>
        </w:rPr>
        <w:t xml:space="preserve"> </w:t>
      </w:r>
      <w:r>
        <w:rPr>
          <w:rFonts w:ascii="Times New Roman" w:hAnsi="Times New Roman" w:cs="Times New Roman"/>
          <w:sz w:val="24"/>
          <w:szCs w:val="24"/>
        </w:rPr>
        <w:t>105-A04:1997 “Tekstilizstrādājumi. Blakus esošo audumu nokrāsošanas pakāpes instrumentālās izvērtēšanas metode”. Pamatā ir EN 20105-A03:1995 “Tekstilizstrādājumi. Krāsnoturības testēšana. Pelēko toņu skala</w:t>
      </w:r>
      <w:r w:rsidR="00F903CC">
        <w:rPr>
          <w:rFonts w:ascii="Times New Roman" w:hAnsi="Times New Roman" w:cs="Times New Roman"/>
          <w:sz w:val="24"/>
          <w:szCs w:val="24"/>
        </w:rPr>
        <w:t xml:space="preserve"> nokrāsošanas</w:t>
      </w:r>
      <w:r>
        <w:rPr>
          <w:rFonts w:ascii="Times New Roman" w:hAnsi="Times New Roman" w:cs="Times New Roman"/>
          <w:sz w:val="24"/>
          <w:szCs w:val="24"/>
        </w:rPr>
        <w:t xml:space="preserve"> izvērtēšanai”.</w:t>
      </w:r>
      <w:r w:rsidR="00F903CC">
        <w:rPr>
          <w:rFonts w:ascii="Times New Roman" w:hAnsi="Times New Roman" w:cs="Times New Roman"/>
          <w:sz w:val="24"/>
          <w:szCs w:val="24"/>
        </w:rPr>
        <w:t xml:space="preserve"> Visu salīdzināmo līdzekļu mērījumus veic, izmantojot vienu kopēju kalibrāciju vienādos apstākļos:</w:t>
      </w:r>
    </w:p>
    <w:p w14:paraId="2EAE53B3" w14:textId="77777777" w:rsidR="00F903CC" w:rsidRDefault="00F903CC" w:rsidP="00F903CC">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mērīšanas ģeometrija: d/8°;</w:t>
      </w:r>
    </w:p>
    <w:p w14:paraId="70CDD357" w14:textId="77777777" w:rsidR="00F903CC" w:rsidRDefault="00F903CC" w:rsidP="00F903CC">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D65/10° novērotājs;</w:t>
      </w:r>
    </w:p>
    <w:p w14:paraId="23319E3A" w14:textId="77777777" w:rsidR="00F903CC" w:rsidRDefault="00F903CC" w:rsidP="00F903CC">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 UV filtru (nogriezti 420 nm);</w:t>
      </w:r>
    </w:p>
    <w:p w14:paraId="418FE705" w14:textId="77777777" w:rsidR="00F903CC" w:rsidRDefault="00F903CC" w:rsidP="00F903CC">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mērīšanas diametrs: vismaz 20 mm;</w:t>
      </w:r>
    </w:p>
    <w:p w14:paraId="489E7D63" w14:textId="77777777" w:rsidR="00F903CC" w:rsidRDefault="00F903CC" w:rsidP="00F903CC">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spīdums: nav;</w:t>
      </w:r>
    </w:p>
    <w:p w14:paraId="033D1F40" w14:textId="77777777" w:rsidR="00F903CC" w:rsidRDefault="00F903CC" w:rsidP="00F903CC">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kalibrācija: mērījumus veic ne vēlāk kā 8h pēc kalibrācijas ar </w:t>
      </w:r>
      <w:r w:rsidRPr="000D1EBB">
        <w:rPr>
          <w:rFonts w:ascii="Times New Roman" w:hAnsi="Times New Roman" w:cs="Times New Roman"/>
          <w:sz w:val="24"/>
          <w:szCs w:val="24"/>
        </w:rPr>
        <w:t>“baltās flīzes” un “melno filtru”</w:t>
      </w:r>
      <w:r>
        <w:rPr>
          <w:rFonts w:ascii="Times New Roman" w:hAnsi="Times New Roman" w:cs="Times New Roman"/>
          <w:sz w:val="24"/>
          <w:szCs w:val="24"/>
        </w:rPr>
        <w:t xml:space="preserve"> palīdzību.</w:t>
      </w:r>
    </w:p>
    <w:p w14:paraId="12354617" w14:textId="29383FB4" w:rsidR="00F903CC" w:rsidRDefault="00F903CC" w:rsidP="009648BE">
      <w:pPr>
        <w:spacing w:after="0" w:line="360" w:lineRule="auto"/>
        <w:jc w:val="both"/>
        <w:rPr>
          <w:rFonts w:ascii="Times New Roman" w:hAnsi="Times New Roman" w:cs="Times New Roman"/>
          <w:sz w:val="24"/>
          <w:szCs w:val="24"/>
        </w:rPr>
      </w:pPr>
    </w:p>
    <w:p w14:paraId="6DF0B627" w14:textId="0E423F62" w:rsidR="00F903CC" w:rsidRDefault="00F903CC" w:rsidP="009648B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4.4. Traipu tīrīšanas, baltuma pamatpakāpes, krāsu uzturēšanas un </w:t>
      </w:r>
      <w:r w:rsidR="00176CE4">
        <w:rPr>
          <w:rFonts w:ascii="Times New Roman" w:hAnsi="Times New Roman" w:cs="Times New Roman"/>
          <w:b/>
          <w:bCs/>
          <w:sz w:val="24"/>
          <w:szCs w:val="24"/>
        </w:rPr>
        <w:t>krāsvielu pārnešanas</w:t>
      </w:r>
      <w:r>
        <w:rPr>
          <w:rFonts w:ascii="Times New Roman" w:hAnsi="Times New Roman" w:cs="Times New Roman"/>
          <w:b/>
          <w:bCs/>
          <w:sz w:val="24"/>
          <w:szCs w:val="24"/>
        </w:rPr>
        <w:t xml:space="preserve"> inhibēšanas testēšana, izmantojot vairākattēlu analizēšanas ierīci</w:t>
      </w:r>
    </w:p>
    <w:p w14:paraId="1361A167" w14:textId="224F0704" w:rsidR="00F903CC" w:rsidRDefault="00F903CC" w:rsidP="0096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Iepriekšminēto analīžu veikšanai var izmantot vairākatt</w:t>
      </w:r>
      <w:r w:rsidR="000D1EBB">
        <w:rPr>
          <w:rFonts w:ascii="Times New Roman" w:hAnsi="Times New Roman" w:cs="Times New Roman"/>
          <w:sz w:val="24"/>
          <w:szCs w:val="24"/>
        </w:rPr>
        <w:t>ē</w:t>
      </w:r>
      <w:r>
        <w:rPr>
          <w:rFonts w:ascii="Times New Roman" w:hAnsi="Times New Roman" w:cs="Times New Roman"/>
          <w:sz w:val="24"/>
          <w:szCs w:val="24"/>
        </w:rPr>
        <w:t xml:space="preserve">lu analizēšanas ierīci. Vairākattēlu analizēšanas ierīce nodrošina tādus pašus rezultātus kā </w:t>
      </w:r>
      <w:r w:rsidRPr="009648BE">
        <w:rPr>
          <w:rFonts w:ascii="Times New Roman" w:hAnsi="Times New Roman" w:cs="Times New Roman"/>
          <w:sz w:val="24"/>
          <w:szCs w:val="24"/>
        </w:rPr>
        <w:t>spektrofotometr</w:t>
      </w:r>
      <w:r>
        <w:rPr>
          <w:rFonts w:ascii="Times New Roman" w:hAnsi="Times New Roman" w:cs="Times New Roman"/>
          <w:sz w:val="24"/>
          <w:szCs w:val="24"/>
        </w:rPr>
        <w:t>s.</w:t>
      </w:r>
    </w:p>
    <w:p w14:paraId="383D4F12" w14:textId="230F4706" w:rsidR="00F903CC" w:rsidRDefault="00F903CC" w:rsidP="009648BE">
      <w:pPr>
        <w:spacing w:after="0" w:line="360" w:lineRule="auto"/>
        <w:jc w:val="both"/>
        <w:rPr>
          <w:rFonts w:ascii="Times New Roman" w:hAnsi="Times New Roman" w:cs="Times New Roman"/>
          <w:sz w:val="24"/>
          <w:szCs w:val="24"/>
        </w:rPr>
      </w:pPr>
    </w:p>
    <w:p w14:paraId="1C2470B9" w14:textId="3D051DE2" w:rsidR="00F903CC" w:rsidRDefault="00F903CC" w:rsidP="009648BE">
      <w:pPr>
        <w:spacing w:after="0" w:line="360" w:lineRule="auto"/>
        <w:jc w:val="both"/>
        <w:rPr>
          <w:rFonts w:ascii="Times New Roman" w:hAnsi="Times New Roman" w:cs="Times New Roman"/>
          <w:sz w:val="24"/>
          <w:szCs w:val="24"/>
        </w:rPr>
      </w:pPr>
    </w:p>
    <w:p w14:paraId="0858352E" w14:textId="4A365EC2" w:rsidR="00F903CC" w:rsidRDefault="00F903CC" w:rsidP="009648B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 Novērtēšana</w:t>
      </w:r>
    </w:p>
    <w:p w14:paraId="22DE1CBC" w14:textId="5F4A3ED7" w:rsidR="00F903CC" w:rsidRDefault="001571EA" w:rsidP="0096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Katram līdzeklim ir jāsasniedz šādi rezultāti:</w:t>
      </w:r>
    </w:p>
    <w:p w14:paraId="3E59A73B" w14:textId="08231270" w:rsidR="001571EA" w:rsidRDefault="001571EA" w:rsidP="009648BE">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5.1. Traipu tīrīšana</w:t>
      </w:r>
    </w:p>
    <w:p w14:paraId="4487112E" w14:textId="1236572E" w:rsidR="001571EA" w:rsidRDefault="000D1EBB" w:rsidP="0096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Vis</w:t>
      </w:r>
      <w:r w:rsidR="001571EA">
        <w:rPr>
          <w:rFonts w:ascii="Times New Roman" w:hAnsi="Times New Roman" w:cs="Times New Roman"/>
          <w:sz w:val="24"/>
          <w:szCs w:val="24"/>
        </w:rPr>
        <w:t>ā</w:t>
      </w:r>
      <w:r>
        <w:rPr>
          <w:rFonts w:ascii="Times New Roman" w:hAnsi="Times New Roman" w:cs="Times New Roman"/>
          <w:sz w:val="24"/>
          <w:szCs w:val="24"/>
        </w:rPr>
        <w:t>s</w:t>
      </w:r>
      <w:r w:rsidR="001571EA">
        <w:rPr>
          <w:rFonts w:ascii="Times New Roman" w:hAnsi="Times New Roman" w:cs="Times New Roman"/>
          <w:sz w:val="24"/>
          <w:szCs w:val="24"/>
        </w:rPr>
        <w:t xml:space="preserve"> līdzekļu kategorijā</w:t>
      </w:r>
      <w:r>
        <w:rPr>
          <w:rFonts w:ascii="Times New Roman" w:hAnsi="Times New Roman" w:cs="Times New Roman"/>
          <w:sz w:val="24"/>
          <w:szCs w:val="24"/>
        </w:rPr>
        <w:t>s</w:t>
      </w:r>
      <w:r w:rsidR="001571EA">
        <w:rPr>
          <w:rFonts w:ascii="Times New Roman" w:hAnsi="Times New Roman" w:cs="Times New Roman"/>
          <w:sz w:val="24"/>
          <w:szCs w:val="24"/>
        </w:rPr>
        <w:t xml:space="preserve"> (</w:t>
      </w:r>
      <w:r w:rsidR="001571EA">
        <w:rPr>
          <w:rFonts w:ascii="Times New Roman" w:hAnsi="Times New Roman" w:cs="Times New Roman"/>
          <w:i/>
          <w:iCs/>
          <w:sz w:val="24"/>
          <w:szCs w:val="24"/>
        </w:rPr>
        <w:t>HDD</w:t>
      </w:r>
      <w:r w:rsidR="001571EA">
        <w:rPr>
          <w:rFonts w:ascii="Times New Roman" w:hAnsi="Times New Roman" w:cs="Times New Roman"/>
          <w:sz w:val="24"/>
          <w:szCs w:val="24"/>
        </w:rPr>
        <w:t xml:space="preserve">, </w:t>
      </w:r>
      <w:r w:rsidR="001571EA">
        <w:rPr>
          <w:rFonts w:ascii="Times New Roman" w:hAnsi="Times New Roman" w:cs="Times New Roman"/>
          <w:i/>
          <w:iCs/>
          <w:sz w:val="24"/>
          <w:szCs w:val="24"/>
        </w:rPr>
        <w:t>CSD</w:t>
      </w:r>
      <w:r w:rsidR="001571EA">
        <w:rPr>
          <w:rFonts w:ascii="Times New Roman" w:hAnsi="Times New Roman" w:cs="Times New Roman"/>
          <w:sz w:val="24"/>
          <w:szCs w:val="24"/>
        </w:rPr>
        <w:t xml:space="preserve">, </w:t>
      </w:r>
      <w:r w:rsidR="001571EA">
        <w:rPr>
          <w:rFonts w:ascii="Times New Roman" w:hAnsi="Times New Roman" w:cs="Times New Roman"/>
          <w:i/>
          <w:iCs/>
          <w:sz w:val="24"/>
          <w:szCs w:val="24"/>
        </w:rPr>
        <w:t>LDD</w:t>
      </w:r>
      <w:r w:rsidR="001571EA">
        <w:rPr>
          <w:rFonts w:ascii="Times New Roman" w:hAnsi="Times New Roman" w:cs="Times New Roman"/>
          <w:sz w:val="24"/>
          <w:szCs w:val="24"/>
        </w:rPr>
        <w:t>) ievēro vienu un to pašu procedūru.</w:t>
      </w:r>
    </w:p>
    <w:p w14:paraId="1E34E603" w14:textId="0290CFDF" w:rsidR="001571EA" w:rsidRDefault="001571EA" w:rsidP="0096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Katru traipu novērtē atsevišķi (Y gala) un salīdzina ar </w:t>
      </w:r>
      <w:r w:rsidR="000D1EBB">
        <w:rPr>
          <w:rFonts w:ascii="Times New Roman" w:hAnsi="Times New Roman" w:cs="Times New Roman"/>
          <w:sz w:val="24"/>
          <w:szCs w:val="24"/>
        </w:rPr>
        <w:t>standarta</w:t>
      </w:r>
      <w:r>
        <w:rPr>
          <w:rFonts w:ascii="Times New Roman" w:hAnsi="Times New Roman" w:cs="Times New Roman"/>
          <w:sz w:val="24"/>
          <w:szCs w:val="24"/>
        </w:rPr>
        <w:t xml:space="preserve"> veļas mazgāšanas līdzekli, kā arī ņem vērā statistisko ietekmi (σ) (ir pieļaujamas 3 neizdošanās)</w:t>
      </w:r>
    </w:p>
    <w:p w14:paraId="63019B27" w14:textId="15861C38" w:rsidR="001571EA" w:rsidRDefault="001571EA" w:rsidP="001571E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sym w:font="Wingdings 3" w:char="F072"/>
      </w:r>
      <w:r>
        <w:rPr>
          <w:rFonts w:ascii="Times New Roman" w:hAnsi="Times New Roman" w:cs="Times New Roman"/>
          <w:sz w:val="24"/>
          <w:szCs w:val="24"/>
        </w:rPr>
        <w:t xml:space="preserve">Y = (vidējā </w:t>
      </w:r>
      <w:r w:rsidR="000D1EBB">
        <w:rPr>
          <w:rFonts w:ascii="Times New Roman" w:hAnsi="Times New Roman" w:cs="Times New Roman"/>
          <w:sz w:val="24"/>
          <w:szCs w:val="24"/>
        </w:rPr>
        <w:t>standart</w:t>
      </w:r>
      <w:r>
        <w:rPr>
          <w:rFonts w:ascii="Times New Roman" w:hAnsi="Times New Roman" w:cs="Times New Roman"/>
          <w:sz w:val="24"/>
          <w:szCs w:val="24"/>
        </w:rPr>
        <w:t>vērtība – σ) – (vidējais līdzeklis + σ)</w:t>
      </w:r>
    </w:p>
    <w:p w14:paraId="1E92A0C7" w14:textId="183B624C" w:rsidR="001571EA" w:rsidRDefault="001571EA" w:rsidP="001571E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sym w:font="Wingdings 3" w:char="F072"/>
      </w:r>
      <w:r>
        <w:rPr>
          <w:rFonts w:ascii="Times New Roman" w:hAnsi="Times New Roman" w:cs="Times New Roman"/>
          <w:sz w:val="24"/>
          <w:szCs w:val="24"/>
        </w:rPr>
        <w:t>Y ≤ 10, lai nokārtotu testu</w:t>
      </w:r>
    </w:p>
    <w:p w14:paraId="013D46EB" w14:textId="26D664D6" w:rsidR="001571EA" w:rsidRDefault="001571EA" w:rsidP="009648BE">
      <w:pPr>
        <w:spacing w:after="0" w:line="360" w:lineRule="auto"/>
        <w:jc w:val="both"/>
        <w:rPr>
          <w:rFonts w:ascii="Times New Roman" w:hAnsi="Times New Roman" w:cs="Times New Roman"/>
          <w:sz w:val="24"/>
          <w:szCs w:val="24"/>
        </w:rPr>
      </w:pPr>
    </w:p>
    <w:p w14:paraId="09E739D1" w14:textId="7D599BA0" w:rsidR="001571EA" w:rsidRDefault="001571EA" w:rsidP="009648BE">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5.2. Baltuma pamatpakāpe</w:t>
      </w:r>
    </w:p>
    <w:p w14:paraId="7E59602B" w14:textId="4F0173AF" w:rsidR="001571EA" w:rsidRDefault="000D1EBB" w:rsidP="00157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001571EA">
        <w:rPr>
          <w:rFonts w:ascii="Times New Roman" w:hAnsi="Times New Roman" w:cs="Times New Roman"/>
          <w:sz w:val="24"/>
          <w:szCs w:val="24"/>
        </w:rPr>
        <w:t>isā</w:t>
      </w:r>
      <w:r>
        <w:rPr>
          <w:rFonts w:ascii="Times New Roman" w:hAnsi="Times New Roman" w:cs="Times New Roman"/>
          <w:sz w:val="24"/>
          <w:szCs w:val="24"/>
        </w:rPr>
        <w:t>s</w:t>
      </w:r>
      <w:r w:rsidR="001571EA">
        <w:rPr>
          <w:rFonts w:ascii="Times New Roman" w:hAnsi="Times New Roman" w:cs="Times New Roman"/>
          <w:sz w:val="24"/>
          <w:szCs w:val="24"/>
        </w:rPr>
        <w:t xml:space="preserve"> līdzekļu kategorijā</w:t>
      </w:r>
      <w:r>
        <w:rPr>
          <w:rFonts w:ascii="Times New Roman" w:hAnsi="Times New Roman" w:cs="Times New Roman"/>
          <w:sz w:val="24"/>
          <w:szCs w:val="24"/>
        </w:rPr>
        <w:t>s</w:t>
      </w:r>
      <w:r w:rsidR="001571EA">
        <w:rPr>
          <w:rFonts w:ascii="Times New Roman" w:hAnsi="Times New Roman" w:cs="Times New Roman"/>
          <w:sz w:val="24"/>
          <w:szCs w:val="24"/>
        </w:rPr>
        <w:t xml:space="preserve"> (</w:t>
      </w:r>
      <w:r w:rsidR="001571EA">
        <w:rPr>
          <w:rFonts w:ascii="Times New Roman" w:hAnsi="Times New Roman" w:cs="Times New Roman"/>
          <w:i/>
          <w:iCs/>
          <w:sz w:val="24"/>
          <w:szCs w:val="24"/>
        </w:rPr>
        <w:t>HDD</w:t>
      </w:r>
      <w:r w:rsidR="001571EA">
        <w:rPr>
          <w:rFonts w:ascii="Times New Roman" w:hAnsi="Times New Roman" w:cs="Times New Roman"/>
          <w:sz w:val="24"/>
          <w:szCs w:val="24"/>
        </w:rPr>
        <w:t xml:space="preserve">, </w:t>
      </w:r>
      <w:r w:rsidR="001571EA">
        <w:rPr>
          <w:rFonts w:ascii="Times New Roman" w:hAnsi="Times New Roman" w:cs="Times New Roman"/>
          <w:i/>
          <w:iCs/>
          <w:sz w:val="24"/>
          <w:szCs w:val="24"/>
        </w:rPr>
        <w:t>CSD</w:t>
      </w:r>
      <w:r w:rsidR="001571EA">
        <w:rPr>
          <w:rFonts w:ascii="Times New Roman" w:hAnsi="Times New Roman" w:cs="Times New Roman"/>
          <w:sz w:val="24"/>
          <w:szCs w:val="24"/>
        </w:rPr>
        <w:t xml:space="preserve">, </w:t>
      </w:r>
      <w:r w:rsidR="001571EA">
        <w:rPr>
          <w:rFonts w:ascii="Times New Roman" w:hAnsi="Times New Roman" w:cs="Times New Roman"/>
          <w:i/>
          <w:iCs/>
          <w:sz w:val="24"/>
          <w:szCs w:val="24"/>
        </w:rPr>
        <w:t>LDD</w:t>
      </w:r>
      <w:r w:rsidR="001571EA">
        <w:rPr>
          <w:rFonts w:ascii="Times New Roman" w:hAnsi="Times New Roman" w:cs="Times New Roman"/>
          <w:sz w:val="24"/>
          <w:szCs w:val="24"/>
        </w:rPr>
        <w:t>) ievēro vienu un to pašu procedūru.</w:t>
      </w:r>
    </w:p>
    <w:p w14:paraId="71B444C1" w14:textId="2E5E1B7F" w:rsidR="001571EA" w:rsidRDefault="001571EA" w:rsidP="001571E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sym w:font="Wingdings 3" w:char="F072"/>
      </w:r>
      <w:r>
        <w:rPr>
          <w:rFonts w:ascii="Times New Roman" w:hAnsi="Times New Roman" w:cs="Times New Roman"/>
          <w:sz w:val="24"/>
          <w:szCs w:val="24"/>
        </w:rPr>
        <w:t xml:space="preserve">Y = (vidējā </w:t>
      </w:r>
      <w:r w:rsidR="000D1EBB">
        <w:rPr>
          <w:rFonts w:ascii="Times New Roman" w:hAnsi="Times New Roman" w:cs="Times New Roman"/>
          <w:sz w:val="24"/>
          <w:szCs w:val="24"/>
        </w:rPr>
        <w:t>standartvērtība</w:t>
      </w:r>
      <w:r>
        <w:rPr>
          <w:rFonts w:ascii="Times New Roman" w:hAnsi="Times New Roman" w:cs="Times New Roman"/>
          <w:sz w:val="24"/>
          <w:szCs w:val="24"/>
        </w:rPr>
        <w:t xml:space="preserve"> – vidējais līdzeklis)</w:t>
      </w:r>
    </w:p>
    <w:p w14:paraId="00A40631" w14:textId="18745338" w:rsidR="001571EA" w:rsidRDefault="001571EA" w:rsidP="0096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Līdzeklis nokārto testu, ja:</w:t>
      </w:r>
    </w:p>
    <w:p w14:paraId="41A95C57" w14:textId="0CC89F17" w:rsidR="001571EA" w:rsidRDefault="001571EA" w:rsidP="001571EA">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w:t>
      </w:r>
      <w:r>
        <w:rPr>
          <w:rFonts w:ascii="Times New Roman" w:hAnsi="Times New Roman" w:cs="Times New Roman"/>
          <w:i/>
          <w:iCs/>
          <w:sz w:val="24"/>
          <w:szCs w:val="24"/>
        </w:rPr>
        <w:t>HDD</w:t>
      </w:r>
      <w:r>
        <w:rPr>
          <w:rFonts w:ascii="Times New Roman" w:hAnsi="Times New Roman" w:cs="Times New Roman"/>
          <w:sz w:val="24"/>
          <w:szCs w:val="24"/>
        </w:rPr>
        <w:t xml:space="preserve"> pulverveidīgajiem līdzekļiem: </w:t>
      </w:r>
      <w:r>
        <w:rPr>
          <w:rFonts w:ascii="Times New Roman" w:hAnsi="Times New Roman" w:cs="Times New Roman"/>
          <w:sz w:val="24"/>
          <w:szCs w:val="24"/>
        </w:rPr>
        <w:sym w:font="Wingdings 3" w:char="F072"/>
      </w:r>
      <w:r>
        <w:rPr>
          <w:rFonts w:ascii="Times New Roman" w:hAnsi="Times New Roman" w:cs="Times New Roman"/>
          <w:sz w:val="24"/>
          <w:szCs w:val="24"/>
        </w:rPr>
        <w:t>Y &lt; 2,0;</w:t>
      </w:r>
    </w:p>
    <w:p w14:paraId="078BE371" w14:textId="7C3F2CAA" w:rsidR="001571EA" w:rsidRDefault="001571EA" w:rsidP="001571EA">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w:t>
      </w:r>
      <w:r>
        <w:rPr>
          <w:rFonts w:ascii="Times New Roman" w:hAnsi="Times New Roman" w:cs="Times New Roman"/>
          <w:i/>
          <w:iCs/>
          <w:sz w:val="24"/>
          <w:szCs w:val="24"/>
        </w:rPr>
        <w:t>HDD</w:t>
      </w:r>
      <w:r>
        <w:rPr>
          <w:rFonts w:ascii="Times New Roman" w:hAnsi="Times New Roman" w:cs="Times New Roman"/>
          <w:sz w:val="24"/>
          <w:szCs w:val="24"/>
        </w:rPr>
        <w:t xml:space="preserve"> šķidrajiem un </w:t>
      </w:r>
      <w:r>
        <w:rPr>
          <w:rFonts w:ascii="Times New Roman" w:hAnsi="Times New Roman" w:cs="Times New Roman"/>
          <w:i/>
          <w:iCs/>
          <w:sz w:val="24"/>
          <w:szCs w:val="24"/>
        </w:rPr>
        <w:t>CSD</w:t>
      </w:r>
      <w:r>
        <w:rPr>
          <w:rFonts w:ascii="Times New Roman" w:hAnsi="Times New Roman" w:cs="Times New Roman"/>
          <w:sz w:val="24"/>
          <w:szCs w:val="24"/>
        </w:rPr>
        <w:t xml:space="preserve"> (pulverveidīgajiem un šķidrajiem) līdzekļiem: </w:t>
      </w:r>
      <w:r>
        <w:rPr>
          <w:rFonts w:ascii="Times New Roman" w:hAnsi="Times New Roman" w:cs="Times New Roman"/>
          <w:sz w:val="24"/>
          <w:szCs w:val="24"/>
        </w:rPr>
        <w:sym w:font="Wingdings 3" w:char="F072"/>
      </w:r>
      <w:r>
        <w:rPr>
          <w:rFonts w:ascii="Times New Roman" w:hAnsi="Times New Roman" w:cs="Times New Roman"/>
          <w:sz w:val="24"/>
          <w:szCs w:val="24"/>
        </w:rPr>
        <w:t>Y &lt; 3,0;</w:t>
      </w:r>
    </w:p>
    <w:p w14:paraId="1EA18300" w14:textId="71C7CE86" w:rsidR="001571EA" w:rsidRDefault="001571EA" w:rsidP="001571EA">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w:t>
      </w:r>
      <w:r>
        <w:rPr>
          <w:rFonts w:ascii="Times New Roman" w:hAnsi="Times New Roman" w:cs="Times New Roman"/>
          <w:i/>
          <w:iCs/>
          <w:sz w:val="24"/>
          <w:szCs w:val="24"/>
        </w:rPr>
        <w:t>LDD</w:t>
      </w:r>
      <w:r>
        <w:rPr>
          <w:rFonts w:ascii="Times New Roman" w:hAnsi="Times New Roman" w:cs="Times New Roman"/>
          <w:sz w:val="24"/>
          <w:szCs w:val="24"/>
        </w:rPr>
        <w:t xml:space="preserve"> līdzekļiem: </w:t>
      </w:r>
      <w:r>
        <w:rPr>
          <w:rFonts w:ascii="Times New Roman" w:hAnsi="Times New Roman" w:cs="Times New Roman"/>
          <w:sz w:val="24"/>
          <w:szCs w:val="24"/>
        </w:rPr>
        <w:sym w:font="Wingdings 3" w:char="F072"/>
      </w:r>
      <w:r>
        <w:rPr>
          <w:rFonts w:ascii="Times New Roman" w:hAnsi="Times New Roman" w:cs="Times New Roman"/>
          <w:sz w:val="24"/>
          <w:szCs w:val="24"/>
        </w:rPr>
        <w:t>Y &lt; 2,0.</w:t>
      </w:r>
    </w:p>
    <w:p w14:paraId="194AD6CE" w14:textId="1112B1E8" w:rsidR="001571EA" w:rsidRDefault="001571EA" w:rsidP="001571EA">
      <w:pPr>
        <w:spacing w:after="0" w:line="360" w:lineRule="auto"/>
        <w:jc w:val="both"/>
        <w:rPr>
          <w:rFonts w:ascii="Times New Roman" w:hAnsi="Times New Roman" w:cs="Times New Roman"/>
          <w:sz w:val="24"/>
          <w:szCs w:val="24"/>
        </w:rPr>
      </w:pPr>
    </w:p>
    <w:p w14:paraId="153FC895" w14:textId="66891B25" w:rsidR="001571EA" w:rsidRDefault="001571EA" w:rsidP="001571EA">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5.3. Krāsu uzturēšana</w:t>
      </w:r>
    </w:p>
    <w:p w14:paraId="34E34BF5" w14:textId="7E777B8E" w:rsidR="001571EA" w:rsidRDefault="000D1EBB" w:rsidP="00157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00426782">
        <w:rPr>
          <w:rFonts w:ascii="Times New Roman" w:hAnsi="Times New Roman" w:cs="Times New Roman"/>
          <w:sz w:val="24"/>
          <w:szCs w:val="24"/>
        </w:rPr>
        <w:t>isā</w:t>
      </w:r>
      <w:r>
        <w:rPr>
          <w:rFonts w:ascii="Times New Roman" w:hAnsi="Times New Roman" w:cs="Times New Roman"/>
          <w:sz w:val="24"/>
          <w:szCs w:val="24"/>
        </w:rPr>
        <w:t>s</w:t>
      </w:r>
      <w:r w:rsidR="00426782">
        <w:rPr>
          <w:rFonts w:ascii="Times New Roman" w:hAnsi="Times New Roman" w:cs="Times New Roman"/>
          <w:sz w:val="24"/>
          <w:szCs w:val="24"/>
        </w:rPr>
        <w:t xml:space="preserve"> līdzekļu kategorijā</w:t>
      </w:r>
      <w:r>
        <w:rPr>
          <w:rFonts w:ascii="Times New Roman" w:hAnsi="Times New Roman" w:cs="Times New Roman"/>
          <w:sz w:val="24"/>
          <w:szCs w:val="24"/>
        </w:rPr>
        <w:t>s</w:t>
      </w:r>
      <w:r w:rsidR="00426782">
        <w:rPr>
          <w:rFonts w:ascii="Times New Roman" w:hAnsi="Times New Roman" w:cs="Times New Roman"/>
          <w:sz w:val="24"/>
          <w:szCs w:val="24"/>
        </w:rPr>
        <w:t xml:space="preserve"> (</w:t>
      </w:r>
      <w:r w:rsidR="00426782">
        <w:rPr>
          <w:rFonts w:ascii="Times New Roman" w:hAnsi="Times New Roman" w:cs="Times New Roman"/>
          <w:i/>
          <w:iCs/>
          <w:sz w:val="24"/>
          <w:szCs w:val="24"/>
        </w:rPr>
        <w:t>CSD</w:t>
      </w:r>
      <w:r w:rsidR="00426782">
        <w:rPr>
          <w:rFonts w:ascii="Times New Roman" w:hAnsi="Times New Roman" w:cs="Times New Roman"/>
          <w:sz w:val="24"/>
          <w:szCs w:val="24"/>
        </w:rPr>
        <w:t xml:space="preserve"> un </w:t>
      </w:r>
      <w:r w:rsidR="00426782">
        <w:rPr>
          <w:rFonts w:ascii="Times New Roman" w:hAnsi="Times New Roman" w:cs="Times New Roman"/>
          <w:i/>
          <w:iCs/>
          <w:sz w:val="24"/>
          <w:szCs w:val="24"/>
        </w:rPr>
        <w:t>HDD/LDD</w:t>
      </w:r>
      <w:r w:rsidR="00426782">
        <w:rPr>
          <w:rFonts w:ascii="Times New Roman" w:hAnsi="Times New Roman" w:cs="Times New Roman"/>
          <w:sz w:val="24"/>
          <w:szCs w:val="24"/>
        </w:rPr>
        <w:t>) ievēro vienu un to pašu procedūru.</w:t>
      </w:r>
    </w:p>
    <w:p w14:paraId="105F7E15" w14:textId="780E67C2" w:rsidR="00426782" w:rsidRDefault="00426782" w:rsidP="00157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Visas krāsas novērtē atsevišķi un salīdzina ar iepriekšminēto </w:t>
      </w:r>
      <w:r w:rsidR="000D1EBB">
        <w:rPr>
          <w:rFonts w:ascii="Times New Roman" w:hAnsi="Times New Roman" w:cs="Times New Roman"/>
          <w:sz w:val="24"/>
          <w:szCs w:val="24"/>
        </w:rPr>
        <w:t>standarta</w:t>
      </w:r>
      <w:r>
        <w:rPr>
          <w:rFonts w:ascii="Times New Roman" w:hAnsi="Times New Roman" w:cs="Times New Roman"/>
          <w:sz w:val="24"/>
          <w:szCs w:val="24"/>
        </w:rPr>
        <w:t xml:space="preserve"> veļas mazgāšanas līdzekli. Krāsu uzturēšanu mēra šādi:</w:t>
      </w:r>
    </w:p>
    <w:p w14:paraId="0C771EBE" w14:textId="7707E76F" w:rsidR="00426782" w:rsidRDefault="00426782" w:rsidP="0042678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sym w:font="Wingdings 3" w:char="F072"/>
      </w:r>
      <w:r>
        <w:rPr>
          <w:rFonts w:ascii="Times New Roman" w:hAnsi="Times New Roman" w:cs="Times New Roman"/>
          <w:sz w:val="24"/>
          <w:szCs w:val="24"/>
        </w:rPr>
        <w:t xml:space="preserve"> pelēko toņu skala) = vidējā </w:t>
      </w:r>
      <w:r w:rsidR="000D1EBB">
        <w:rPr>
          <w:rFonts w:ascii="Times New Roman" w:hAnsi="Times New Roman" w:cs="Times New Roman"/>
          <w:sz w:val="24"/>
          <w:szCs w:val="24"/>
        </w:rPr>
        <w:t>standartvērtība</w:t>
      </w:r>
      <w:r>
        <w:rPr>
          <w:rFonts w:ascii="Times New Roman" w:hAnsi="Times New Roman" w:cs="Times New Roman"/>
          <w:sz w:val="24"/>
          <w:szCs w:val="24"/>
        </w:rPr>
        <w:t xml:space="preserve"> – vidējais līdzeklis</w:t>
      </w:r>
    </w:p>
    <w:p w14:paraId="163D8D35" w14:textId="054688A9" w:rsidR="00426782" w:rsidRDefault="00426782" w:rsidP="00157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Katrai līdzekļu kategorija</w:t>
      </w:r>
      <w:r w:rsidR="000D1EBB">
        <w:rPr>
          <w:rFonts w:ascii="Times New Roman" w:hAnsi="Times New Roman" w:cs="Times New Roman"/>
          <w:sz w:val="24"/>
          <w:szCs w:val="24"/>
        </w:rPr>
        <w:t>i</w:t>
      </w:r>
      <w:r>
        <w:rPr>
          <w:rFonts w:ascii="Times New Roman" w:hAnsi="Times New Roman" w:cs="Times New Roman"/>
          <w:sz w:val="24"/>
          <w:szCs w:val="24"/>
        </w:rPr>
        <w:t xml:space="preserve"> ir jāsasniedz: </w:t>
      </w:r>
      <w:r>
        <w:rPr>
          <w:rFonts w:ascii="Times New Roman" w:hAnsi="Times New Roman" w:cs="Times New Roman"/>
          <w:sz w:val="24"/>
          <w:szCs w:val="24"/>
        </w:rPr>
        <w:sym w:font="Wingdings 3" w:char="F072"/>
      </w:r>
      <w:r>
        <w:rPr>
          <w:rFonts w:ascii="Times New Roman" w:hAnsi="Times New Roman" w:cs="Times New Roman"/>
          <w:sz w:val="24"/>
          <w:szCs w:val="24"/>
        </w:rPr>
        <w:t xml:space="preserve"> pelēko toņu skala ≤ 1,0, lai nokārtotu testu (ir pieļaujamas 2 neizdošanās).</w:t>
      </w:r>
    </w:p>
    <w:p w14:paraId="31F517C9" w14:textId="229E39A3" w:rsidR="00426782" w:rsidRDefault="00426782" w:rsidP="001571EA">
      <w:pPr>
        <w:spacing w:after="0" w:line="360" w:lineRule="auto"/>
        <w:jc w:val="both"/>
        <w:rPr>
          <w:rFonts w:ascii="Times New Roman" w:hAnsi="Times New Roman" w:cs="Times New Roman"/>
          <w:sz w:val="24"/>
          <w:szCs w:val="24"/>
        </w:rPr>
      </w:pPr>
    </w:p>
    <w:p w14:paraId="2B15DDDC" w14:textId="4606DC13" w:rsidR="00426782" w:rsidRDefault="00426782" w:rsidP="001571EA">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5.4. </w:t>
      </w:r>
      <w:r w:rsidR="00176CE4">
        <w:rPr>
          <w:rFonts w:ascii="Times New Roman" w:hAnsi="Times New Roman" w:cs="Times New Roman"/>
          <w:i/>
          <w:iCs/>
          <w:sz w:val="24"/>
          <w:szCs w:val="24"/>
          <w:u w:val="single"/>
        </w:rPr>
        <w:t>Krāsvielu pārnešanas</w:t>
      </w:r>
      <w:r>
        <w:rPr>
          <w:rFonts w:ascii="Times New Roman" w:hAnsi="Times New Roman" w:cs="Times New Roman"/>
          <w:i/>
          <w:iCs/>
          <w:sz w:val="24"/>
          <w:szCs w:val="24"/>
          <w:u w:val="single"/>
        </w:rPr>
        <w:t xml:space="preserve"> inhibēšana (</w:t>
      </w:r>
      <w:r w:rsidR="000D1EBB">
        <w:rPr>
          <w:rFonts w:ascii="Times New Roman" w:hAnsi="Times New Roman" w:cs="Times New Roman"/>
          <w:i/>
          <w:iCs/>
          <w:sz w:val="24"/>
          <w:szCs w:val="24"/>
          <w:u w:val="single"/>
        </w:rPr>
        <w:t>DTI</w:t>
      </w:r>
      <w:r>
        <w:rPr>
          <w:rFonts w:ascii="Times New Roman" w:hAnsi="Times New Roman" w:cs="Times New Roman"/>
          <w:i/>
          <w:iCs/>
          <w:sz w:val="24"/>
          <w:szCs w:val="24"/>
          <w:u w:val="single"/>
        </w:rPr>
        <w:t>)</w:t>
      </w:r>
    </w:p>
    <w:p w14:paraId="4E4319D8" w14:textId="3E784369" w:rsidR="00426782" w:rsidRDefault="000D1EBB" w:rsidP="00426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w:t>
      </w:r>
      <w:r w:rsidR="00426782">
        <w:rPr>
          <w:rFonts w:ascii="Times New Roman" w:hAnsi="Times New Roman" w:cs="Times New Roman"/>
          <w:sz w:val="24"/>
          <w:szCs w:val="24"/>
        </w:rPr>
        <w:t>sā</w:t>
      </w:r>
      <w:r>
        <w:rPr>
          <w:rFonts w:ascii="Times New Roman" w:hAnsi="Times New Roman" w:cs="Times New Roman"/>
          <w:sz w:val="24"/>
          <w:szCs w:val="24"/>
        </w:rPr>
        <w:t>s</w:t>
      </w:r>
      <w:r w:rsidR="00426782">
        <w:rPr>
          <w:rFonts w:ascii="Times New Roman" w:hAnsi="Times New Roman" w:cs="Times New Roman"/>
          <w:sz w:val="24"/>
          <w:szCs w:val="24"/>
        </w:rPr>
        <w:t xml:space="preserve"> līdzekļu kategorijā</w:t>
      </w:r>
      <w:r>
        <w:rPr>
          <w:rFonts w:ascii="Times New Roman" w:hAnsi="Times New Roman" w:cs="Times New Roman"/>
          <w:sz w:val="24"/>
          <w:szCs w:val="24"/>
        </w:rPr>
        <w:t>s</w:t>
      </w:r>
      <w:r w:rsidR="00426782">
        <w:rPr>
          <w:rFonts w:ascii="Times New Roman" w:hAnsi="Times New Roman" w:cs="Times New Roman"/>
          <w:sz w:val="24"/>
          <w:szCs w:val="24"/>
        </w:rPr>
        <w:t xml:space="preserve"> (</w:t>
      </w:r>
      <w:r w:rsidR="00426782">
        <w:rPr>
          <w:rFonts w:ascii="Times New Roman" w:hAnsi="Times New Roman" w:cs="Times New Roman"/>
          <w:i/>
          <w:iCs/>
          <w:sz w:val="24"/>
          <w:szCs w:val="24"/>
        </w:rPr>
        <w:t>CSD</w:t>
      </w:r>
      <w:r w:rsidR="00426782">
        <w:rPr>
          <w:rFonts w:ascii="Times New Roman" w:hAnsi="Times New Roman" w:cs="Times New Roman"/>
          <w:sz w:val="24"/>
          <w:szCs w:val="24"/>
        </w:rPr>
        <w:t xml:space="preserve"> un </w:t>
      </w:r>
      <w:r w:rsidR="00426782">
        <w:rPr>
          <w:rFonts w:ascii="Times New Roman" w:hAnsi="Times New Roman" w:cs="Times New Roman"/>
          <w:i/>
          <w:iCs/>
          <w:sz w:val="24"/>
          <w:szCs w:val="24"/>
        </w:rPr>
        <w:t>HDD/LDD</w:t>
      </w:r>
      <w:r w:rsidR="00426782">
        <w:rPr>
          <w:rFonts w:ascii="Times New Roman" w:hAnsi="Times New Roman" w:cs="Times New Roman"/>
          <w:sz w:val="24"/>
          <w:szCs w:val="24"/>
        </w:rPr>
        <w:t>) ievēro vienu un to pašu procedūru.</w:t>
      </w:r>
    </w:p>
    <w:p w14:paraId="7F4359D1" w14:textId="5FD3DBD6" w:rsidR="00426782" w:rsidRDefault="00426782" w:rsidP="00426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Visus KPI datus novērtē atsevišķi un salīdzina ar </w:t>
      </w:r>
      <w:r w:rsidR="000D1EBB">
        <w:rPr>
          <w:rFonts w:ascii="Times New Roman" w:hAnsi="Times New Roman" w:cs="Times New Roman"/>
          <w:sz w:val="24"/>
          <w:szCs w:val="24"/>
        </w:rPr>
        <w:t>standarta</w:t>
      </w:r>
      <w:r>
        <w:rPr>
          <w:rFonts w:ascii="Times New Roman" w:hAnsi="Times New Roman" w:cs="Times New Roman"/>
          <w:sz w:val="24"/>
          <w:szCs w:val="24"/>
        </w:rPr>
        <w:t xml:space="preserve"> veļas mazgāšanas līdzekli. </w:t>
      </w:r>
      <w:r w:rsidR="00176CE4">
        <w:rPr>
          <w:rFonts w:ascii="Times New Roman" w:hAnsi="Times New Roman" w:cs="Times New Roman"/>
          <w:sz w:val="24"/>
          <w:szCs w:val="24"/>
        </w:rPr>
        <w:t>Krāsvielu pārnešanas</w:t>
      </w:r>
      <w:r>
        <w:rPr>
          <w:rFonts w:ascii="Times New Roman" w:hAnsi="Times New Roman" w:cs="Times New Roman"/>
          <w:sz w:val="24"/>
          <w:szCs w:val="24"/>
        </w:rPr>
        <w:t xml:space="preserve"> inhibēšanu mēra šādi:</w:t>
      </w:r>
    </w:p>
    <w:p w14:paraId="55D9ABC6" w14:textId="304298F7" w:rsidR="00426782" w:rsidRDefault="00426782" w:rsidP="0042678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sym w:font="Wingdings 3" w:char="F072"/>
      </w:r>
      <w:r>
        <w:rPr>
          <w:rFonts w:ascii="Times New Roman" w:hAnsi="Times New Roman" w:cs="Times New Roman"/>
          <w:sz w:val="24"/>
          <w:szCs w:val="24"/>
        </w:rPr>
        <w:t xml:space="preserve"> pelēko toņu skala) = vidējā </w:t>
      </w:r>
      <w:r w:rsidR="000D1EBB">
        <w:rPr>
          <w:rFonts w:ascii="Times New Roman" w:hAnsi="Times New Roman" w:cs="Times New Roman"/>
          <w:sz w:val="24"/>
          <w:szCs w:val="24"/>
        </w:rPr>
        <w:t>standartvērtība</w:t>
      </w:r>
      <w:r>
        <w:rPr>
          <w:rFonts w:ascii="Times New Roman" w:hAnsi="Times New Roman" w:cs="Times New Roman"/>
          <w:sz w:val="24"/>
          <w:szCs w:val="24"/>
        </w:rPr>
        <w:t xml:space="preserve"> – vidējais līdzeklis</w:t>
      </w:r>
    </w:p>
    <w:p w14:paraId="0071E630" w14:textId="05F313DA" w:rsidR="00426782" w:rsidRDefault="00426782" w:rsidP="00426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Katrai līdzekļu kategorija</w:t>
      </w:r>
      <w:r w:rsidR="000D1EBB">
        <w:rPr>
          <w:rFonts w:ascii="Times New Roman" w:hAnsi="Times New Roman" w:cs="Times New Roman"/>
          <w:sz w:val="24"/>
          <w:szCs w:val="24"/>
        </w:rPr>
        <w:t>i</w:t>
      </w:r>
      <w:r>
        <w:rPr>
          <w:rFonts w:ascii="Times New Roman" w:hAnsi="Times New Roman" w:cs="Times New Roman"/>
          <w:sz w:val="24"/>
          <w:szCs w:val="24"/>
        </w:rPr>
        <w:t xml:space="preserve"> ir jāsasniedz: </w:t>
      </w:r>
      <w:r>
        <w:rPr>
          <w:rFonts w:ascii="Times New Roman" w:hAnsi="Times New Roman" w:cs="Times New Roman"/>
          <w:sz w:val="24"/>
          <w:szCs w:val="24"/>
        </w:rPr>
        <w:sym w:font="Wingdings 3" w:char="F072"/>
      </w:r>
      <w:r>
        <w:rPr>
          <w:rFonts w:ascii="Times New Roman" w:hAnsi="Times New Roman" w:cs="Times New Roman"/>
          <w:sz w:val="24"/>
          <w:szCs w:val="24"/>
        </w:rPr>
        <w:t xml:space="preserve"> pelēko toņu skala ≤ 1,0, lai nokārtotu testu (ir pieļaujama 1 neizdošanās ne vairāk kā 1 (no 4) krāsai).</w:t>
      </w:r>
    </w:p>
    <w:p w14:paraId="4164AA90" w14:textId="5D0C3AAA" w:rsidR="00426782" w:rsidRDefault="00426782" w:rsidP="00426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Pilnu piemēru skat. 1. pielikumā.</w:t>
      </w:r>
    </w:p>
    <w:p w14:paraId="393381D8" w14:textId="08091F80" w:rsidR="00426782" w:rsidRDefault="00426782" w:rsidP="00426782">
      <w:pPr>
        <w:spacing w:after="0" w:line="360" w:lineRule="auto"/>
        <w:jc w:val="both"/>
        <w:rPr>
          <w:rFonts w:ascii="Times New Roman" w:hAnsi="Times New Roman" w:cs="Times New Roman"/>
          <w:sz w:val="24"/>
          <w:szCs w:val="24"/>
        </w:rPr>
      </w:pPr>
    </w:p>
    <w:p w14:paraId="610A37C8" w14:textId="600ADC08" w:rsidR="00426782" w:rsidRDefault="00426782" w:rsidP="00426782">
      <w:pPr>
        <w:spacing w:after="0" w:line="360" w:lineRule="auto"/>
        <w:jc w:val="both"/>
        <w:rPr>
          <w:rFonts w:ascii="Times New Roman" w:hAnsi="Times New Roman" w:cs="Times New Roman"/>
          <w:sz w:val="24"/>
          <w:szCs w:val="24"/>
        </w:rPr>
      </w:pPr>
    </w:p>
    <w:p w14:paraId="1BA7F9B9" w14:textId="7AD4C927" w:rsidR="00426782" w:rsidRPr="00426782" w:rsidRDefault="00426782" w:rsidP="0042678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Rezultāti un </w:t>
      </w:r>
      <w:r w:rsidR="00A04047">
        <w:rPr>
          <w:rFonts w:ascii="Times New Roman" w:hAnsi="Times New Roman" w:cs="Times New Roman"/>
          <w:b/>
          <w:bCs/>
          <w:sz w:val="24"/>
          <w:szCs w:val="24"/>
        </w:rPr>
        <w:t>pa</w:t>
      </w:r>
      <w:r>
        <w:rPr>
          <w:rFonts w:ascii="Times New Roman" w:hAnsi="Times New Roman" w:cs="Times New Roman"/>
          <w:b/>
          <w:bCs/>
          <w:sz w:val="24"/>
          <w:szCs w:val="24"/>
        </w:rPr>
        <w:t>ziņošana</w:t>
      </w:r>
    </w:p>
    <w:p w14:paraId="5D4DBB8D" w14:textId="2C37B248" w:rsidR="00A11FE4" w:rsidRPr="00A04047" w:rsidRDefault="00A04047"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ekomarķējuma tīmekļa vietnē ir atrodama </w:t>
      </w:r>
      <w:r>
        <w:rPr>
          <w:rFonts w:ascii="Times New Roman" w:hAnsi="Times New Roman" w:cs="Times New Roman"/>
          <w:i/>
          <w:iCs/>
          <w:sz w:val="24"/>
          <w:szCs w:val="24"/>
        </w:rPr>
        <w:t>excel</w:t>
      </w:r>
      <w:r>
        <w:rPr>
          <w:rFonts w:ascii="Times New Roman" w:hAnsi="Times New Roman" w:cs="Times New Roman"/>
          <w:sz w:val="24"/>
          <w:szCs w:val="24"/>
        </w:rPr>
        <w:t xml:space="preserve"> formāta veidne, lai paziņotu veļas mazgāšanas līdzekļu veiktspējas testa datus. Pieteikuma iesniedzējs iesniedz aizpildītu veidni kopā ar laboratorijas prasībām veiktspējas testa veikšanai.</w:t>
      </w:r>
    </w:p>
    <w:p w14:paraId="637AD77C" w14:textId="317C32FC" w:rsidR="00426782" w:rsidRDefault="00426782" w:rsidP="00B522D3">
      <w:pPr>
        <w:spacing w:after="0" w:line="360" w:lineRule="auto"/>
        <w:jc w:val="both"/>
        <w:rPr>
          <w:rFonts w:ascii="Times New Roman" w:hAnsi="Times New Roman" w:cs="Times New Roman"/>
          <w:sz w:val="24"/>
          <w:szCs w:val="24"/>
        </w:rPr>
      </w:pPr>
    </w:p>
    <w:p w14:paraId="04BCB9AE" w14:textId="77777777" w:rsidR="00A04047" w:rsidRPr="002F349A" w:rsidRDefault="00A04047" w:rsidP="00B522D3">
      <w:pPr>
        <w:spacing w:after="0" w:line="360" w:lineRule="auto"/>
        <w:jc w:val="both"/>
        <w:rPr>
          <w:rFonts w:ascii="Times New Roman" w:hAnsi="Times New Roman" w:cs="Times New Roman"/>
          <w:sz w:val="24"/>
          <w:szCs w:val="24"/>
        </w:rPr>
      </w:pPr>
    </w:p>
    <w:p w14:paraId="2BB28723" w14:textId="46EA9C55" w:rsidR="00DA61B2" w:rsidRPr="00A04047" w:rsidRDefault="00B522D3" w:rsidP="00B522D3">
      <w:pPr>
        <w:spacing w:after="0" w:line="360" w:lineRule="auto"/>
        <w:jc w:val="both"/>
        <w:rPr>
          <w:rFonts w:ascii="Times New Roman" w:hAnsi="Times New Roman" w:cs="Times New Roman"/>
          <w:b/>
          <w:bCs/>
          <w:sz w:val="24"/>
          <w:szCs w:val="24"/>
        </w:rPr>
      </w:pPr>
      <w:r w:rsidRPr="00A04047">
        <w:rPr>
          <w:rFonts w:ascii="Times New Roman" w:hAnsi="Times New Roman" w:cs="Times New Roman"/>
          <w:b/>
          <w:bCs/>
          <w:sz w:val="24"/>
          <w:szCs w:val="24"/>
        </w:rPr>
        <w:t xml:space="preserve">1. pielikums. </w:t>
      </w:r>
      <w:r w:rsidR="00A04047" w:rsidRPr="00A04047">
        <w:rPr>
          <w:rFonts w:ascii="Times New Roman" w:hAnsi="Times New Roman" w:cs="Times New Roman"/>
          <w:b/>
          <w:bCs/>
          <w:i/>
          <w:iCs/>
          <w:sz w:val="24"/>
          <w:szCs w:val="24"/>
        </w:rPr>
        <w:t>CSD</w:t>
      </w:r>
      <w:r w:rsidR="00A04047" w:rsidRPr="00A04047">
        <w:rPr>
          <w:rFonts w:ascii="Times New Roman" w:hAnsi="Times New Roman" w:cs="Times New Roman"/>
          <w:b/>
          <w:bCs/>
          <w:sz w:val="24"/>
          <w:szCs w:val="24"/>
        </w:rPr>
        <w:t xml:space="preserve"> šķidruma p</w:t>
      </w:r>
      <w:r w:rsidRPr="00A04047">
        <w:rPr>
          <w:rFonts w:ascii="Times New Roman" w:hAnsi="Times New Roman" w:cs="Times New Roman"/>
          <w:b/>
          <w:bCs/>
          <w:sz w:val="24"/>
          <w:szCs w:val="24"/>
        </w:rPr>
        <w:t>iemērs</w:t>
      </w:r>
      <w:r w:rsidR="00A04047" w:rsidRPr="00A04047">
        <w:rPr>
          <w:rFonts w:ascii="Times New Roman" w:hAnsi="Times New Roman" w:cs="Times New Roman"/>
          <w:b/>
          <w:bCs/>
          <w:sz w:val="24"/>
          <w:szCs w:val="24"/>
        </w:rPr>
        <w:t xml:space="preserve"> un veidnes piemērs</w:t>
      </w:r>
    </w:p>
    <w:p w14:paraId="5B9A3618" w14:textId="09C5FC82" w:rsidR="00A04047" w:rsidRDefault="00A04047"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Veidne procedūru apraksta un testu rezultātu ziņošanai ir pieejama </w:t>
      </w:r>
      <w:r w:rsidRPr="000D1EBB">
        <w:rPr>
          <w:rFonts w:ascii="Times New Roman" w:hAnsi="Times New Roman" w:cs="Times New Roman"/>
          <w:sz w:val="24"/>
          <w:szCs w:val="24"/>
        </w:rPr>
        <w:t>šeit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000000">
        <w:fldChar w:fldCharType="begin"/>
      </w:r>
      <w:r w:rsidR="00000000">
        <w:instrText>HYPERLINK "http://ec.europa.eu/environment/ecolabel/documents/performance%20test%20LD.xlsx"</w:instrText>
      </w:r>
      <w:r w:rsidR="00000000">
        <w:fldChar w:fldCharType="separate"/>
      </w:r>
      <w:r w:rsidRPr="007B125D">
        <w:rPr>
          <w:rStyle w:val="Hipersaite"/>
          <w:rFonts w:ascii="Times New Roman" w:hAnsi="Times New Roman" w:cs="Times New Roman"/>
          <w:sz w:val="24"/>
          <w:szCs w:val="24"/>
        </w:rPr>
        <w:t>http://ec.europa.eu/environment/ecolabel/documents/performance%20test%20LD.xlsx</w:t>
      </w:r>
      <w:r w:rsidR="00000000">
        <w:rPr>
          <w:rStyle w:val="Hipersaite"/>
          <w:rFonts w:ascii="Times New Roman" w:hAnsi="Times New Roman" w:cs="Times New Roman"/>
          <w:sz w:val="24"/>
          <w:szCs w:val="24"/>
        </w:rPr>
        <w:fldChar w:fldCharType="end"/>
      </w:r>
      <w:r>
        <w:rPr>
          <w:rFonts w:ascii="Times New Roman" w:hAnsi="Times New Roman" w:cs="Times New Roman"/>
          <w:sz w:val="24"/>
          <w:szCs w:val="24"/>
        </w:rPr>
        <w:t>).</w:t>
      </w:r>
    </w:p>
    <w:p w14:paraId="21747605" w14:textId="093D3461" w:rsidR="00A04047" w:rsidRDefault="00A04047" w:rsidP="00B5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Šī veidne nav obligāta, lai demonstrētu atbilstību kritērijam “Piemērotība lietošanai”.</w:t>
      </w:r>
      <w:r>
        <w:rPr>
          <w:rFonts w:ascii="Times New Roman" w:hAnsi="Times New Roman" w:cs="Times New Roman"/>
          <w:sz w:val="24"/>
          <w:szCs w:val="24"/>
        </w:rPr>
        <w:br w:type="page"/>
      </w:r>
    </w:p>
    <w:p w14:paraId="4A88B8C8" w14:textId="1A94150D" w:rsidR="00A04047" w:rsidRPr="00B522D3" w:rsidRDefault="00A04047" w:rsidP="00A04047">
      <w:pPr>
        <w:spacing w:after="0" w:line="360" w:lineRule="auto"/>
        <w:jc w:val="both"/>
        <w:rPr>
          <w:rFonts w:ascii="Times New Roman" w:hAnsi="Times New Roman" w:cs="Times New Roman"/>
          <w:b/>
          <w:bCs/>
          <w:sz w:val="24"/>
          <w:szCs w:val="24"/>
        </w:rPr>
      </w:pPr>
      <w:r w:rsidRPr="00B522D3">
        <w:rPr>
          <w:rFonts w:ascii="Times New Roman" w:hAnsi="Times New Roman" w:cs="Times New Roman"/>
          <w:b/>
          <w:bCs/>
          <w:sz w:val="24"/>
          <w:szCs w:val="24"/>
        </w:rPr>
        <w:lastRenderedPageBreak/>
        <w:t>Pārstrādāts ES ekomarķējuma protokols veļas mazgāšanas līdzekļu testēšanai</w:t>
      </w:r>
      <w:r>
        <w:rPr>
          <w:rStyle w:val="Vresatsauce"/>
          <w:rFonts w:ascii="Times New Roman" w:hAnsi="Times New Roman" w:cs="Times New Roman"/>
          <w:b/>
          <w:bCs/>
          <w:sz w:val="24"/>
          <w:szCs w:val="24"/>
        </w:rPr>
        <w:footnoteReference w:id="7"/>
      </w:r>
    </w:p>
    <w:p w14:paraId="7A25A074" w14:textId="77777777" w:rsidR="00A04047" w:rsidRDefault="00A04047" w:rsidP="00A04047">
      <w:pPr>
        <w:spacing w:after="0" w:line="360" w:lineRule="auto"/>
        <w:jc w:val="both"/>
        <w:rPr>
          <w:rFonts w:ascii="Times New Roman" w:hAnsi="Times New Roman" w:cs="Times New Roman"/>
          <w:sz w:val="24"/>
          <w:szCs w:val="24"/>
        </w:rPr>
      </w:pPr>
    </w:p>
    <w:p w14:paraId="10896D24" w14:textId="77777777" w:rsidR="00A04047" w:rsidRPr="00B522D3" w:rsidRDefault="00A04047" w:rsidP="00A04047">
      <w:pPr>
        <w:spacing w:after="0" w:line="360" w:lineRule="auto"/>
        <w:jc w:val="both"/>
        <w:rPr>
          <w:rFonts w:ascii="Times New Roman" w:hAnsi="Times New Roman" w:cs="Times New Roman"/>
          <w:b/>
          <w:bCs/>
          <w:sz w:val="24"/>
          <w:szCs w:val="24"/>
        </w:rPr>
      </w:pPr>
      <w:r w:rsidRPr="00B522D3">
        <w:rPr>
          <w:rFonts w:ascii="Times New Roman" w:hAnsi="Times New Roman" w:cs="Times New Roman"/>
          <w:b/>
          <w:bCs/>
          <w:sz w:val="24"/>
          <w:szCs w:val="24"/>
        </w:rPr>
        <w:t>Satura rādītājs</w:t>
      </w:r>
    </w:p>
    <w:p w14:paraId="032CC03E"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Priekšvēsture</w:t>
      </w:r>
    </w:p>
    <w:p w14:paraId="66D7CCE8"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Testa kritēriji</w:t>
      </w:r>
    </w:p>
    <w:p w14:paraId="7FDCDDEF"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Laboratorijas prasības testēšanas veikšanai</w:t>
      </w:r>
    </w:p>
    <w:p w14:paraId="573B221E"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Materiāli un nosacījumi</w:t>
      </w:r>
    </w:p>
    <w:p w14:paraId="1298C253"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Metodes</w:t>
      </w:r>
    </w:p>
    <w:p w14:paraId="0963B370" w14:textId="0BA69ED8"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Novērtēšana</w:t>
      </w:r>
    </w:p>
    <w:p w14:paraId="1228776C" w14:textId="38A9ED11"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Rezultāti un paziņošana</w:t>
      </w:r>
    </w:p>
    <w:p w14:paraId="50E77587"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pielikums. Piemērs</w:t>
      </w:r>
    </w:p>
    <w:p w14:paraId="5A948B77" w14:textId="77777777" w:rsidR="00A04047" w:rsidRDefault="00A04047" w:rsidP="00A04047">
      <w:pPr>
        <w:spacing w:after="0" w:line="360" w:lineRule="auto"/>
        <w:jc w:val="both"/>
        <w:rPr>
          <w:rFonts w:ascii="Times New Roman" w:hAnsi="Times New Roman" w:cs="Times New Roman"/>
          <w:sz w:val="24"/>
          <w:szCs w:val="24"/>
        </w:rPr>
      </w:pPr>
    </w:p>
    <w:p w14:paraId="0FB742C1" w14:textId="77777777" w:rsidR="00A04047" w:rsidRDefault="00A04047" w:rsidP="00A04047">
      <w:pPr>
        <w:spacing w:after="0" w:line="360" w:lineRule="auto"/>
        <w:jc w:val="both"/>
        <w:rPr>
          <w:rFonts w:ascii="Times New Roman" w:hAnsi="Times New Roman" w:cs="Times New Roman"/>
          <w:sz w:val="24"/>
          <w:szCs w:val="24"/>
        </w:rPr>
      </w:pPr>
      <w:r w:rsidRPr="00B522D3">
        <w:rPr>
          <w:rFonts w:ascii="Times New Roman" w:hAnsi="Times New Roman" w:cs="Times New Roman"/>
          <w:b/>
          <w:bCs/>
          <w:sz w:val="24"/>
          <w:szCs w:val="24"/>
        </w:rPr>
        <w:t>Saīsinājumi</w:t>
      </w:r>
    </w:p>
    <w:tbl>
      <w:tblPr>
        <w:tblStyle w:val="Reatabula"/>
        <w:tblW w:w="0" w:type="auto"/>
        <w:tblLook w:val="04A0" w:firstRow="1" w:lastRow="0" w:firstColumn="1" w:lastColumn="0" w:noHBand="0" w:noVBand="1"/>
      </w:tblPr>
      <w:tblGrid>
        <w:gridCol w:w="1129"/>
        <w:gridCol w:w="3905"/>
        <w:gridCol w:w="1198"/>
        <w:gridCol w:w="3838"/>
      </w:tblGrid>
      <w:tr w:rsidR="00A04047" w14:paraId="6042F5D8" w14:textId="77777777" w:rsidTr="00BB20BA">
        <w:tc>
          <w:tcPr>
            <w:tcW w:w="1129" w:type="dxa"/>
          </w:tcPr>
          <w:p w14:paraId="04889685" w14:textId="77777777" w:rsidR="00A04047" w:rsidRPr="00C453EC" w:rsidRDefault="00A04047" w:rsidP="00BB20BA">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HDD</w:t>
            </w:r>
          </w:p>
        </w:tc>
        <w:tc>
          <w:tcPr>
            <w:tcW w:w="3905" w:type="dxa"/>
          </w:tcPr>
          <w:p w14:paraId="07032CD5"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ED23C0">
              <w:rPr>
                <w:rFonts w:ascii="Times New Roman" w:hAnsi="Times New Roman" w:cs="Times New Roman"/>
                <w:sz w:val="24"/>
                <w:szCs w:val="24"/>
              </w:rPr>
              <w:t>ugstas efektivitātes mazgāšanas līdzek</w:t>
            </w:r>
            <w:r>
              <w:rPr>
                <w:rFonts w:ascii="Times New Roman" w:hAnsi="Times New Roman" w:cs="Times New Roman"/>
                <w:sz w:val="24"/>
                <w:szCs w:val="24"/>
              </w:rPr>
              <w:t>lis</w:t>
            </w:r>
          </w:p>
        </w:tc>
        <w:tc>
          <w:tcPr>
            <w:tcW w:w="1198" w:type="dxa"/>
          </w:tcPr>
          <w:p w14:paraId="1FDBA9EB" w14:textId="77777777" w:rsidR="00A04047" w:rsidRPr="00C453EC" w:rsidRDefault="00A04047" w:rsidP="00BB20BA">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DTI</w:t>
            </w:r>
          </w:p>
        </w:tc>
        <w:tc>
          <w:tcPr>
            <w:tcW w:w="3838" w:type="dxa"/>
          </w:tcPr>
          <w:p w14:paraId="49125B3C"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Krāsvielu pārnešanas inhibitors</w:t>
            </w:r>
          </w:p>
        </w:tc>
      </w:tr>
      <w:tr w:rsidR="00A04047" w14:paraId="2B8C52EB" w14:textId="77777777" w:rsidTr="00BB20BA">
        <w:tc>
          <w:tcPr>
            <w:tcW w:w="1129" w:type="dxa"/>
          </w:tcPr>
          <w:p w14:paraId="03DE52A3" w14:textId="77777777" w:rsidR="00A04047" w:rsidRPr="00C453EC" w:rsidRDefault="00A04047" w:rsidP="00BB20BA">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CSD</w:t>
            </w:r>
          </w:p>
        </w:tc>
        <w:tc>
          <w:tcPr>
            <w:tcW w:w="3905" w:type="dxa"/>
          </w:tcPr>
          <w:p w14:paraId="0314F1AA"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ED23C0">
              <w:rPr>
                <w:rFonts w:ascii="Times New Roman" w:hAnsi="Times New Roman" w:cs="Times New Roman"/>
                <w:sz w:val="24"/>
                <w:szCs w:val="24"/>
              </w:rPr>
              <w:t>rāsām droši mazgāšanas līdzek</w:t>
            </w:r>
            <w:r>
              <w:rPr>
                <w:rFonts w:ascii="Times New Roman" w:hAnsi="Times New Roman" w:cs="Times New Roman"/>
                <w:sz w:val="24"/>
                <w:szCs w:val="24"/>
              </w:rPr>
              <w:t>lis</w:t>
            </w:r>
          </w:p>
        </w:tc>
        <w:tc>
          <w:tcPr>
            <w:tcW w:w="1198" w:type="dxa"/>
          </w:tcPr>
          <w:p w14:paraId="5587ADF2" w14:textId="77777777" w:rsidR="00A04047" w:rsidRPr="00C453EC" w:rsidRDefault="00A04047" w:rsidP="00BB20BA">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SBL</w:t>
            </w:r>
          </w:p>
        </w:tc>
        <w:tc>
          <w:tcPr>
            <w:tcW w:w="3838" w:type="dxa"/>
          </w:tcPr>
          <w:p w14:paraId="5128F6AE" w14:textId="41877450" w:rsidR="00A04047" w:rsidRDefault="000D1EBB" w:rsidP="00BB20BA">
            <w:pPr>
              <w:spacing w:line="360" w:lineRule="auto"/>
              <w:jc w:val="both"/>
              <w:rPr>
                <w:rFonts w:ascii="Times New Roman" w:hAnsi="Times New Roman" w:cs="Times New Roman"/>
                <w:sz w:val="24"/>
                <w:szCs w:val="24"/>
              </w:rPr>
            </w:pPr>
            <w:r w:rsidRPr="000D1EBB">
              <w:rPr>
                <w:rFonts w:ascii="Times New Roman" w:hAnsi="Times New Roman" w:cs="Times New Roman"/>
                <w:sz w:val="24"/>
                <w:szCs w:val="24"/>
              </w:rPr>
              <w:t>Netīrumu</w:t>
            </w:r>
            <w:r w:rsidR="00A04047" w:rsidRPr="000D1EBB">
              <w:rPr>
                <w:rFonts w:ascii="Times New Roman" w:hAnsi="Times New Roman" w:cs="Times New Roman"/>
                <w:sz w:val="24"/>
                <w:szCs w:val="24"/>
              </w:rPr>
              <w:t xml:space="preserve"> balasta slodze</w:t>
            </w:r>
          </w:p>
        </w:tc>
      </w:tr>
      <w:tr w:rsidR="00A04047" w14:paraId="37226D38" w14:textId="77777777" w:rsidTr="00BB20BA">
        <w:tc>
          <w:tcPr>
            <w:tcW w:w="1129" w:type="dxa"/>
          </w:tcPr>
          <w:p w14:paraId="4155D5D1" w14:textId="77777777" w:rsidR="00A04047" w:rsidRPr="00C453EC" w:rsidRDefault="00A04047" w:rsidP="00BB20BA">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LDD</w:t>
            </w:r>
          </w:p>
        </w:tc>
        <w:tc>
          <w:tcPr>
            <w:tcW w:w="3905" w:type="dxa"/>
          </w:tcPr>
          <w:p w14:paraId="14F8819A"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ED23C0">
              <w:rPr>
                <w:rFonts w:ascii="Times New Roman" w:hAnsi="Times New Roman" w:cs="Times New Roman"/>
                <w:sz w:val="24"/>
                <w:szCs w:val="24"/>
              </w:rPr>
              <w:t>emas efektivitātes mazgāšanas līdzek</w:t>
            </w:r>
            <w:r>
              <w:rPr>
                <w:rFonts w:ascii="Times New Roman" w:hAnsi="Times New Roman" w:cs="Times New Roman"/>
                <w:sz w:val="24"/>
                <w:szCs w:val="24"/>
              </w:rPr>
              <w:t>lis</w:t>
            </w:r>
          </w:p>
        </w:tc>
        <w:tc>
          <w:tcPr>
            <w:tcW w:w="1198" w:type="dxa"/>
          </w:tcPr>
          <w:p w14:paraId="1C90C026" w14:textId="77777777" w:rsidR="00A04047" w:rsidRPr="00C453EC" w:rsidRDefault="00A04047" w:rsidP="00BB20BA">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PC</w:t>
            </w:r>
          </w:p>
        </w:tc>
        <w:tc>
          <w:tcPr>
            <w:tcW w:w="3838" w:type="dxa"/>
          </w:tcPr>
          <w:p w14:paraId="7828250D" w14:textId="3D278366"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perka</w:t>
            </w:r>
            <w:r w:rsidR="00176CE4">
              <w:rPr>
                <w:rFonts w:ascii="Times New Roman" w:hAnsi="Times New Roman" w:cs="Times New Roman"/>
                <w:sz w:val="24"/>
                <w:szCs w:val="24"/>
              </w:rPr>
              <w:t>r</w:t>
            </w:r>
            <w:r>
              <w:rPr>
                <w:rFonts w:ascii="Times New Roman" w:hAnsi="Times New Roman" w:cs="Times New Roman"/>
                <w:sz w:val="24"/>
                <w:szCs w:val="24"/>
              </w:rPr>
              <w:t>bonāts</w:t>
            </w:r>
          </w:p>
        </w:tc>
      </w:tr>
      <w:tr w:rsidR="00A04047" w14:paraId="59D3C32E" w14:textId="77777777" w:rsidTr="00BB20BA">
        <w:tc>
          <w:tcPr>
            <w:tcW w:w="1129" w:type="dxa"/>
          </w:tcPr>
          <w:p w14:paraId="3EC4BCCF" w14:textId="77777777" w:rsidR="00A04047" w:rsidRPr="00C453EC" w:rsidRDefault="00A04047" w:rsidP="00BB20BA">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SR</w:t>
            </w:r>
          </w:p>
        </w:tc>
        <w:tc>
          <w:tcPr>
            <w:tcW w:w="3905" w:type="dxa"/>
          </w:tcPr>
          <w:p w14:paraId="1C8C2545"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Traipu tīrīšana</w:t>
            </w:r>
          </w:p>
        </w:tc>
        <w:tc>
          <w:tcPr>
            <w:tcW w:w="1198" w:type="dxa"/>
          </w:tcPr>
          <w:p w14:paraId="477E9A43" w14:textId="77777777" w:rsidR="00A04047" w:rsidRPr="00C453EC" w:rsidRDefault="00A04047" w:rsidP="00BB20BA">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TAED</w:t>
            </w:r>
          </w:p>
        </w:tc>
        <w:tc>
          <w:tcPr>
            <w:tcW w:w="3838" w:type="dxa"/>
          </w:tcPr>
          <w:p w14:paraId="5EF0E025"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024FAD">
              <w:rPr>
                <w:rFonts w:ascii="Times New Roman" w:hAnsi="Times New Roman" w:cs="Times New Roman"/>
                <w:sz w:val="24"/>
                <w:szCs w:val="24"/>
              </w:rPr>
              <w:t>tilēndiamīntetraacetāts</w:t>
            </w:r>
          </w:p>
        </w:tc>
      </w:tr>
      <w:tr w:rsidR="00A04047" w14:paraId="7F0B2747" w14:textId="77777777" w:rsidTr="00BB20BA">
        <w:tc>
          <w:tcPr>
            <w:tcW w:w="1129" w:type="dxa"/>
          </w:tcPr>
          <w:p w14:paraId="2BF3B073" w14:textId="77777777" w:rsidR="00A04047" w:rsidRPr="00C453EC" w:rsidRDefault="00A04047" w:rsidP="00BB20BA">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BDW</w:t>
            </w:r>
          </w:p>
        </w:tc>
        <w:tc>
          <w:tcPr>
            <w:tcW w:w="3905" w:type="dxa"/>
          </w:tcPr>
          <w:p w14:paraId="3EC50578"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Baltuma pamatpakāpe</w:t>
            </w:r>
          </w:p>
        </w:tc>
        <w:tc>
          <w:tcPr>
            <w:tcW w:w="1198" w:type="dxa"/>
          </w:tcPr>
          <w:p w14:paraId="276F9055" w14:textId="77777777" w:rsidR="00A04047" w:rsidRDefault="00A04047" w:rsidP="00BB20BA">
            <w:pPr>
              <w:spacing w:line="360" w:lineRule="auto"/>
              <w:jc w:val="both"/>
              <w:rPr>
                <w:rFonts w:ascii="Times New Roman" w:hAnsi="Times New Roman" w:cs="Times New Roman"/>
                <w:sz w:val="24"/>
                <w:szCs w:val="24"/>
              </w:rPr>
            </w:pPr>
            <w:r w:rsidRPr="00C453EC">
              <w:rPr>
                <w:rFonts w:ascii="Times New Roman" w:hAnsi="Times New Roman" w:cs="Times New Roman"/>
                <w:i/>
                <w:iCs/>
                <w:sz w:val="24"/>
                <w:szCs w:val="24"/>
              </w:rPr>
              <w:t>PVP</w:t>
            </w:r>
          </w:p>
        </w:tc>
        <w:tc>
          <w:tcPr>
            <w:tcW w:w="3838" w:type="dxa"/>
          </w:tcPr>
          <w:p w14:paraId="7E00C825"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ED23C0">
              <w:rPr>
                <w:rFonts w:ascii="Times New Roman" w:hAnsi="Times New Roman" w:cs="Times New Roman"/>
                <w:sz w:val="24"/>
                <w:szCs w:val="24"/>
              </w:rPr>
              <w:t>olivinilpirolidons</w:t>
            </w:r>
          </w:p>
        </w:tc>
      </w:tr>
      <w:tr w:rsidR="00A04047" w14:paraId="1A72D024" w14:textId="77777777" w:rsidTr="00BB20BA">
        <w:tc>
          <w:tcPr>
            <w:tcW w:w="1129" w:type="dxa"/>
          </w:tcPr>
          <w:p w14:paraId="69EEC81A" w14:textId="77777777" w:rsidR="00A04047" w:rsidRPr="00C453EC" w:rsidRDefault="00A04047" w:rsidP="00BB20BA">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CM</w:t>
            </w:r>
          </w:p>
        </w:tc>
        <w:tc>
          <w:tcPr>
            <w:tcW w:w="3905" w:type="dxa"/>
          </w:tcPr>
          <w:p w14:paraId="087F6A49" w14:textId="30872BFA"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Krās</w:t>
            </w:r>
            <w:r w:rsidR="00176CE4">
              <w:rPr>
                <w:rFonts w:ascii="Times New Roman" w:hAnsi="Times New Roman" w:cs="Times New Roman"/>
                <w:sz w:val="24"/>
                <w:szCs w:val="24"/>
              </w:rPr>
              <w:t>u</w:t>
            </w:r>
            <w:r>
              <w:rPr>
                <w:rFonts w:ascii="Times New Roman" w:hAnsi="Times New Roman" w:cs="Times New Roman"/>
                <w:sz w:val="24"/>
                <w:szCs w:val="24"/>
              </w:rPr>
              <w:t xml:space="preserve"> uzturēšana</w:t>
            </w:r>
          </w:p>
        </w:tc>
        <w:tc>
          <w:tcPr>
            <w:tcW w:w="1198" w:type="dxa"/>
          </w:tcPr>
          <w:p w14:paraId="1B1D2805" w14:textId="77777777" w:rsidR="00A04047" w:rsidRPr="00C453EC" w:rsidRDefault="00A04047" w:rsidP="00BB20BA">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CO</w:t>
            </w:r>
          </w:p>
        </w:tc>
        <w:tc>
          <w:tcPr>
            <w:tcW w:w="3838" w:type="dxa"/>
          </w:tcPr>
          <w:p w14:paraId="489515D1"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Kokvilna</w:t>
            </w:r>
          </w:p>
        </w:tc>
      </w:tr>
      <w:tr w:rsidR="00A04047" w14:paraId="5335393F" w14:textId="77777777" w:rsidTr="00BB20BA">
        <w:tc>
          <w:tcPr>
            <w:tcW w:w="1129" w:type="dxa"/>
          </w:tcPr>
          <w:p w14:paraId="41A7A70E" w14:textId="77777777" w:rsidR="00A04047" w:rsidRPr="00C453EC" w:rsidRDefault="00A04047" w:rsidP="00BB20BA">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PA</w:t>
            </w:r>
          </w:p>
        </w:tc>
        <w:tc>
          <w:tcPr>
            <w:tcW w:w="3905" w:type="dxa"/>
          </w:tcPr>
          <w:p w14:paraId="57C0A3D8"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Poliamīds</w:t>
            </w:r>
          </w:p>
        </w:tc>
        <w:tc>
          <w:tcPr>
            <w:tcW w:w="1198" w:type="dxa"/>
          </w:tcPr>
          <w:p w14:paraId="145A748E" w14:textId="77777777" w:rsidR="00A04047" w:rsidRDefault="00A04047" w:rsidP="00BB20BA">
            <w:pPr>
              <w:spacing w:line="360" w:lineRule="auto"/>
              <w:jc w:val="both"/>
              <w:rPr>
                <w:rFonts w:ascii="Times New Roman" w:hAnsi="Times New Roman" w:cs="Times New Roman"/>
                <w:sz w:val="24"/>
                <w:szCs w:val="24"/>
              </w:rPr>
            </w:pPr>
            <w:r w:rsidRPr="00C453EC">
              <w:rPr>
                <w:rFonts w:ascii="Times New Roman" w:hAnsi="Times New Roman" w:cs="Times New Roman"/>
                <w:i/>
                <w:iCs/>
                <w:sz w:val="24"/>
                <w:szCs w:val="24"/>
              </w:rPr>
              <w:t>PES</w:t>
            </w:r>
          </w:p>
        </w:tc>
        <w:tc>
          <w:tcPr>
            <w:tcW w:w="3838" w:type="dxa"/>
          </w:tcPr>
          <w:p w14:paraId="6D363251"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Poliesteris</w:t>
            </w:r>
          </w:p>
        </w:tc>
      </w:tr>
      <w:tr w:rsidR="00A04047" w14:paraId="491ECFDF" w14:textId="77777777" w:rsidTr="00BB20BA">
        <w:tc>
          <w:tcPr>
            <w:tcW w:w="1129" w:type="dxa"/>
          </w:tcPr>
          <w:p w14:paraId="3BE20E6A" w14:textId="77777777" w:rsidR="00A04047" w:rsidRPr="00C453EC" w:rsidRDefault="00A04047" w:rsidP="00BB20BA">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PES/CO</w:t>
            </w:r>
          </w:p>
        </w:tc>
        <w:tc>
          <w:tcPr>
            <w:tcW w:w="3905" w:type="dxa"/>
          </w:tcPr>
          <w:p w14:paraId="6A4FBAE4"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Poliesteris/kokvilna</w:t>
            </w:r>
          </w:p>
        </w:tc>
        <w:tc>
          <w:tcPr>
            <w:tcW w:w="1198" w:type="dxa"/>
          </w:tcPr>
          <w:p w14:paraId="0FC1BA7C" w14:textId="77777777" w:rsidR="00A04047" w:rsidRPr="00C453EC" w:rsidRDefault="00A04047" w:rsidP="00BB20BA">
            <w:pPr>
              <w:spacing w:line="360" w:lineRule="auto"/>
              <w:jc w:val="both"/>
              <w:rPr>
                <w:rFonts w:ascii="Times New Roman" w:hAnsi="Times New Roman" w:cs="Times New Roman"/>
                <w:i/>
                <w:iCs/>
                <w:sz w:val="24"/>
                <w:szCs w:val="24"/>
              </w:rPr>
            </w:pPr>
            <w:r w:rsidRPr="00C453EC">
              <w:rPr>
                <w:rFonts w:ascii="Times New Roman" w:hAnsi="Times New Roman" w:cs="Times New Roman"/>
                <w:i/>
                <w:iCs/>
                <w:sz w:val="24"/>
                <w:szCs w:val="24"/>
              </w:rPr>
              <w:t>WO</w:t>
            </w:r>
          </w:p>
        </w:tc>
        <w:tc>
          <w:tcPr>
            <w:tcW w:w="3838" w:type="dxa"/>
          </w:tcPr>
          <w:p w14:paraId="161BF1FA"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Vilna</w:t>
            </w:r>
          </w:p>
        </w:tc>
      </w:tr>
      <w:tr w:rsidR="00A04047" w14:paraId="42152FAD" w14:textId="77777777" w:rsidTr="00BB20BA">
        <w:tc>
          <w:tcPr>
            <w:tcW w:w="1129" w:type="dxa"/>
          </w:tcPr>
          <w:p w14:paraId="3E1985DD" w14:textId="77777777" w:rsidR="00A04047" w:rsidRPr="00C453EC" w:rsidRDefault="00A04047" w:rsidP="00BB20BA">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SI</w:t>
            </w:r>
          </w:p>
        </w:tc>
        <w:tc>
          <w:tcPr>
            <w:tcW w:w="3905" w:type="dxa"/>
          </w:tcPr>
          <w:p w14:paraId="74313FAE" w14:textId="77777777" w:rsidR="00A04047" w:rsidRDefault="00A04047"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Zīds</w:t>
            </w:r>
          </w:p>
        </w:tc>
        <w:tc>
          <w:tcPr>
            <w:tcW w:w="1198" w:type="dxa"/>
          </w:tcPr>
          <w:p w14:paraId="2064F298" w14:textId="77777777" w:rsidR="00A04047" w:rsidRPr="00024FAD" w:rsidRDefault="00A04047" w:rsidP="00BB20BA">
            <w:pPr>
              <w:spacing w:line="360" w:lineRule="auto"/>
              <w:jc w:val="both"/>
              <w:rPr>
                <w:rFonts w:ascii="Times New Roman" w:hAnsi="Times New Roman" w:cs="Times New Roman"/>
                <w:sz w:val="24"/>
                <w:szCs w:val="24"/>
                <w:highlight w:val="yellow"/>
              </w:rPr>
            </w:pPr>
          </w:p>
        </w:tc>
        <w:tc>
          <w:tcPr>
            <w:tcW w:w="3838" w:type="dxa"/>
          </w:tcPr>
          <w:p w14:paraId="5BBB78C6" w14:textId="77777777" w:rsidR="00A04047" w:rsidRPr="00024FAD" w:rsidRDefault="00A04047" w:rsidP="00BB20BA">
            <w:pPr>
              <w:spacing w:line="360" w:lineRule="auto"/>
              <w:jc w:val="both"/>
              <w:rPr>
                <w:rFonts w:ascii="Times New Roman" w:hAnsi="Times New Roman" w:cs="Times New Roman"/>
                <w:sz w:val="24"/>
                <w:szCs w:val="24"/>
                <w:highlight w:val="yellow"/>
              </w:rPr>
            </w:pPr>
          </w:p>
        </w:tc>
      </w:tr>
    </w:tbl>
    <w:p w14:paraId="41D2E154" w14:textId="77777777" w:rsidR="00A04047" w:rsidRDefault="00A04047" w:rsidP="00A04047">
      <w:pPr>
        <w:spacing w:after="0" w:line="360" w:lineRule="auto"/>
        <w:jc w:val="both"/>
        <w:rPr>
          <w:rFonts w:ascii="Times New Roman" w:hAnsi="Times New Roman" w:cs="Times New Roman"/>
          <w:sz w:val="24"/>
          <w:szCs w:val="24"/>
        </w:rPr>
      </w:pPr>
    </w:p>
    <w:p w14:paraId="521B396B" w14:textId="77777777" w:rsidR="00A04047" w:rsidRDefault="00A04047" w:rsidP="00A04047">
      <w:pPr>
        <w:spacing w:after="0" w:line="360" w:lineRule="auto"/>
        <w:jc w:val="both"/>
        <w:rPr>
          <w:rFonts w:ascii="Times New Roman" w:hAnsi="Times New Roman" w:cs="Times New Roman"/>
          <w:sz w:val="24"/>
          <w:szCs w:val="24"/>
        </w:rPr>
      </w:pPr>
    </w:p>
    <w:p w14:paraId="797698E8" w14:textId="77777777" w:rsidR="00A04047" w:rsidRPr="00024FAD" w:rsidRDefault="00A04047" w:rsidP="00A04047">
      <w:pPr>
        <w:spacing w:after="0" w:line="360" w:lineRule="auto"/>
        <w:jc w:val="both"/>
        <w:rPr>
          <w:rFonts w:ascii="Times New Roman" w:hAnsi="Times New Roman" w:cs="Times New Roman"/>
          <w:b/>
          <w:bCs/>
          <w:sz w:val="24"/>
          <w:szCs w:val="24"/>
        </w:rPr>
      </w:pPr>
      <w:r w:rsidRPr="00024FAD">
        <w:rPr>
          <w:rFonts w:ascii="Times New Roman" w:hAnsi="Times New Roman" w:cs="Times New Roman"/>
          <w:b/>
          <w:bCs/>
          <w:sz w:val="24"/>
          <w:szCs w:val="24"/>
        </w:rPr>
        <w:t>0. Priekšvēsture</w:t>
      </w:r>
    </w:p>
    <w:p w14:paraId="55D4F0B8" w14:textId="3D61E151"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Šis testēšanas protokols ir palīglīdzeklis, lai pierādītu atbilstību Komisijas Lēmumā (ES) 2017/1218 </w:t>
      </w:r>
      <w:r w:rsidRPr="00FD464A">
        <w:rPr>
          <w:rFonts w:ascii="Times New Roman" w:hAnsi="Times New Roman" w:cs="Times New Roman"/>
          <w:sz w:val="24"/>
          <w:szCs w:val="24"/>
        </w:rPr>
        <w:t>(2017.</w:t>
      </w:r>
      <w:r w:rsidR="00530A1F">
        <w:rPr>
          <w:rFonts w:ascii="Times New Roman" w:hAnsi="Times New Roman" w:cs="Times New Roman"/>
          <w:sz w:val="24"/>
          <w:szCs w:val="24"/>
        </w:rPr>
        <w:t> </w:t>
      </w:r>
      <w:r w:rsidRPr="00FD464A">
        <w:rPr>
          <w:rFonts w:ascii="Times New Roman" w:hAnsi="Times New Roman" w:cs="Times New Roman"/>
          <w:sz w:val="24"/>
          <w:szCs w:val="24"/>
        </w:rPr>
        <w:t>gada 23.</w:t>
      </w:r>
      <w:r w:rsidR="00530A1F">
        <w:rPr>
          <w:rFonts w:ascii="Times New Roman" w:hAnsi="Times New Roman" w:cs="Times New Roman"/>
          <w:sz w:val="24"/>
          <w:szCs w:val="24"/>
        </w:rPr>
        <w:t> </w:t>
      </w:r>
      <w:r w:rsidRPr="00FD464A">
        <w:rPr>
          <w:rFonts w:ascii="Times New Roman" w:hAnsi="Times New Roman" w:cs="Times New Roman"/>
          <w:sz w:val="24"/>
          <w:szCs w:val="24"/>
        </w:rPr>
        <w:t xml:space="preserve">jūnijs), ar ko nosaka kritērijus ES ekomarķējuma piešķiršanai veļas mazgāšanas </w:t>
      </w:r>
      <w:r w:rsidRPr="00FD464A">
        <w:rPr>
          <w:rFonts w:ascii="Times New Roman" w:hAnsi="Times New Roman" w:cs="Times New Roman"/>
          <w:sz w:val="24"/>
          <w:szCs w:val="24"/>
        </w:rPr>
        <w:lastRenderedPageBreak/>
        <w:t>līdzekļiem</w:t>
      </w:r>
      <w:r>
        <w:rPr>
          <w:rFonts w:ascii="Times New Roman" w:hAnsi="Times New Roman" w:cs="Times New Roman"/>
          <w:sz w:val="24"/>
          <w:szCs w:val="24"/>
        </w:rPr>
        <w:t>, noteiktajam</w:t>
      </w:r>
      <w:r w:rsidRPr="00FD464A">
        <w:rPr>
          <w:rFonts w:ascii="Times New Roman" w:hAnsi="Times New Roman" w:cs="Times New Roman"/>
          <w:sz w:val="24"/>
          <w:szCs w:val="24"/>
        </w:rPr>
        <w:t xml:space="preserve"> </w:t>
      </w:r>
      <w:r>
        <w:rPr>
          <w:rFonts w:ascii="Times New Roman" w:hAnsi="Times New Roman" w:cs="Times New Roman"/>
          <w:sz w:val="24"/>
          <w:szCs w:val="24"/>
        </w:rPr>
        <w:t xml:space="preserve">kritērijam “Piemērotība lietošanai”. Produkts ir piemērots lietošanai, ja atbilst </w:t>
      </w:r>
      <w:r w:rsidR="00530A1F">
        <w:rPr>
          <w:rFonts w:ascii="Times New Roman" w:hAnsi="Times New Roman" w:cs="Times New Roman"/>
          <w:sz w:val="24"/>
          <w:szCs w:val="24"/>
        </w:rPr>
        <w:t>patērētāju</w:t>
      </w:r>
      <w:r>
        <w:rPr>
          <w:rFonts w:ascii="Times New Roman" w:hAnsi="Times New Roman" w:cs="Times New Roman"/>
          <w:sz w:val="24"/>
          <w:szCs w:val="24"/>
        </w:rPr>
        <w:t xml:space="preserve"> vajadzībām.</w:t>
      </w:r>
    </w:p>
    <w:p w14:paraId="6523A72C" w14:textId="6DC0199D"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Tests ir paredzēts produktiem, kuri ietilpst produktu grupā “Veļas mazgāšanas līdzekļi”</w:t>
      </w:r>
      <w:r w:rsidR="00530A1F">
        <w:rPr>
          <w:rFonts w:ascii="Times New Roman" w:hAnsi="Times New Roman" w:cs="Times New Roman"/>
          <w:sz w:val="24"/>
          <w:szCs w:val="24"/>
        </w:rPr>
        <w:t xml:space="preserve"> kā “</w:t>
      </w:r>
      <w:r w:rsidR="000D1EBB">
        <w:rPr>
          <w:rFonts w:ascii="Times New Roman" w:hAnsi="Times New Roman" w:cs="Times New Roman"/>
          <w:sz w:val="24"/>
          <w:szCs w:val="24"/>
        </w:rPr>
        <w:t xml:space="preserve">iepriekšējas </w:t>
      </w:r>
      <w:r w:rsidR="00530A1F">
        <w:rPr>
          <w:rFonts w:ascii="Times New Roman" w:hAnsi="Times New Roman" w:cs="Times New Roman"/>
          <w:sz w:val="24"/>
          <w:szCs w:val="24"/>
        </w:rPr>
        <w:t>apstrādes traipu tīrītāji”, ar ko apzīmē traipu tīrītājus, ko izmanto tiešai tekstilizstrādājumu traipu apstrādei</w:t>
      </w:r>
      <w:proofErr w:type="gramStart"/>
      <w:r w:rsidR="00530A1F">
        <w:rPr>
          <w:rFonts w:ascii="Times New Roman" w:hAnsi="Times New Roman" w:cs="Times New Roman"/>
          <w:sz w:val="24"/>
          <w:szCs w:val="24"/>
        </w:rPr>
        <w:t xml:space="preserve"> pirms mazgāšanas veļas mazgājamā mašīnā</w:t>
      </w:r>
      <w:r>
        <w:rPr>
          <w:rFonts w:ascii="Times New Roman" w:hAnsi="Times New Roman" w:cs="Times New Roman"/>
          <w:sz w:val="24"/>
          <w:szCs w:val="24"/>
        </w:rPr>
        <w:t>,</w:t>
      </w:r>
      <w:r w:rsidR="00530A1F">
        <w:rPr>
          <w:rFonts w:ascii="Times New Roman" w:hAnsi="Times New Roman" w:cs="Times New Roman"/>
          <w:sz w:val="24"/>
          <w:szCs w:val="24"/>
        </w:rPr>
        <w:t xml:space="preserve"> bet neietver traipu tīrītājus, ko dozē veļas mazgājamā mašīnā</w:t>
      </w:r>
      <w:proofErr w:type="gramEnd"/>
      <w:r w:rsidR="00530A1F">
        <w:rPr>
          <w:rFonts w:ascii="Times New Roman" w:hAnsi="Times New Roman" w:cs="Times New Roman"/>
          <w:sz w:val="24"/>
          <w:szCs w:val="24"/>
        </w:rPr>
        <w:t>, un traipu tīrītājiem, kas ir paredzēti citam pielietojumam</w:t>
      </w:r>
      <w:r>
        <w:rPr>
          <w:rFonts w:ascii="Times New Roman" w:hAnsi="Times New Roman" w:cs="Times New Roman"/>
          <w:sz w:val="24"/>
          <w:szCs w:val="24"/>
        </w:rPr>
        <w:t xml:space="preserve">. </w:t>
      </w:r>
      <w:r w:rsidR="00530A1F">
        <w:rPr>
          <w:rFonts w:ascii="Times New Roman" w:hAnsi="Times New Roman" w:cs="Times New Roman"/>
          <w:sz w:val="24"/>
          <w:szCs w:val="24"/>
        </w:rPr>
        <w:t>Tas nozīmē, ka šī protokola uzmanības centrā ir traipu tīrītāji s</w:t>
      </w:r>
      <w:r>
        <w:rPr>
          <w:rFonts w:ascii="Times New Roman" w:hAnsi="Times New Roman" w:cs="Times New Roman"/>
          <w:sz w:val="24"/>
          <w:szCs w:val="24"/>
        </w:rPr>
        <w:t>askaņā ar 3.1. sadaļā “</w:t>
      </w:r>
      <w:r w:rsidRPr="000D1EBB">
        <w:rPr>
          <w:rFonts w:ascii="Times New Roman" w:hAnsi="Times New Roman" w:cs="Times New Roman"/>
          <w:sz w:val="24"/>
          <w:szCs w:val="24"/>
        </w:rPr>
        <w:t>Piemērošanas veidi”</w:t>
      </w:r>
      <w:r>
        <w:rPr>
          <w:rFonts w:ascii="Times New Roman" w:hAnsi="Times New Roman" w:cs="Times New Roman"/>
          <w:sz w:val="24"/>
          <w:szCs w:val="24"/>
        </w:rPr>
        <w:t xml:space="preserve"> noteikt</w:t>
      </w:r>
      <w:r w:rsidR="00530A1F">
        <w:rPr>
          <w:rFonts w:ascii="Times New Roman" w:hAnsi="Times New Roman" w:cs="Times New Roman"/>
          <w:sz w:val="24"/>
          <w:szCs w:val="24"/>
        </w:rPr>
        <w:t>o</w:t>
      </w:r>
      <w:r>
        <w:rPr>
          <w:rFonts w:ascii="Times New Roman" w:hAnsi="Times New Roman" w:cs="Times New Roman"/>
          <w:sz w:val="24"/>
          <w:szCs w:val="24"/>
        </w:rPr>
        <w:t>.</w:t>
      </w:r>
    </w:p>
    <w:p w14:paraId="23D12524" w14:textId="4A9B83B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Veļas mazgāšanas līdzekļu veiktspējas testa mērķis ir parādīt, ka veļas mazgāšanas līdzekļiem var būt laba mazgāšanas veiktspēja atbilstoši </w:t>
      </w:r>
      <w:r w:rsidR="00EB382D">
        <w:rPr>
          <w:rFonts w:ascii="Times New Roman" w:hAnsi="Times New Roman" w:cs="Times New Roman"/>
          <w:sz w:val="24"/>
          <w:szCs w:val="24"/>
        </w:rPr>
        <w:t>netīrumu</w:t>
      </w:r>
      <w:r>
        <w:rPr>
          <w:rFonts w:ascii="Times New Roman" w:hAnsi="Times New Roman" w:cs="Times New Roman"/>
          <w:sz w:val="24"/>
          <w:szCs w:val="24"/>
        </w:rPr>
        <w:t xml:space="preserve"> un traipu tīrīšana</w:t>
      </w:r>
      <w:r w:rsidR="00EB382D">
        <w:rPr>
          <w:rFonts w:ascii="Times New Roman" w:hAnsi="Times New Roman" w:cs="Times New Roman"/>
          <w:sz w:val="24"/>
          <w:szCs w:val="24"/>
        </w:rPr>
        <w:t>s</w:t>
      </w:r>
      <w:r>
        <w:rPr>
          <w:rFonts w:ascii="Times New Roman" w:hAnsi="Times New Roman" w:cs="Times New Roman"/>
          <w:sz w:val="24"/>
          <w:szCs w:val="24"/>
        </w:rPr>
        <w:t>, baltuma pamatpakāpes, krās</w:t>
      </w:r>
      <w:r w:rsidR="00426140">
        <w:rPr>
          <w:rFonts w:ascii="Times New Roman" w:hAnsi="Times New Roman" w:cs="Times New Roman"/>
          <w:sz w:val="24"/>
          <w:szCs w:val="24"/>
        </w:rPr>
        <w:t>u</w:t>
      </w:r>
      <w:r>
        <w:rPr>
          <w:rFonts w:ascii="Times New Roman" w:hAnsi="Times New Roman" w:cs="Times New Roman"/>
          <w:sz w:val="24"/>
          <w:szCs w:val="24"/>
        </w:rPr>
        <w:t xml:space="preserve"> uzturēšanas un krāsvielu pārnešanas inhibitora kritērijam. Produktam ir jāatbilst mazgāšanas veiktspējas prasībām, kas ir noteiktas visos 1. sadaļā uzskaitītajos kritērijos.</w:t>
      </w:r>
    </w:p>
    <w:p w14:paraId="298AADF9" w14:textId="77777777" w:rsidR="00A04047" w:rsidRDefault="00A04047" w:rsidP="00A04047">
      <w:pPr>
        <w:spacing w:after="0" w:line="360" w:lineRule="auto"/>
        <w:jc w:val="both"/>
        <w:rPr>
          <w:rFonts w:ascii="Times New Roman" w:hAnsi="Times New Roman" w:cs="Times New Roman"/>
          <w:sz w:val="24"/>
          <w:szCs w:val="24"/>
        </w:rPr>
      </w:pPr>
    </w:p>
    <w:p w14:paraId="4840DF68" w14:textId="77777777" w:rsidR="00A04047" w:rsidRDefault="00A04047" w:rsidP="00A04047">
      <w:pPr>
        <w:spacing w:after="0" w:line="360" w:lineRule="auto"/>
        <w:jc w:val="both"/>
        <w:rPr>
          <w:rFonts w:ascii="Times New Roman" w:hAnsi="Times New Roman" w:cs="Times New Roman"/>
          <w:sz w:val="24"/>
          <w:szCs w:val="24"/>
        </w:rPr>
      </w:pPr>
    </w:p>
    <w:p w14:paraId="7BC76A3A" w14:textId="5ED42CE5" w:rsidR="00A04047" w:rsidRDefault="00A04047" w:rsidP="00A04047">
      <w:pPr>
        <w:spacing w:after="0" w:line="360" w:lineRule="auto"/>
        <w:jc w:val="both"/>
        <w:rPr>
          <w:rFonts w:ascii="Times New Roman" w:hAnsi="Times New Roman" w:cs="Times New Roman"/>
          <w:sz w:val="24"/>
          <w:szCs w:val="24"/>
        </w:rPr>
      </w:pPr>
      <w:r w:rsidRPr="003D79C6">
        <w:rPr>
          <w:rFonts w:ascii="Times New Roman" w:hAnsi="Times New Roman" w:cs="Times New Roman"/>
          <w:b/>
          <w:bCs/>
          <w:sz w:val="24"/>
          <w:szCs w:val="24"/>
        </w:rPr>
        <w:t>1. Testa kritēriji</w:t>
      </w:r>
    </w:p>
    <w:p w14:paraId="0E1B3117" w14:textId="17894BF9" w:rsidR="00A04047" w:rsidRDefault="00530A1F"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Testa nolūks ir parādīt, ka traipu tīrītājiem ir pozitīva ietekme uz mazgāšanas rezultātu. To panāk, veicot mazgāšanas testu standartatsaucei un salīdzinot šo rezultātu ar līdzvērtīga mazgāšanas testa rezultātu standartatsaucei ar pievienotu traipu tīrītāju.</w:t>
      </w:r>
      <w:r w:rsidR="00685661">
        <w:rPr>
          <w:rFonts w:ascii="Times New Roman" w:hAnsi="Times New Roman" w:cs="Times New Roman"/>
          <w:sz w:val="24"/>
          <w:szCs w:val="24"/>
        </w:rPr>
        <w:t xml:space="preserve"> Mazgāšanas testu uzskata par izturētu attiecībā uz visiem netīrumu veidiem, par kuriem ir noteikts, ka līdzeklis tos efektīvi iztīra. Ja uz līdzekļa nav noteikti konkrēti netīrumu veidi, testē vismaz piecus dažādus netīrumus un norāda iemeslus, kāpēc ir izvēlēti tieši šie netīrumu veidi.</w:t>
      </w:r>
    </w:p>
    <w:p w14:paraId="09344CAD" w14:textId="77777777" w:rsidR="00685661" w:rsidRDefault="00685661" w:rsidP="00A04047">
      <w:pPr>
        <w:spacing w:after="0" w:line="360" w:lineRule="auto"/>
        <w:jc w:val="both"/>
        <w:rPr>
          <w:rFonts w:ascii="Times New Roman" w:hAnsi="Times New Roman" w:cs="Times New Roman"/>
          <w:sz w:val="24"/>
          <w:szCs w:val="24"/>
        </w:rPr>
      </w:pPr>
    </w:p>
    <w:p w14:paraId="44370736" w14:textId="77777777" w:rsidR="00A04047" w:rsidRDefault="00A04047" w:rsidP="00A04047">
      <w:pPr>
        <w:spacing w:after="0" w:line="360" w:lineRule="auto"/>
        <w:jc w:val="both"/>
        <w:rPr>
          <w:rFonts w:ascii="Times New Roman" w:hAnsi="Times New Roman" w:cs="Times New Roman"/>
          <w:sz w:val="24"/>
          <w:szCs w:val="24"/>
        </w:rPr>
      </w:pPr>
    </w:p>
    <w:p w14:paraId="0E1C83E1" w14:textId="77777777" w:rsidR="00A04047" w:rsidRPr="003D79C6" w:rsidRDefault="00A04047" w:rsidP="00A04047">
      <w:pPr>
        <w:spacing w:after="0" w:line="360" w:lineRule="auto"/>
        <w:jc w:val="both"/>
        <w:rPr>
          <w:rFonts w:ascii="Times New Roman" w:hAnsi="Times New Roman" w:cs="Times New Roman"/>
          <w:b/>
          <w:bCs/>
          <w:sz w:val="24"/>
          <w:szCs w:val="24"/>
        </w:rPr>
      </w:pPr>
      <w:r w:rsidRPr="003D79C6">
        <w:rPr>
          <w:rFonts w:ascii="Times New Roman" w:hAnsi="Times New Roman" w:cs="Times New Roman"/>
          <w:b/>
          <w:bCs/>
          <w:sz w:val="24"/>
          <w:szCs w:val="24"/>
        </w:rPr>
        <w:t>2. Laboratorijas prasības testēšanas veikšanai</w:t>
      </w:r>
    </w:p>
    <w:p w14:paraId="76FBF95F" w14:textId="27A70F68"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Testēšanas veikšanai</w:t>
      </w:r>
      <w:r w:rsidR="00EB382D">
        <w:rPr>
          <w:rFonts w:ascii="Times New Roman" w:hAnsi="Times New Roman" w:cs="Times New Roman"/>
          <w:sz w:val="24"/>
          <w:szCs w:val="24"/>
        </w:rPr>
        <w:t xml:space="preserve"> un</w:t>
      </w:r>
      <w:r>
        <w:rPr>
          <w:rFonts w:ascii="Times New Roman" w:hAnsi="Times New Roman" w:cs="Times New Roman"/>
          <w:sz w:val="24"/>
          <w:szCs w:val="24"/>
        </w:rPr>
        <w:t xml:space="preserve"> </w:t>
      </w:r>
      <w:r w:rsidR="00EB382D">
        <w:rPr>
          <w:rFonts w:ascii="Times New Roman" w:hAnsi="Times New Roman" w:cs="Times New Roman"/>
          <w:sz w:val="24"/>
          <w:szCs w:val="24"/>
        </w:rPr>
        <w:t>traipu tīrī</w:t>
      </w:r>
      <w:r w:rsidR="00426140">
        <w:rPr>
          <w:rFonts w:ascii="Times New Roman" w:hAnsi="Times New Roman" w:cs="Times New Roman"/>
          <w:sz w:val="24"/>
          <w:szCs w:val="24"/>
        </w:rPr>
        <w:t>tāju</w:t>
      </w:r>
      <w:r w:rsidR="00EB382D">
        <w:rPr>
          <w:rFonts w:ascii="Times New Roman" w:hAnsi="Times New Roman" w:cs="Times New Roman"/>
          <w:sz w:val="24"/>
          <w:szCs w:val="24"/>
        </w:rPr>
        <w:t xml:space="preserve"> efektivitāt</w:t>
      </w:r>
      <w:r w:rsidR="00EB382D">
        <w:rPr>
          <w:rFonts w:ascii="Times New Roman" w:hAnsi="Times New Roman" w:cs="Times New Roman"/>
          <w:sz w:val="24"/>
          <w:szCs w:val="24"/>
        </w:rPr>
        <w:t xml:space="preserve">es dokumentēšanai </w:t>
      </w:r>
      <w:r>
        <w:rPr>
          <w:rFonts w:ascii="Times New Roman" w:hAnsi="Times New Roman" w:cs="Times New Roman"/>
          <w:sz w:val="24"/>
          <w:szCs w:val="24"/>
        </w:rPr>
        <w:t>var apstiprināt ražotāja testēšanas laboratoriju vai/un ārēju testēšanas laboratoriju, ja ir ievērotas šādas prasības:</w:t>
      </w:r>
    </w:p>
    <w:p w14:paraId="3B9A98EA"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 ekomarķējuma kompetentajām iestādēm ir jābūt iespējai uzraudzīt testēšanas veikšanu (piemēram, vizītes laboratorijā);</w:t>
      </w:r>
    </w:p>
    <w:p w14:paraId="34E915F6"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 ekomarķējuma kompetentajai iestādei ir jābūt piekļuvei visiem produkta datiem (piemēram, tehnisko datu lapām);</w:t>
      </w:r>
    </w:p>
    <w:p w14:paraId="6CFC46BF"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ja iespējams, testēšanas laboratorijai nododamie paraugi ir anonimizējami (piemēram, produkts A un produkts B);</w:t>
      </w:r>
    </w:p>
    <w:p w14:paraId="2532F910"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testēšanas laboratorijām ir jābūt aprīkotām ar testēšanas metodē aprakstītajām ierīcēm;</w:t>
      </w:r>
    </w:p>
    <w:p w14:paraId="2F898F0A"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kvalitātes kontroles sistēmā ir jābūt aprakstītai efektivitātes testa veiktspējai, kā arī testēšanas metodei.</w:t>
      </w:r>
    </w:p>
    <w:p w14:paraId="4B413D43" w14:textId="77777777" w:rsidR="00A04047" w:rsidRPr="00933A5E"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Kompetentās iestādes prioritāri atzīst apliecinājumus, ko ir izdevušas saskaņā ar attiecīgo saskaņoto testēšanas un kalibrēšanas laboratoriju standartu akreditētas iestādes, un verifikācijas, ko ir veikušas saskaņā ar attiecīgajiem saskaņotajiem iestāžu, kas sertificē produktus, procesus un pakalpojumus, standartiem akreditētas iestādes. Akreditāciju veic saskaņā ar Eiropas Parlamenta un Padomes Regulu (EK) Nr. 765/2008.</w:t>
      </w:r>
    </w:p>
    <w:p w14:paraId="20D809E2" w14:textId="77777777" w:rsidR="00A04047" w:rsidRDefault="00A04047" w:rsidP="00A04047">
      <w:pPr>
        <w:spacing w:after="0" w:line="360" w:lineRule="auto"/>
        <w:jc w:val="both"/>
        <w:rPr>
          <w:rFonts w:ascii="Times New Roman" w:hAnsi="Times New Roman" w:cs="Times New Roman"/>
          <w:sz w:val="24"/>
          <w:szCs w:val="24"/>
        </w:rPr>
      </w:pPr>
    </w:p>
    <w:p w14:paraId="1AFFF513" w14:textId="77777777" w:rsidR="00A04047" w:rsidRDefault="00A04047" w:rsidP="00A04047">
      <w:pPr>
        <w:spacing w:after="0" w:line="360" w:lineRule="auto"/>
        <w:jc w:val="both"/>
        <w:rPr>
          <w:rFonts w:ascii="Times New Roman" w:hAnsi="Times New Roman" w:cs="Times New Roman"/>
          <w:sz w:val="24"/>
          <w:szCs w:val="24"/>
        </w:rPr>
      </w:pPr>
    </w:p>
    <w:p w14:paraId="6869A8CD" w14:textId="77777777" w:rsidR="00A04047" w:rsidRPr="00933A5E" w:rsidRDefault="00A04047" w:rsidP="00A04047">
      <w:pPr>
        <w:spacing w:after="0" w:line="360" w:lineRule="auto"/>
        <w:jc w:val="both"/>
        <w:rPr>
          <w:rFonts w:ascii="Times New Roman" w:hAnsi="Times New Roman" w:cs="Times New Roman"/>
          <w:b/>
          <w:bCs/>
          <w:sz w:val="24"/>
          <w:szCs w:val="24"/>
        </w:rPr>
      </w:pPr>
      <w:r w:rsidRPr="00933A5E">
        <w:rPr>
          <w:rFonts w:ascii="Times New Roman" w:hAnsi="Times New Roman" w:cs="Times New Roman"/>
          <w:b/>
          <w:bCs/>
          <w:sz w:val="24"/>
          <w:szCs w:val="24"/>
        </w:rPr>
        <w:t>3. Materiāli un nosacījumi</w:t>
      </w:r>
    </w:p>
    <w:p w14:paraId="387DA494" w14:textId="756FF1FE"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Testēšanas </w:t>
      </w:r>
      <w:r w:rsidR="00EB382D">
        <w:rPr>
          <w:rFonts w:ascii="Times New Roman" w:hAnsi="Times New Roman" w:cs="Times New Roman"/>
          <w:sz w:val="24"/>
          <w:szCs w:val="24"/>
        </w:rPr>
        <w:t>iestādei</w:t>
      </w:r>
      <w:r>
        <w:rPr>
          <w:rFonts w:ascii="Times New Roman" w:hAnsi="Times New Roman" w:cs="Times New Roman"/>
          <w:sz w:val="24"/>
          <w:szCs w:val="24"/>
        </w:rPr>
        <w:t xml:space="preserve"> ir jāspēj pierādīt atbilstību visiem turpmākajos punktos noteiktajiem testēšanas nosacījumiem. Dokumentācija, kas apstiprina atbilstību visiem testēšanas nosacījumiem, ir daļa no testēšanas ziņojuma</w:t>
      </w:r>
      <w:r w:rsidR="00685661">
        <w:rPr>
          <w:rFonts w:ascii="Times New Roman" w:hAnsi="Times New Roman" w:cs="Times New Roman"/>
          <w:sz w:val="24"/>
          <w:szCs w:val="24"/>
        </w:rPr>
        <w:t xml:space="preserve"> (6. sadaļa “Rezultāti un paziņošana”).</w:t>
      </w:r>
    </w:p>
    <w:p w14:paraId="471F8F04" w14:textId="77777777" w:rsidR="00A04047" w:rsidRDefault="00A04047" w:rsidP="00A04047">
      <w:pPr>
        <w:spacing w:after="0" w:line="360" w:lineRule="auto"/>
        <w:jc w:val="both"/>
        <w:rPr>
          <w:rFonts w:ascii="Times New Roman" w:hAnsi="Times New Roman" w:cs="Times New Roman"/>
          <w:sz w:val="24"/>
          <w:szCs w:val="24"/>
        </w:rPr>
      </w:pPr>
    </w:p>
    <w:p w14:paraId="20BE70B6"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3.1. </w:t>
      </w:r>
      <w:r w:rsidRPr="00EB382D">
        <w:rPr>
          <w:rFonts w:ascii="Times New Roman" w:hAnsi="Times New Roman" w:cs="Times New Roman"/>
          <w:i/>
          <w:iCs/>
          <w:sz w:val="24"/>
          <w:szCs w:val="24"/>
          <w:u w:val="single"/>
        </w:rPr>
        <w:t>Piemērošanas veidi</w:t>
      </w:r>
      <w:r>
        <w:rPr>
          <w:rFonts w:ascii="Times New Roman" w:hAnsi="Times New Roman" w:cs="Times New Roman"/>
          <w:i/>
          <w:iCs/>
          <w:sz w:val="24"/>
          <w:szCs w:val="24"/>
          <w:u w:val="single"/>
        </w:rPr>
        <w:t>:</w:t>
      </w:r>
    </w:p>
    <w:p w14:paraId="44F6AAF1" w14:textId="7124A7B4"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ekomarķējuma kontekstā šo veiktspējas testu var piemērot traipu tīrī</w:t>
      </w:r>
      <w:r w:rsidR="004C4D01">
        <w:rPr>
          <w:rFonts w:ascii="Times New Roman" w:hAnsi="Times New Roman" w:cs="Times New Roman"/>
          <w:sz w:val="24"/>
          <w:szCs w:val="24"/>
        </w:rPr>
        <w:t>tājiem</w:t>
      </w:r>
      <w:r w:rsidR="00685661">
        <w:rPr>
          <w:rFonts w:ascii="Times New Roman" w:hAnsi="Times New Roman" w:cs="Times New Roman"/>
          <w:sz w:val="24"/>
          <w:szCs w:val="24"/>
        </w:rPr>
        <w:t>, kas ir paredzēti apģērbam, kā arī mērcēšanai kā mazgāšanas veicinātājs</w:t>
      </w:r>
      <w:r w:rsidR="00896424">
        <w:rPr>
          <w:rFonts w:ascii="Times New Roman" w:hAnsi="Times New Roman" w:cs="Times New Roman"/>
          <w:sz w:val="24"/>
          <w:szCs w:val="24"/>
        </w:rPr>
        <w:t>,</w:t>
      </w:r>
      <w:r w:rsidR="00685661">
        <w:rPr>
          <w:rFonts w:ascii="Times New Roman" w:hAnsi="Times New Roman" w:cs="Times New Roman"/>
          <w:sz w:val="24"/>
          <w:szCs w:val="24"/>
        </w:rPr>
        <w:t xml:space="preserve"> priekšmazgāšanai vai citām līdzvērtīgām funkcijām. Pie </w:t>
      </w:r>
      <w:r w:rsidR="004C4D01">
        <w:rPr>
          <w:rFonts w:ascii="Times New Roman" w:hAnsi="Times New Roman" w:cs="Times New Roman"/>
          <w:sz w:val="24"/>
          <w:szCs w:val="24"/>
        </w:rPr>
        <w:t xml:space="preserve">iepriekšējas </w:t>
      </w:r>
      <w:r w:rsidR="00685661">
        <w:rPr>
          <w:rFonts w:ascii="Times New Roman" w:hAnsi="Times New Roman" w:cs="Times New Roman"/>
          <w:sz w:val="24"/>
          <w:szCs w:val="24"/>
        </w:rPr>
        <w:t>apstrādes traipu tīrī</w:t>
      </w:r>
      <w:r w:rsidR="004C4D01">
        <w:rPr>
          <w:rFonts w:ascii="Times New Roman" w:hAnsi="Times New Roman" w:cs="Times New Roman"/>
          <w:sz w:val="24"/>
          <w:szCs w:val="24"/>
        </w:rPr>
        <w:t>tājiem</w:t>
      </w:r>
      <w:r w:rsidR="00685661">
        <w:rPr>
          <w:rFonts w:ascii="Times New Roman" w:hAnsi="Times New Roman" w:cs="Times New Roman"/>
          <w:sz w:val="24"/>
          <w:szCs w:val="24"/>
        </w:rPr>
        <w:t xml:space="preserve"> pieskata traipu tīrī</w:t>
      </w:r>
      <w:r w:rsidR="004C4D01">
        <w:rPr>
          <w:rFonts w:ascii="Times New Roman" w:hAnsi="Times New Roman" w:cs="Times New Roman"/>
          <w:sz w:val="24"/>
          <w:szCs w:val="24"/>
        </w:rPr>
        <w:t>tāj</w:t>
      </w:r>
      <w:r w:rsidR="004C4D01" w:rsidRPr="004C4D01">
        <w:rPr>
          <w:rFonts w:ascii="Times New Roman" w:hAnsi="Times New Roman" w:cs="Times New Roman"/>
          <w:sz w:val="24"/>
          <w:szCs w:val="24"/>
        </w:rPr>
        <w:t>us</w:t>
      </w:r>
      <w:r w:rsidR="00685661" w:rsidRPr="004C4D01">
        <w:rPr>
          <w:rFonts w:ascii="Times New Roman" w:hAnsi="Times New Roman" w:cs="Times New Roman"/>
          <w:sz w:val="24"/>
          <w:szCs w:val="24"/>
        </w:rPr>
        <w:t>, ko izmanto</w:t>
      </w:r>
      <w:r w:rsidR="00896424" w:rsidRPr="004C4D01">
        <w:rPr>
          <w:rFonts w:ascii="Times New Roman" w:hAnsi="Times New Roman" w:cs="Times New Roman"/>
          <w:sz w:val="24"/>
          <w:szCs w:val="24"/>
        </w:rPr>
        <w:t xml:space="preserve"> tiešai tekstilizstrādājumu </w:t>
      </w:r>
      <w:r w:rsidR="004C4D01" w:rsidRPr="004C4D01">
        <w:rPr>
          <w:rFonts w:ascii="Times New Roman" w:hAnsi="Times New Roman" w:cs="Times New Roman"/>
          <w:sz w:val="24"/>
          <w:szCs w:val="24"/>
        </w:rPr>
        <w:t xml:space="preserve">konkrētu </w:t>
      </w:r>
      <w:r w:rsidR="00896424" w:rsidRPr="004C4D01">
        <w:rPr>
          <w:rFonts w:ascii="Times New Roman" w:hAnsi="Times New Roman" w:cs="Times New Roman"/>
          <w:sz w:val="24"/>
          <w:szCs w:val="24"/>
        </w:rPr>
        <w:t>vietu apstrādei (pirms mazgāšanas mašīnā</w:t>
      </w:r>
      <w:r w:rsidR="004C4D01">
        <w:rPr>
          <w:rFonts w:ascii="Times New Roman" w:hAnsi="Times New Roman" w:cs="Times New Roman"/>
          <w:sz w:val="24"/>
          <w:szCs w:val="24"/>
        </w:rPr>
        <w:t>)</w:t>
      </w:r>
      <w:r w:rsidR="00896424" w:rsidRPr="004C4D01">
        <w:rPr>
          <w:rFonts w:ascii="Times New Roman" w:hAnsi="Times New Roman" w:cs="Times New Roman"/>
          <w:sz w:val="24"/>
          <w:szCs w:val="24"/>
        </w:rPr>
        <w:t>, bet nepieskaita</w:t>
      </w:r>
      <w:r w:rsidR="00896424">
        <w:rPr>
          <w:rFonts w:ascii="Times New Roman" w:hAnsi="Times New Roman" w:cs="Times New Roman"/>
          <w:sz w:val="24"/>
          <w:szCs w:val="24"/>
        </w:rPr>
        <w:t xml:space="preserve"> traipu tīrī</w:t>
      </w:r>
      <w:r w:rsidR="004C4D01">
        <w:rPr>
          <w:rFonts w:ascii="Times New Roman" w:hAnsi="Times New Roman" w:cs="Times New Roman"/>
          <w:sz w:val="24"/>
          <w:szCs w:val="24"/>
        </w:rPr>
        <w:t>tājus</w:t>
      </w:r>
      <w:r w:rsidR="00896424">
        <w:rPr>
          <w:rFonts w:ascii="Times New Roman" w:hAnsi="Times New Roman" w:cs="Times New Roman"/>
          <w:sz w:val="24"/>
          <w:szCs w:val="24"/>
        </w:rPr>
        <w:t>, ko dozē veļas mazgājamajā mašīnā, vai traipu tīrī</w:t>
      </w:r>
      <w:r w:rsidR="00426140">
        <w:rPr>
          <w:rFonts w:ascii="Times New Roman" w:hAnsi="Times New Roman" w:cs="Times New Roman"/>
          <w:sz w:val="24"/>
          <w:szCs w:val="24"/>
        </w:rPr>
        <w:t>tājus</w:t>
      </w:r>
      <w:r w:rsidR="00896424">
        <w:rPr>
          <w:rFonts w:ascii="Times New Roman" w:hAnsi="Times New Roman" w:cs="Times New Roman"/>
          <w:sz w:val="24"/>
          <w:szCs w:val="24"/>
        </w:rPr>
        <w:t xml:space="preserve">, kas ir paredzēti citam pielietojumam, nevis </w:t>
      </w:r>
      <w:r w:rsidR="004C4D01">
        <w:rPr>
          <w:rFonts w:ascii="Times New Roman" w:hAnsi="Times New Roman" w:cs="Times New Roman"/>
          <w:sz w:val="24"/>
          <w:szCs w:val="24"/>
        </w:rPr>
        <w:t xml:space="preserve">iepriekšējai </w:t>
      </w:r>
      <w:r w:rsidR="00896424">
        <w:rPr>
          <w:rFonts w:ascii="Times New Roman" w:hAnsi="Times New Roman" w:cs="Times New Roman"/>
          <w:sz w:val="24"/>
          <w:szCs w:val="24"/>
        </w:rPr>
        <w:t>apstrādei.</w:t>
      </w:r>
    </w:p>
    <w:p w14:paraId="6240106F" w14:textId="77777777" w:rsidR="00A04047" w:rsidRDefault="00A04047" w:rsidP="00A04047">
      <w:pPr>
        <w:spacing w:after="0" w:line="360" w:lineRule="auto"/>
        <w:jc w:val="both"/>
        <w:rPr>
          <w:rFonts w:ascii="Times New Roman" w:hAnsi="Times New Roman" w:cs="Times New Roman"/>
          <w:sz w:val="24"/>
          <w:szCs w:val="24"/>
        </w:rPr>
      </w:pPr>
    </w:p>
    <w:p w14:paraId="4EC34B0A" w14:textId="77777777" w:rsidR="00A04047" w:rsidRDefault="00A04047" w:rsidP="00A04047">
      <w:pPr>
        <w:spacing w:after="0" w:line="360" w:lineRule="auto"/>
        <w:jc w:val="both"/>
        <w:rPr>
          <w:rFonts w:ascii="Times New Roman" w:hAnsi="Times New Roman" w:cs="Times New Roman"/>
          <w:sz w:val="24"/>
          <w:szCs w:val="24"/>
        </w:rPr>
      </w:pPr>
      <w:r w:rsidRPr="00535DAF">
        <w:rPr>
          <w:rFonts w:ascii="Times New Roman" w:hAnsi="Times New Roman" w:cs="Times New Roman"/>
          <w:i/>
          <w:iCs/>
          <w:sz w:val="24"/>
          <w:szCs w:val="24"/>
          <w:u w:val="single"/>
        </w:rPr>
        <w:t>3.2. Veļas</w:t>
      </w:r>
      <w:r>
        <w:rPr>
          <w:rFonts w:ascii="Times New Roman" w:hAnsi="Times New Roman" w:cs="Times New Roman"/>
          <w:i/>
          <w:iCs/>
          <w:sz w:val="24"/>
          <w:szCs w:val="24"/>
          <w:u w:val="single"/>
        </w:rPr>
        <w:t xml:space="preserve"> mazgājamo </w:t>
      </w:r>
      <w:r w:rsidRPr="00535DAF">
        <w:rPr>
          <w:rFonts w:ascii="Times New Roman" w:hAnsi="Times New Roman" w:cs="Times New Roman"/>
          <w:i/>
          <w:iCs/>
          <w:sz w:val="24"/>
          <w:szCs w:val="24"/>
          <w:u w:val="single"/>
        </w:rPr>
        <w:t>mašīnu veidi</w:t>
      </w:r>
      <w:r>
        <w:rPr>
          <w:rFonts w:ascii="Times New Roman" w:hAnsi="Times New Roman" w:cs="Times New Roman"/>
          <w:i/>
          <w:iCs/>
          <w:sz w:val="24"/>
          <w:szCs w:val="24"/>
          <w:u w:val="single"/>
        </w:rPr>
        <w:t>:</w:t>
      </w:r>
    </w:p>
    <w:p w14:paraId="35229ADF" w14:textId="0C5E0F6B"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Programmējama</w:t>
      </w:r>
      <w:r w:rsidR="00896424">
        <w:rPr>
          <w:rFonts w:ascii="Times New Roman" w:hAnsi="Times New Roman" w:cs="Times New Roman"/>
          <w:sz w:val="24"/>
          <w:szCs w:val="24"/>
        </w:rPr>
        <w:t>s</w:t>
      </w:r>
      <w:r>
        <w:rPr>
          <w:rFonts w:ascii="Times New Roman" w:hAnsi="Times New Roman" w:cs="Times New Roman"/>
          <w:sz w:val="24"/>
          <w:szCs w:val="24"/>
        </w:rPr>
        <w:t xml:space="preserve"> elektriskās sadzīves veļas mazgājamās mašīnas Miele</w:t>
      </w:r>
      <w:r>
        <w:rPr>
          <w:rStyle w:val="Vresatsauce"/>
          <w:rFonts w:ascii="Times New Roman" w:hAnsi="Times New Roman" w:cs="Times New Roman"/>
          <w:sz w:val="24"/>
          <w:szCs w:val="24"/>
        </w:rPr>
        <w:footnoteReference w:id="8"/>
      </w:r>
      <w:r>
        <w:rPr>
          <w:rFonts w:ascii="Times New Roman" w:hAnsi="Times New Roman" w:cs="Times New Roman"/>
          <w:sz w:val="24"/>
          <w:szCs w:val="24"/>
        </w:rPr>
        <w:t>, kas atbilst šādām prasībām:</w:t>
      </w:r>
    </w:p>
    <w:p w14:paraId="0B9C277E" w14:textId="487A3460" w:rsidR="00A04047" w:rsidRPr="00535DAF" w:rsidRDefault="00A04047" w:rsidP="00A04047">
      <w:pPr>
        <w:spacing w:after="0" w:line="360" w:lineRule="auto"/>
        <w:jc w:val="both"/>
        <w:rPr>
          <w:rFonts w:ascii="Times New Roman" w:hAnsi="Times New Roman" w:cs="Times New Roman"/>
          <w:b/>
          <w:bCs/>
          <w:sz w:val="24"/>
          <w:szCs w:val="24"/>
        </w:rPr>
      </w:pPr>
      <w:r w:rsidRPr="00535DAF">
        <w:rPr>
          <w:rFonts w:ascii="Times New Roman" w:hAnsi="Times New Roman" w:cs="Times New Roman"/>
          <w:b/>
          <w:bCs/>
          <w:sz w:val="24"/>
          <w:szCs w:val="24"/>
        </w:rPr>
        <w:t>1</w:t>
      </w:r>
      <w:r w:rsidR="00896424">
        <w:rPr>
          <w:rFonts w:ascii="Times New Roman" w:hAnsi="Times New Roman" w:cs="Times New Roman"/>
          <w:b/>
          <w:bCs/>
          <w:sz w:val="24"/>
          <w:szCs w:val="24"/>
        </w:rPr>
        <w:t>7</w:t>
      </w:r>
      <w:r w:rsidRPr="00535DAF">
        <w:rPr>
          <w:rFonts w:ascii="Times New Roman" w:hAnsi="Times New Roman" w:cs="Times New Roman"/>
          <w:b/>
          <w:bCs/>
          <w:sz w:val="24"/>
          <w:szCs w:val="24"/>
        </w:rPr>
        <w:t>. tabula. Veļas mazgājamā mašīna un mazgāšanas programmu specifikācijas</w:t>
      </w:r>
    </w:p>
    <w:tbl>
      <w:tblPr>
        <w:tblStyle w:val="Reatabula"/>
        <w:tblW w:w="0" w:type="auto"/>
        <w:tblLook w:val="04A0" w:firstRow="1" w:lastRow="0" w:firstColumn="1" w:lastColumn="0" w:noHBand="0" w:noVBand="1"/>
      </w:tblPr>
      <w:tblGrid>
        <w:gridCol w:w="3356"/>
        <w:gridCol w:w="3357"/>
        <w:gridCol w:w="3357"/>
      </w:tblGrid>
      <w:tr w:rsidR="00A04047" w14:paraId="5E626188" w14:textId="77777777" w:rsidTr="00BB20BA">
        <w:tc>
          <w:tcPr>
            <w:tcW w:w="3356" w:type="dxa"/>
          </w:tcPr>
          <w:p w14:paraId="00A3D562" w14:textId="77777777" w:rsidR="00A04047" w:rsidRPr="000E38B2" w:rsidRDefault="00A04047" w:rsidP="00BB20BA">
            <w:pPr>
              <w:spacing w:line="360" w:lineRule="auto"/>
              <w:jc w:val="both"/>
              <w:rPr>
                <w:rFonts w:ascii="Times New Roman" w:hAnsi="Times New Roman" w:cs="Times New Roman"/>
                <w:sz w:val="24"/>
                <w:szCs w:val="24"/>
              </w:rPr>
            </w:pPr>
          </w:p>
        </w:tc>
        <w:tc>
          <w:tcPr>
            <w:tcW w:w="3357" w:type="dxa"/>
          </w:tcPr>
          <w:p w14:paraId="283DC474"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Kokvilnas mazgāšanas programma (30</w:t>
            </w:r>
            <w:r>
              <w:rPr>
                <w:rFonts w:ascii="Times New Roman" w:hAnsi="Times New Roman" w:cs="Times New Roman"/>
                <w:sz w:val="24"/>
                <w:szCs w:val="24"/>
              </w:rPr>
              <w:t>°</w:t>
            </w:r>
            <w:r w:rsidRPr="000E38B2">
              <w:rPr>
                <w:rFonts w:ascii="Times New Roman" w:hAnsi="Times New Roman" w:cs="Times New Roman"/>
                <w:sz w:val="24"/>
                <w:szCs w:val="24"/>
              </w:rPr>
              <w:t>C, 20</w:t>
            </w:r>
            <w:r>
              <w:rPr>
                <w:rFonts w:ascii="Times New Roman" w:hAnsi="Times New Roman" w:cs="Times New Roman"/>
                <w:sz w:val="24"/>
                <w:szCs w:val="24"/>
              </w:rPr>
              <w:t>°</w:t>
            </w:r>
            <w:r w:rsidRPr="000E38B2">
              <w:rPr>
                <w:rFonts w:ascii="Times New Roman" w:hAnsi="Times New Roman" w:cs="Times New Roman"/>
                <w:sz w:val="24"/>
                <w:szCs w:val="24"/>
              </w:rPr>
              <w:t>C</w:t>
            </w:r>
            <w:r w:rsidRPr="007F49DF">
              <w:rPr>
                <w:rFonts w:ascii="Times New Roman" w:hAnsi="Times New Roman" w:cs="Times New Roman"/>
                <w:sz w:val="24"/>
                <w:szCs w:val="24"/>
                <w:vertAlign w:val="superscript"/>
              </w:rPr>
              <w:t>a</w:t>
            </w:r>
            <w:r w:rsidRPr="000E38B2">
              <w:rPr>
                <w:rFonts w:ascii="Times New Roman" w:hAnsi="Times New Roman" w:cs="Times New Roman"/>
                <w:sz w:val="24"/>
                <w:szCs w:val="24"/>
              </w:rPr>
              <w:t>, 15</w:t>
            </w:r>
            <w:r>
              <w:rPr>
                <w:rFonts w:ascii="Times New Roman" w:hAnsi="Times New Roman" w:cs="Times New Roman"/>
                <w:sz w:val="24"/>
                <w:szCs w:val="24"/>
              </w:rPr>
              <w:t>°</w:t>
            </w:r>
            <w:r w:rsidRPr="000E38B2">
              <w:rPr>
                <w:rFonts w:ascii="Times New Roman" w:hAnsi="Times New Roman" w:cs="Times New Roman"/>
                <w:sz w:val="24"/>
                <w:szCs w:val="24"/>
              </w:rPr>
              <w:t>C</w:t>
            </w:r>
            <w:r w:rsidRPr="007F49DF">
              <w:rPr>
                <w:rFonts w:ascii="Times New Roman" w:hAnsi="Times New Roman" w:cs="Times New Roman"/>
                <w:sz w:val="24"/>
                <w:szCs w:val="24"/>
                <w:vertAlign w:val="superscript"/>
              </w:rPr>
              <w:t>b</w:t>
            </w:r>
            <w:r w:rsidRPr="000E38B2">
              <w:rPr>
                <w:rFonts w:ascii="Times New Roman" w:hAnsi="Times New Roman" w:cs="Times New Roman"/>
                <w:sz w:val="24"/>
                <w:szCs w:val="24"/>
              </w:rPr>
              <w:t>)</w:t>
            </w:r>
          </w:p>
        </w:tc>
        <w:tc>
          <w:tcPr>
            <w:tcW w:w="3357" w:type="dxa"/>
          </w:tcPr>
          <w:p w14:paraId="64A6644A" w14:textId="67906EA6"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Saudzīgā programma</w:t>
            </w:r>
            <w:r w:rsidR="00896424">
              <w:rPr>
                <w:rFonts w:ascii="Times New Roman" w:hAnsi="Times New Roman" w:cs="Times New Roman"/>
                <w:sz w:val="24"/>
                <w:szCs w:val="24"/>
                <w:vertAlign w:val="superscript"/>
              </w:rPr>
              <w:t>c</w:t>
            </w:r>
            <w:r w:rsidRPr="000E38B2">
              <w:rPr>
                <w:rFonts w:ascii="Times New Roman" w:hAnsi="Times New Roman" w:cs="Times New Roman"/>
                <w:sz w:val="24"/>
                <w:szCs w:val="24"/>
              </w:rPr>
              <w:t xml:space="preserve"> (30</w:t>
            </w:r>
            <w:r>
              <w:rPr>
                <w:rFonts w:ascii="Times New Roman" w:hAnsi="Times New Roman" w:cs="Times New Roman"/>
                <w:sz w:val="24"/>
                <w:szCs w:val="24"/>
              </w:rPr>
              <w:t>°</w:t>
            </w:r>
            <w:r w:rsidRPr="000E38B2">
              <w:rPr>
                <w:rFonts w:ascii="Times New Roman" w:hAnsi="Times New Roman" w:cs="Times New Roman"/>
                <w:sz w:val="24"/>
                <w:szCs w:val="24"/>
              </w:rPr>
              <w:t>C, 20</w:t>
            </w:r>
            <w:r>
              <w:rPr>
                <w:rFonts w:ascii="Times New Roman" w:hAnsi="Times New Roman" w:cs="Times New Roman"/>
                <w:sz w:val="24"/>
                <w:szCs w:val="24"/>
              </w:rPr>
              <w:t>°</w:t>
            </w:r>
            <w:r w:rsidRPr="000E38B2">
              <w:rPr>
                <w:rFonts w:ascii="Times New Roman" w:hAnsi="Times New Roman" w:cs="Times New Roman"/>
                <w:sz w:val="24"/>
                <w:szCs w:val="24"/>
              </w:rPr>
              <w:t>C</w:t>
            </w:r>
            <w:r w:rsidRPr="007F49DF">
              <w:rPr>
                <w:rFonts w:ascii="Times New Roman" w:hAnsi="Times New Roman" w:cs="Times New Roman"/>
                <w:sz w:val="24"/>
                <w:szCs w:val="24"/>
                <w:vertAlign w:val="superscript"/>
              </w:rPr>
              <w:t>a</w:t>
            </w:r>
            <w:r w:rsidRPr="000E38B2">
              <w:rPr>
                <w:rFonts w:ascii="Times New Roman" w:hAnsi="Times New Roman" w:cs="Times New Roman"/>
                <w:sz w:val="24"/>
                <w:szCs w:val="24"/>
              </w:rPr>
              <w:t>, 15</w:t>
            </w:r>
            <w:r>
              <w:rPr>
                <w:rFonts w:ascii="Times New Roman" w:hAnsi="Times New Roman" w:cs="Times New Roman"/>
                <w:sz w:val="24"/>
                <w:szCs w:val="24"/>
              </w:rPr>
              <w:t>°</w:t>
            </w:r>
            <w:r w:rsidRPr="000E38B2">
              <w:rPr>
                <w:rFonts w:ascii="Times New Roman" w:hAnsi="Times New Roman" w:cs="Times New Roman"/>
                <w:sz w:val="24"/>
                <w:szCs w:val="24"/>
              </w:rPr>
              <w:t>C</w:t>
            </w:r>
            <w:r w:rsidRPr="007F49DF">
              <w:rPr>
                <w:rFonts w:ascii="Times New Roman" w:hAnsi="Times New Roman" w:cs="Times New Roman"/>
                <w:sz w:val="24"/>
                <w:szCs w:val="24"/>
                <w:vertAlign w:val="superscript"/>
              </w:rPr>
              <w:t>b</w:t>
            </w:r>
            <w:r w:rsidRPr="000E38B2">
              <w:rPr>
                <w:rFonts w:ascii="Times New Roman" w:hAnsi="Times New Roman" w:cs="Times New Roman"/>
                <w:sz w:val="24"/>
                <w:szCs w:val="24"/>
              </w:rPr>
              <w:t>)</w:t>
            </w:r>
          </w:p>
        </w:tc>
      </w:tr>
      <w:tr w:rsidR="00A04047" w14:paraId="36C509E2" w14:textId="77777777" w:rsidTr="00BB20BA">
        <w:tc>
          <w:tcPr>
            <w:tcW w:w="3356" w:type="dxa"/>
          </w:tcPr>
          <w:p w14:paraId="7F447D1D" w14:textId="77777777" w:rsidR="00A04047" w:rsidRPr="000E38B2" w:rsidRDefault="00A04047" w:rsidP="00BB20BA">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Galvenās mazgāšanas ilgums</w:t>
            </w:r>
          </w:p>
        </w:tc>
        <w:tc>
          <w:tcPr>
            <w:tcW w:w="3357" w:type="dxa"/>
          </w:tcPr>
          <w:p w14:paraId="0180B228"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50-70</w:t>
            </w:r>
            <w:r>
              <w:rPr>
                <w:rFonts w:ascii="Times New Roman" w:hAnsi="Times New Roman" w:cs="Times New Roman"/>
                <w:sz w:val="24"/>
                <w:szCs w:val="24"/>
              </w:rPr>
              <w:t> </w:t>
            </w:r>
            <w:r w:rsidRPr="000E38B2">
              <w:rPr>
                <w:rFonts w:ascii="Times New Roman" w:hAnsi="Times New Roman" w:cs="Times New Roman"/>
                <w:sz w:val="24"/>
                <w:szCs w:val="24"/>
              </w:rPr>
              <w:t>min</w:t>
            </w:r>
          </w:p>
        </w:tc>
        <w:tc>
          <w:tcPr>
            <w:tcW w:w="3357" w:type="dxa"/>
          </w:tcPr>
          <w:p w14:paraId="413F5C4F"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30-40</w:t>
            </w:r>
            <w:r>
              <w:rPr>
                <w:rFonts w:ascii="Times New Roman" w:hAnsi="Times New Roman" w:cs="Times New Roman"/>
                <w:sz w:val="24"/>
                <w:szCs w:val="24"/>
              </w:rPr>
              <w:t> </w:t>
            </w:r>
            <w:r w:rsidRPr="000E38B2">
              <w:rPr>
                <w:rFonts w:ascii="Times New Roman" w:hAnsi="Times New Roman" w:cs="Times New Roman"/>
                <w:sz w:val="24"/>
                <w:szCs w:val="24"/>
              </w:rPr>
              <w:t>min</w:t>
            </w:r>
          </w:p>
        </w:tc>
      </w:tr>
      <w:tr w:rsidR="00A04047" w14:paraId="72269581" w14:textId="77777777" w:rsidTr="00BB20BA">
        <w:tc>
          <w:tcPr>
            <w:tcW w:w="3356" w:type="dxa"/>
          </w:tcPr>
          <w:p w14:paraId="4018F779" w14:textId="77777777" w:rsidR="00A04047" w:rsidRPr="000E38B2" w:rsidRDefault="00A04047" w:rsidP="00BB20BA">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 xml:space="preserve">Kopējais programmas ilgums </w:t>
            </w:r>
          </w:p>
        </w:tc>
        <w:tc>
          <w:tcPr>
            <w:tcW w:w="3357" w:type="dxa"/>
          </w:tcPr>
          <w:p w14:paraId="18DAA4AB"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100-120</w:t>
            </w:r>
            <w:r>
              <w:rPr>
                <w:rFonts w:ascii="Times New Roman" w:hAnsi="Times New Roman" w:cs="Times New Roman"/>
                <w:sz w:val="24"/>
                <w:szCs w:val="24"/>
              </w:rPr>
              <w:t> </w:t>
            </w:r>
            <w:r w:rsidRPr="000E38B2">
              <w:rPr>
                <w:rFonts w:ascii="Times New Roman" w:hAnsi="Times New Roman" w:cs="Times New Roman"/>
                <w:sz w:val="24"/>
                <w:szCs w:val="24"/>
              </w:rPr>
              <w:t>min</w:t>
            </w:r>
          </w:p>
        </w:tc>
        <w:tc>
          <w:tcPr>
            <w:tcW w:w="3357" w:type="dxa"/>
          </w:tcPr>
          <w:p w14:paraId="16EBE115" w14:textId="1951FB53"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55-6</w:t>
            </w:r>
            <w:r w:rsidR="00896424">
              <w:rPr>
                <w:rFonts w:ascii="Times New Roman" w:hAnsi="Times New Roman" w:cs="Times New Roman"/>
                <w:sz w:val="24"/>
                <w:szCs w:val="24"/>
              </w:rPr>
              <w:t>6</w:t>
            </w:r>
            <w:r>
              <w:rPr>
                <w:rFonts w:ascii="Times New Roman" w:hAnsi="Times New Roman" w:cs="Times New Roman"/>
                <w:sz w:val="24"/>
                <w:szCs w:val="24"/>
              </w:rPr>
              <w:t> </w:t>
            </w:r>
            <w:r w:rsidRPr="000E38B2">
              <w:rPr>
                <w:rFonts w:ascii="Times New Roman" w:hAnsi="Times New Roman" w:cs="Times New Roman"/>
                <w:sz w:val="24"/>
                <w:szCs w:val="24"/>
              </w:rPr>
              <w:t>min</w:t>
            </w:r>
          </w:p>
        </w:tc>
      </w:tr>
      <w:tr w:rsidR="00A04047" w14:paraId="589FD092" w14:textId="77777777" w:rsidTr="00BB20BA">
        <w:tc>
          <w:tcPr>
            <w:tcW w:w="3356" w:type="dxa"/>
          </w:tcPr>
          <w:p w14:paraId="4D425C84" w14:textId="77777777" w:rsidR="00A04047" w:rsidRPr="000E38B2" w:rsidRDefault="00A04047" w:rsidP="00BB20BA">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Ūdens daudzuma galvenā mazgāšana</w:t>
            </w:r>
          </w:p>
        </w:tc>
        <w:tc>
          <w:tcPr>
            <w:tcW w:w="3357" w:type="dxa"/>
          </w:tcPr>
          <w:p w14:paraId="05E4081A"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15 ± 2</w:t>
            </w:r>
            <w:r>
              <w:rPr>
                <w:rFonts w:ascii="Times New Roman" w:hAnsi="Times New Roman" w:cs="Times New Roman"/>
                <w:sz w:val="24"/>
                <w:szCs w:val="24"/>
              </w:rPr>
              <w:t> </w:t>
            </w:r>
            <w:r w:rsidRPr="000E38B2">
              <w:rPr>
                <w:rFonts w:ascii="Times New Roman" w:hAnsi="Times New Roman" w:cs="Times New Roman"/>
                <w:sz w:val="24"/>
                <w:szCs w:val="24"/>
              </w:rPr>
              <w:t>l</w:t>
            </w:r>
          </w:p>
        </w:tc>
        <w:tc>
          <w:tcPr>
            <w:tcW w:w="3357" w:type="dxa"/>
          </w:tcPr>
          <w:p w14:paraId="18178040"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20 ± 2</w:t>
            </w:r>
            <w:r>
              <w:rPr>
                <w:rFonts w:ascii="Times New Roman" w:hAnsi="Times New Roman" w:cs="Times New Roman"/>
                <w:sz w:val="24"/>
                <w:szCs w:val="24"/>
              </w:rPr>
              <w:t> </w:t>
            </w:r>
            <w:r w:rsidRPr="000E38B2">
              <w:rPr>
                <w:rFonts w:ascii="Times New Roman" w:hAnsi="Times New Roman" w:cs="Times New Roman"/>
                <w:sz w:val="24"/>
                <w:szCs w:val="24"/>
              </w:rPr>
              <w:t>l</w:t>
            </w:r>
          </w:p>
        </w:tc>
      </w:tr>
      <w:tr w:rsidR="00A04047" w14:paraId="6E9B4554" w14:textId="77777777" w:rsidTr="00BB20BA">
        <w:tc>
          <w:tcPr>
            <w:tcW w:w="3356" w:type="dxa"/>
          </w:tcPr>
          <w:p w14:paraId="06114929" w14:textId="77777777" w:rsidR="00A04047" w:rsidRPr="000E38B2" w:rsidRDefault="00A04047" w:rsidP="00BB20BA">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Kopējais ūdens daudzums</w:t>
            </w:r>
          </w:p>
        </w:tc>
        <w:tc>
          <w:tcPr>
            <w:tcW w:w="3357" w:type="dxa"/>
          </w:tcPr>
          <w:p w14:paraId="60304E62"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55 ± 5</w:t>
            </w:r>
            <w:r>
              <w:rPr>
                <w:rFonts w:ascii="Times New Roman" w:hAnsi="Times New Roman" w:cs="Times New Roman"/>
                <w:sz w:val="24"/>
                <w:szCs w:val="24"/>
              </w:rPr>
              <w:t> </w:t>
            </w:r>
            <w:r w:rsidRPr="000E38B2">
              <w:rPr>
                <w:rFonts w:ascii="Times New Roman" w:hAnsi="Times New Roman" w:cs="Times New Roman"/>
                <w:sz w:val="24"/>
                <w:szCs w:val="24"/>
              </w:rPr>
              <w:t>l</w:t>
            </w:r>
          </w:p>
        </w:tc>
        <w:tc>
          <w:tcPr>
            <w:tcW w:w="3357" w:type="dxa"/>
          </w:tcPr>
          <w:p w14:paraId="383BF10D"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64 ± 5</w:t>
            </w:r>
            <w:r>
              <w:rPr>
                <w:rFonts w:ascii="Times New Roman" w:hAnsi="Times New Roman" w:cs="Times New Roman"/>
                <w:sz w:val="24"/>
                <w:szCs w:val="24"/>
              </w:rPr>
              <w:t> </w:t>
            </w:r>
            <w:r w:rsidRPr="000E38B2">
              <w:rPr>
                <w:rFonts w:ascii="Times New Roman" w:hAnsi="Times New Roman" w:cs="Times New Roman"/>
                <w:sz w:val="24"/>
                <w:szCs w:val="24"/>
              </w:rPr>
              <w:t>l</w:t>
            </w:r>
          </w:p>
        </w:tc>
      </w:tr>
      <w:tr w:rsidR="00A04047" w14:paraId="6A8E37A1" w14:textId="77777777" w:rsidTr="00BB20BA">
        <w:tc>
          <w:tcPr>
            <w:tcW w:w="3356" w:type="dxa"/>
          </w:tcPr>
          <w:p w14:paraId="55BF9DE7" w14:textId="77777777" w:rsidR="00A04047" w:rsidRPr="000E38B2" w:rsidRDefault="00A04047" w:rsidP="00BB20BA">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Skalošanas ciklu skaits</w:t>
            </w:r>
          </w:p>
        </w:tc>
        <w:tc>
          <w:tcPr>
            <w:tcW w:w="3357" w:type="dxa"/>
          </w:tcPr>
          <w:p w14:paraId="33198075"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3</w:t>
            </w:r>
          </w:p>
        </w:tc>
        <w:tc>
          <w:tcPr>
            <w:tcW w:w="3357" w:type="dxa"/>
          </w:tcPr>
          <w:p w14:paraId="7461E4AA" w14:textId="77777777"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3</w:t>
            </w:r>
          </w:p>
        </w:tc>
      </w:tr>
      <w:tr w:rsidR="00A04047" w14:paraId="75B18AC6" w14:textId="77777777" w:rsidTr="00BB20BA">
        <w:tc>
          <w:tcPr>
            <w:tcW w:w="3356" w:type="dxa"/>
          </w:tcPr>
          <w:p w14:paraId="6CF90EA7" w14:textId="77777777" w:rsidR="00A04047" w:rsidRPr="000E38B2" w:rsidRDefault="00A04047" w:rsidP="00BB20BA">
            <w:pPr>
              <w:spacing w:line="360" w:lineRule="auto"/>
              <w:jc w:val="both"/>
              <w:rPr>
                <w:rFonts w:ascii="Times New Roman" w:hAnsi="Times New Roman" w:cs="Times New Roman"/>
                <w:sz w:val="24"/>
                <w:szCs w:val="24"/>
              </w:rPr>
            </w:pPr>
            <w:r w:rsidRPr="000E38B2">
              <w:rPr>
                <w:rFonts w:ascii="Times New Roman" w:hAnsi="Times New Roman" w:cs="Times New Roman"/>
                <w:sz w:val="24"/>
                <w:szCs w:val="24"/>
              </w:rPr>
              <w:t>Galīgais griešanās ātrums</w:t>
            </w:r>
          </w:p>
        </w:tc>
        <w:tc>
          <w:tcPr>
            <w:tcW w:w="3357" w:type="dxa"/>
          </w:tcPr>
          <w:p w14:paraId="29B3FD7A" w14:textId="04A08B70"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1200</w:t>
            </w:r>
            <w:r>
              <w:rPr>
                <w:rFonts w:ascii="Times New Roman" w:hAnsi="Times New Roman" w:cs="Times New Roman"/>
                <w:sz w:val="24"/>
                <w:szCs w:val="24"/>
              </w:rPr>
              <w:t> </w:t>
            </w:r>
            <w:r w:rsidR="004C4D01">
              <w:rPr>
                <w:rFonts w:ascii="Times New Roman" w:hAnsi="Times New Roman" w:cs="Times New Roman"/>
                <w:sz w:val="24"/>
                <w:szCs w:val="24"/>
              </w:rPr>
              <w:t>apgriezieni minūtē</w:t>
            </w:r>
            <w:r>
              <w:rPr>
                <w:rStyle w:val="Vresatsauce"/>
                <w:rFonts w:ascii="Times New Roman" w:hAnsi="Times New Roman" w:cs="Times New Roman"/>
                <w:sz w:val="24"/>
                <w:szCs w:val="24"/>
              </w:rPr>
              <w:footnoteReference w:id="9"/>
            </w:r>
          </w:p>
        </w:tc>
        <w:tc>
          <w:tcPr>
            <w:tcW w:w="3357" w:type="dxa"/>
          </w:tcPr>
          <w:p w14:paraId="790FFEDE" w14:textId="153490E1" w:rsidR="00A04047" w:rsidRPr="000E38B2" w:rsidRDefault="00A04047" w:rsidP="00BB20BA">
            <w:pPr>
              <w:spacing w:line="360" w:lineRule="auto"/>
              <w:jc w:val="center"/>
              <w:rPr>
                <w:rFonts w:ascii="Times New Roman" w:hAnsi="Times New Roman" w:cs="Times New Roman"/>
                <w:sz w:val="24"/>
                <w:szCs w:val="24"/>
              </w:rPr>
            </w:pPr>
            <w:r w:rsidRPr="000E38B2">
              <w:rPr>
                <w:rFonts w:ascii="Times New Roman" w:hAnsi="Times New Roman" w:cs="Times New Roman"/>
                <w:sz w:val="24"/>
                <w:szCs w:val="24"/>
              </w:rPr>
              <w:t>600</w:t>
            </w:r>
            <w:r>
              <w:rPr>
                <w:rFonts w:ascii="Times New Roman" w:hAnsi="Times New Roman" w:cs="Times New Roman"/>
                <w:sz w:val="24"/>
                <w:szCs w:val="24"/>
              </w:rPr>
              <w:t> </w:t>
            </w:r>
            <w:r w:rsidR="004C4D01">
              <w:rPr>
                <w:rFonts w:ascii="Times New Roman" w:hAnsi="Times New Roman" w:cs="Times New Roman"/>
                <w:sz w:val="24"/>
                <w:szCs w:val="24"/>
              </w:rPr>
              <w:t>apgriezieni minūtē</w:t>
            </w:r>
          </w:p>
        </w:tc>
      </w:tr>
    </w:tbl>
    <w:p w14:paraId="3725BF26" w14:textId="77777777" w:rsidR="00A04047" w:rsidRDefault="00A04047" w:rsidP="00A04047">
      <w:pPr>
        <w:spacing w:after="0" w:line="360" w:lineRule="auto"/>
        <w:jc w:val="both"/>
        <w:rPr>
          <w:rFonts w:ascii="Times New Roman" w:hAnsi="Times New Roman" w:cs="Times New Roman"/>
          <w:sz w:val="24"/>
          <w:szCs w:val="24"/>
        </w:rPr>
      </w:pPr>
      <w:r w:rsidRPr="007F49DF">
        <w:rPr>
          <w:rFonts w:ascii="Times New Roman" w:hAnsi="Times New Roman" w:cs="Times New Roman"/>
          <w:sz w:val="24"/>
          <w:szCs w:val="24"/>
          <w:vertAlign w:val="superscript"/>
        </w:rPr>
        <w:t>a</w:t>
      </w:r>
      <w:r>
        <w:rPr>
          <w:rFonts w:ascii="Times New Roman" w:hAnsi="Times New Roman" w:cs="Times New Roman"/>
          <w:sz w:val="24"/>
          <w:szCs w:val="24"/>
        </w:rPr>
        <w:t xml:space="preserve"> Aukstā ūdens līdzekļiem</w:t>
      </w:r>
    </w:p>
    <w:p w14:paraId="3E22D9F7" w14:textId="0253D80E" w:rsidR="00A04047" w:rsidRDefault="00A04047" w:rsidP="00A04047">
      <w:pPr>
        <w:spacing w:after="0" w:line="360" w:lineRule="auto"/>
        <w:jc w:val="both"/>
        <w:rPr>
          <w:rFonts w:ascii="Times New Roman" w:hAnsi="Times New Roman" w:cs="Times New Roman"/>
          <w:sz w:val="24"/>
          <w:szCs w:val="24"/>
        </w:rPr>
      </w:pPr>
      <w:r w:rsidRPr="007F49DF">
        <w:rPr>
          <w:rFonts w:ascii="Times New Roman" w:hAnsi="Times New Roman" w:cs="Times New Roman"/>
          <w:sz w:val="24"/>
          <w:szCs w:val="24"/>
          <w:vertAlign w:val="superscript"/>
        </w:rPr>
        <w:t>b</w:t>
      </w:r>
      <w:r>
        <w:rPr>
          <w:rFonts w:ascii="Times New Roman" w:hAnsi="Times New Roman" w:cs="Times New Roman"/>
          <w:sz w:val="24"/>
          <w:szCs w:val="24"/>
        </w:rPr>
        <w:t xml:space="preserve"> Vairumā vecu mašīnu nav pieejamas aukstā ūdens programmas. Mašīnas, kurās ir pieejamas aukstā ūdens programmas, parasti uzsilda ienākošo ūdeni līdz 21 C, ko var izmantot produktiem, par kuriem tiek apgalvots, ka tie efektīvi darbojas 20 C</w:t>
      </w:r>
      <w:r w:rsidR="00896424">
        <w:rPr>
          <w:rFonts w:ascii="Times New Roman" w:hAnsi="Times New Roman" w:cs="Times New Roman"/>
          <w:sz w:val="24"/>
          <w:szCs w:val="24"/>
        </w:rPr>
        <w:t xml:space="preserve"> temperatūrā</w:t>
      </w:r>
      <w:r>
        <w:rPr>
          <w:rFonts w:ascii="Times New Roman" w:hAnsi="Times New Roman" w:cs="Times New Roman"/>
          <w:sz w:val="24"/>
          <w:szCs w:val="24"/>
        </w:rPr>
        <w:t>. Testēšanas nolūkiem 15 C temperatūrā veļas mazgājamās mašīnas sildelementi ir jāatvieno, lai novērstu uzsilšanu.</w:t>
      </w:r>
    </w:p>
    <w:p w14:paraId="5A10A54E" w14:textId="357AEFC5" w:rsidR="00A04047" w:rsidRDefault="00896424"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c</w:t>
      </w:r>
      <w:r w:rsidR="00A04047">
        <w:rPr>
          <w:rFonts w:ascii="Times New Roman" w:hAnsi="Times New Roman" w:cs="Times New Roman"/>
          <w:sz w:val="24"/>
          <w:szCs w:val="24"/>
        </w:rPr>
        <w:t xml:space="preserve"> Dažas jaunākās veļas mazgājamās mašīnās ir pieejama ekvivalenta sintētikas mazgāšanas programma.</w:t>
      </w:r>
    </w:p>
    <w:p w14:paraId="6295548F" w14:textId="77777777" w:rsidR="00A04047" w:rsidRDefault="00A04047" w:rsidP="00A04047">
      <w:pPr>
        <w:spacing w:after="0" w:line="360" w:lineRule="auto"/>
        <w:jc w:val="both"/>
        <w:rPr>
          <w:rFonts w:ascii="Times New Roman" w:hAnsi="Times New Roman" w:cs="Times New Roman"/>
          <w:sz w:val="24"/>
          <w:szCs w:val="24"/>
        </w:rPr>
      </w:pPr>
    </w:p>
    <w:p w14:paraId="15D9ED95"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3.3. Ūdens nosacījumi:</w:t>
      </w:r>
    </w:p>
    <w:p w14:paraId="647C3BBA"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Ūdens cietība: 2,5 </w:t>
      </w:r>
      <w:r w:rsidRPr="000E38B2">
        <w:rPr>
          <w:rFonts w:ascii="Times New Roman" w:hAnsi="Times New Roman" w:cs="Times New Roman"/>
          <w:sz w:val="24"/>
          <w:szCs w:val="24"/>
        </w:rPr>
        <w:t>±</w:t>
      </w:r>
      <w:r>
        <w:rPr>
          <w:rFonts w:ascii="Times New Roman" w:hAnsi="Times New Roman" w:cs="Times New Roman"/>
          <w:sz w:val="24"/>
          <w:szCs w:val="24"/>
        </w:rPr>
        <w:t xml:space="preserve"> 0,2 mmol CaCO</w:t>
      </w:r>
      <w:r w:rsidRPr="003B3BCE">
        <w:rPr>
          <w:rFonts w:ascii="Times New Roman" w:hAnsi="Times New Roman" w:cs="Times New Roman"/>
          <w:sz w:val="24"/>
          <w:szCs w:val="24"/>
          <w:vertAlign w:val="subscript"/>
        </w:rPr>
        <w:t>3</w:t>
      </w:r>
      <w:r>
        <w:rPr>
          <w:rFonts w:ascii="Times New Roman" w:hAnsi="Times New Roman" w:cs="Times New Roman"/>
          <w:sz w:val="24"/>
          <w:szCs w:val="24"/>
        </w:rPr>
        <w:t xml:space="preserve">/L. Ca/Mg proporcija ir 3 </w:t>
      </w:r>
      <w:r w:rsidRPr="000E38B2">
        <w:rPr>
          <w:rFonts w:ascii="Times New Roman" w:hAnsi="Times New Roman" w:cs="Times New Roman"/>
          <w:sz w:val="24"/>
          <w:szCs w:val="24"/>
        </w:rPr>
        <w:t>±</w:t>
      </w:r>
      <w:r>
        <w:rPr>
          <w:rFonts w:ascii="Times New Roman" w:hAnsi="Times New Roman" w:cs="Times New Roman"/>
          <w:sz w:val="24"/>
          <w:szCs w:val="24"/>
        </w:rPr>
        <w:t xml:space="preserve"> 0,5.</w:t>
      </w:r>
    </w:p>
    <w:p w14:paraId="0D0C3D2B" w14:textId="1094BDEE"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Ūdens ieplūdes temperatūra: 20,0 </w:t>
      </w:r>
      <w:r w:rsidRPr="000E38B2">
        <w:rPr>
          <w:rFonts w:ascii="Times New Roman" w:hAnsi="Times New Roman" w:cs="Times New Roman"/>
          <w:sz w:val="24"/>
          <w:szCs w:val="24"/>
        </w:rPr>
        <w:t>±</w:t>
      </w:r>
      <w:r>
        <w:rPr>
          <w:rFonts w:ascii="Times New Roman" w:hAnsi="Times New Roman" w:cs="Times New Roman"/>
          <w:sz w:val="24"/>
          <w:szCs w:val="24"/>
        </w:rPr>
        <w:t xml:space="preserve"> 4,0°C, izņemot produktus, par kuriem tiek apgalvots, ka tie efektīvi darbojas zemākās temperatūrās. Ūdens ieplūdes temperatūrai attiecībā uz produktiem, par kuriem tiek apgalvots, ka tie efektīvi darbojas zemākās temperatūrās, ir jābūt 15,0 </w:t>
      </w:r>
      <w:r w:rsidRPr="000E38B2">
        <w:rPr>
          <w:rFonts w:ascii="Times New Roman" w:hAnsi="Times New Roman" w:cs="Times New Roman"/>
          <w:sz w:val="24"/>
          <w:szCs w:val="24"/>
        </w:rPr>
        <w:t>±</w:t>
      </w:r>
      <w:r>
        <w:rPr>
          <w:rFonts w:ascii="Times New Roman" w:hAnsi="Times New Roman" w:cs="Times New Roman"/>
          <w:sz w:val="24"/>
          <w:szCs w:val="24"/>
        </w:rPr>
        <w:t xml:space="preserve"> 4,0°C, savukārt </w:t>
      </w:r>
      <w:r w:rsidR="004C4D01">
        <w:rPr>
          <w:rFonts w:ascii="Times New Roman" w:hAnsi="Times New Roman" w:cs="Times New Roman"/>
          <w:sz w:val="24"/>
          <w:szCs w:val="24"/>
        </w:rPr>
        <w:t>standart</w:t>
      </w:r>
      <w:r>
        <w:rPr>
          <w:rFonts w:ascii="Times New Roman" w:hAnsi="Times New Roman" w:cs="Times New Roman"/>
          <w:sz w:val="24"/>
          <w:szCs w:val="24"/>
        </w:rPr>
        <w:t xml:space="preserve">produkts šajā gadījumā ir testējams 20,0 </w:t>
      </w:r>
      <w:r w:rsidRPr="000E38B2">
        <w:rPr>
          <w:rFonts w:ascii="Times New Roman" w:hAnsi="Times New Roman" w:cs="Times New Roman"/>
          <w:sz w:val="24"/>
          <w:szCs w:val="24"/>
        </w:rPr>
        <w:t>±</w:t>
      </w:r>
      <w:r>
        <w:rPr>
          <w:rFonts w:ascii="Times New Roman" w:hAnsi="Times New Roman" w:cs="Times New Roman"/>
          <w:sz w:val="24"/>
          <w:szCs w:val="24"/>
        </w:rPr>
        <w:t xml:space="preserve"> 4,0°C temperatūrā.</w:t>
      </w:r>
    </w:p>
    <w:p w14:paraId="299351FF" w14:textId="77777777" w:rsidR="00A04047" w:rsidRDefault="00A04047" w:rsidP="00A04047">
      <w:pPr>
        <w:spacing w:after="0" w:line="360" w:lineRule="auto"/>
        <w:jc w:val="both"/>
        <w:rPr>
          <w:rFonts w:ascii="Times New Roman" w:hAnsi="Times New Roman" w:cs="Times New Roman"/>
          <w:sz w:val="24"/>
          <w:szCs w:val="24"/>
        </w:rPr>
      </w:pPr>
    </w:p>
    <w:p w14:paraId="13BD6008"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3.4. Balasta krava:</w:t>
      </w:r>
    </w:p>
    <w:p w14:paraId="712C94A1" w14:textId="2DCEFD79"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Kokvilnas </w:t>
      </w:r>
      <w:r w:rsidR="003D04ED">
        <w:rPr>
          <w:rFonts w:ascii="Times New Roman" w:hAnsi="Times New Roman" w:cs="Times New Roman"/>
          <w:sz w:val="24"/>
          <w:szCs w:val="24"/>
        </w:rPr>
        <w:t xml:space="preserve">balasta krava: kokvilnas </w:t>
      </w:r>
      <w:r>
        <w:rPr>
          <w:rFonts w:ascii="Times New Roman" w:hAnsi="Times New Roman" w:cs="Times New Roman"/>
          <w:sz w:val="24"/>
          <w:szCs w:val="24"/>
        </w:rPr>
        <w:t>pamatkravu veido kokvilnas spilvendrānas un kokvilnas dreļļa auduma dvieļi, kas atbils</w:t>
      </w:r>
      <w:r w:rsidR="00FB6371">
        <w:rPr>
          <w:rFonts w:ascii="Times New Roman" w:hAnsi="Times New Roman" w:cs="Times New Roman"/>
          <w:sz w:val="24"/>
          <w:szCs w:val="24"/>
        </w:rPr>
        <w:t xml:space="preserve">t </w:t>
      </w:r>
      <w:r w:rsidR="003D04ED">
        <w:rPr>
          <w:rFonts w:ascii="Times New Roman" w:hAnsi="Times New Roman" w:cs="Times New Roman"/>
          <w:sz w:val="24"/>
          <w:szCs w:val="24"/>
        </w:rPr>
        <w:t xml:space="preserve">standartam </w:t>
      </w:r>
      <w:r>
        <w:rPr>
          <w:rFonts w:ascii="Times New Roman" w:hAnsi="Times New Roman" w:cs="Times New Roman"/>
          <w:sz w:val="24"/>
          <w:szCs w:val="24"/>
        </w:rPr>
        <w:t>IEC 60456</w:t>
      </w:r>
      <w:r>
        <w:rPr>
          <w:rStyle w:val="Vresatsauce"/>
          <w:rFonts w:ascii="Times New Roman" w:hAnsi="Times New Roman" w:cs="Times New Roman"/>
          <w:sz w:val="24"/>
          <w:szCs w:val="24"/>
        </w:rPr>
        <w:footnoteReference w:id="10"/>
      </w:r>
      <w:r>
        <w:rPr>
          <w:rFonts w:ascii="Times New Roman" w:hAnsi="Times New Roman" w:cs="Times New Roman"/>
          <w:sz w:val="24"/>
          <w:szCs w:val="24"/>
        </w:rPr>
        <w:t>.</w:t>
      </w:r>
    </w:p>
    <w:p w14:paraId="707F9E77" w14:textId="77777777" w:rsidR="00A04047" w:rsidRPr="00461CD7" w:rsidRDefault="00A04047" w:rsidP="00A04047">
      <w:pPr>
        <w:spacing w:after="0" w:line="360" w:lineRule="auto"/>
        <w:jc w:val="both"/>
        <w:rPr>
          <w:rFonts w:ascii="Times New Roman" w:hAnsi="Times New Roman" w:cs="Times New Roman"/>
          <w:sz w:val="24"/>
          <w:szCs w:val="24"/>
        </w:rPr>
      </w:pPr>
    </w:p>
    <w:p w14:paraId="0CABB8D3" w14:textId="77777777" w:rsidR="00A04047" w:rsidRDefault="00A04047" w:rsidP="00A04047">
      <w:pPr>
        <w:spacing w:after="0" w:line="360" w:lineRule="auto"/>
        <w:jc w:val="both"/>
        <w:rPr>
          <w:rFonts w:ascii="Times New Roman" w:hAnsi="Times New Roman" w:cs="Times New Roman"/>
          <w:sz w:val="24"/>
          <w:szCs w:val="24"/>
        </w:rPr>
      </w:pPr>
    </w:p>
    <w:p w14:paraId="32DE282E" w14:textId="3121E398"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3.5. </w:t>
      </w:r>
      <w:r w:rsidRPr="004C4D01">
        <w:rPr>
          <w:rFonts w:ascii="Times New Roman" w:hAnsi="Times New Roman" w:cs="Times New Roman"/>
          <w:i/>
          <w:iCs/>
          <w:sz w:val="24"/>
          <w:szCs w:val="24"/>
          <w:u w:val="single"/>
        </w:rPr>
        <w:t>Traipu komplekt</w:t>
      </w:r>
      <w:r w:rsidR="00FB6371" w:rsidRPr="004C4D01">
        <w:rPr>
          <w:rFonts w:ascii="Times New Roman" w:hAnsi="Times New Roman" w:cs="Times New Roman"/>
          <w:i/>
          <w:iCs/>
          <w:sz w:val="24"/>
          <w:szCs w:val="24"/>
          <w:u w:val="single"/>
        </w:rPr>
        <w:t>i</w:t>
      </w:r>
    </w:p>
    <w:p w14:paraId="3A3BFDFD" w14:textId="77777777" w:rsidR="009C09D0" w:rsidRDefault="00FB6371"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Attiecībā uz nespecifiskiem produktiem produktu testē ar vismaz pieciem dažādiem traipiem. Ja uz produkta ir atrodams apgalvojums par konkrētu efektu, produktu testē ar vismaz pieciem produkta apgalvojumā minētajiem traipiem</w:t>
      </w:r>
      <w:r>
        <w:rPr>
          <w:rStyle w:val="Vresatsauce"/>
          <w:rFonts w:ascii="Times New Roman" w:hAnsi="Times New Roman" w:cs="Times New Roman"/>
          <w:sz w:val="24"/>
          <w:szCs w:val="24"/>
        </w:rPr>
        <w:footnoteReference w:id="11"/>
      </w:r>
      <w:r>
        <w:rPr>
          <w:rFonts w:ascii="Times New Roman" w:hAnsi="Times New Roman" w:cs="Times New Roman"/>
          <w:sz w:val="24"/>
          <w:szCs w:val="24"/>
        </w:rPr>
        <w:t xml:space="preserve">. Jebkurā gadījumā </w:t>
      </w:r>
      <w:r w:rsidR="009C09D0">
        <w:rPr>
          <w:rFonts w:ascii="Times New Roman" w:hAnsi="Times New Roman" w:cs="Times New Roman"/>
          <w:sz w:val="24"/>
          <w:szCs w:val="24"/>
        </w:rPr>
        <w:t>ir jāsniedz pamatojums kompetentajai iestādei, kāpēc ir izvēlēti tieši šie traipi (6. sadaļa “Rezultāti un paziņošana”).</w:t>
      </w:r>
    </w:p>
    <w:p w14:paraId="0FB84907" w14:textId="3EEE27A1"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Izmanto div</w:t>
      </w:r>
      <w:r w:rsidR="009C09D0">
        <w:rPr>
          <w:rFonts w:ascii="Times New Roman" w:hAnsi="Times New Roman" w:cs="Times New Roman"/>
          <w:sz w:val="24"/>
          <w:szCs w:val="24"/>
        </w:rPr>
        <w:t>us</w:t>
      </w:r>
      <w:r>
        <w:rPr>
          <w:rFonts w:ascii="Times New Roman" w:hAnsi="Times New Roman" w:cs="Times New Roman"/>
          <w:sz w:val="24"/>
          <w:szCs w:val="24"/>
        </w:rPr>
        <w:t xml:space="preserve"> traipu komplekt</w:t>
      </w:r>
      <w:r w:rsidR="009C09D0">
        <w:rPr>
          <w:rFonts w:ascii="Times New Roman" w:hAnsi="Times New Roman" w:cs="Times New Roman"/>
          <w:sz w:val="24"/>
          <w:szCs w:val="24"/>
        </w:rPr>
        <w:t>us</w:t>
      </w:r>
      <w:r>
        <w:rPr>
          <w:rFonts w:ascii="Times New Roman" w:hAnsi="Times New Roman" w:cs="Times New Roman"/>
          <w:sz w:val="24"/>
          <w:szCs w:val="24"/>
        </w:rPr>
        <w:t xml:space="preserve"> vienā mazgāšanas ciklā </w:t>
      </w:r>
      <w:r w:rsidR="009C09D0">
        <w:rPr>
          <w:rFonts w:ascii="Times New Roman" w:hAnsi="Times New Roman" w:cs="Times New Roman"/>
          <w:sz w:val="24"/>
          <w:szCs w:val="24"/>
        </w:rPr>
        <w:t>(</w:t>
      </w:r>
      <w:r>
        <w:rPr>
          <w:rFonts w:ascii="Times New Roman" w:hAnsi="Times New Roman" w:cs="Times New Roman"/>
          <w:sz w:val="24"/>
          <w:szCs w:val="24"/>
        </w:rPr>
        <w:t>vienā un tajā pašā porcijā). Katru traipu iezīmē ar ūdensizturīgu marķieri, kā norādīts 1. attēlā. Traipus piestiprina kravām ar plastmasas skavu, uzliekot pistoli uz kravas, kā norādīts 2. attēlā.</w:t>
      </w:r>
      <w:r w:rsidR="009C09D0">
        <w:rPr>
          <w:rFonts w:ascii="Times New Roman" w:hAnsi="Times New Roman" w:cs="Times New Roman"/>
          <w:sz w:val="24"/>
          <w:szCs w:val="24"/>
        </w:rPr>
        <w:t xml:space="preserve"> Cits variants ir sašūt traipus kopā, lai izveidotu pilnu testēšanas strēmeli vai izmantot vairākparaugu monitoru </w:t>
      </w:r>
      <w:r w:rsidR="009C09D0">
        <w:rPr>
          <w:rStyle w:val="Vresatsauce"/>
          <w:rFonts w:ascii="Times New Roman" w:hAnsi="Times New Roman" w:cs="Times New Roman"/>
          <w:sz w:val="24"/>
          <w:szCs w:val="24"/>
        </w:rPr>
        <w:footnoteReference w:id="12"/>
      </w:r>
      <w:r w:rsidR="009C09D0">
        <w:rPr>
          <w:rFonts w:ascii="Times New Roman" w:hAnsi="Times New Roman" w:cs="Times New Roman"/>
          <w:sz w:val="24"/>
          <w:szCs w:val="24"/>
        </w:rPr>
        <w:t>. Tad pirms mazgāšanas šo strēmeli piestiprina pie roku dvieļa.</w:t>
      </w:r>
    </w:p>
    <w:tbl>
      <w:tblPr>
        <w:tblStyle w:val="Reatabula"/>
        <w:tblW w:w="0" w:type="auto"/>
        <w:tblLook w:val="04A0" w:firstRow="1" w:lastRow="0" w:firstColumn="1" w:lastColumn="0" w:noHBand="0" w:noVBand="1"/>
      </w:tblPr>
      <w:tblGrid>
        <w:gridCol w:w="3356"/>
        <w:gridCol w:w="3357"/>
        <w:gridCol w:w="3357"/>
      </w:tblGrid>
      <w:tr w:rsidR="00FB6371" w14:paraId="00B9F7C7" w14:textId="77777777" w:rsidTr="00BB20BA">
        <w:tc>
          <w:tcPr>
            <w:tcW w:w="3356" w:type="dxa"/>
          </w:tcPr>
          <w:p w14:paraId="073E9C06" w14:textId="77777777" w:rsidR="00FB6371" w:rsidRPr="00461CD7" w:rsidRDefault="00FB6371" w:rsidP="00BB20BA">
            <w:pPr>
              <w:spacing w:line="360" w:lineRule="auto"/>
              <w:jc w:val="center"/>
              <w:rPr>
                <w:rFonts w:ascii="Times New Roman" w:hAnsi="Times New Roman" w:cs="Times New Roman"/>
                <w:b/>
                <w:bCs/>
                <w:sz w:val="24"/>
                <w:szCs w:val="24"/>
              </w:rPr>
            </w:pPr>
            <w:r w:rsidRPr="00461CD7">
              <w:rPr>
                <w:rFonts w:ascii="Times New Roman" w:hAnsi="Times New Roman" w:cs="Times New Roman"/>
                <w:b/>
                <w:bCs/>
                <w:sz w:val="24"/>
                <w:szCs w:val="24"/>
              </w:rPr>
              <w:t>1. attēls: Traipu komplektu iezīmēšana</w:t>
            </w:r>
          </w:p>
        </w:tc>
        <w:tc>
          <w:tcPr>
            <w:tcW w:w="3357" w:type="dxa"/>
          </w:tcPr>
          <w:p w14:paraId="07F4535F" w14:textId="77777777" w:rsidR="00FB6371" w:rsidRDefault="00FB6371" w:rsidP="00BB20BA">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2</w:t>
            </w:r>
            <w:r w:rsidRPr="00461CD7">
              <w:rPr>
                <w:rFonts w:ascii="Times New Roman" w:hAnsi="Times New Roman" w:cs="Times New Roman"/>
                <w:b/>
                <w:bCs/>
                <w:sz w:val="24"/>
                <w:szCs w:val="24"/>
              </w:rPr>
              <w:t>. attēls: Traipu komplektu iezīmēšana</w:t>
            </w:r>
          </w:p>
        </w:tc>
        <w:tc>
          <w:tcPr>
            <w:tcW w:w="3357" w:type="dxa"/>
          </w:tcPr>
          <w:p w14:paraId="432F1809" w14:textId="77777777" w:rsidR="00FB6371" w:rsidRDefault="00FB6371" w:rsidP="00BB20BA">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3</w:t>
            </w:r>
            <w:r w:rsidRPr="00461CD7">
              <w:rPr>
                <w:rFonts w:ascii="Times New Roman" w:hAnsi="Times New Roman" w:cs="Times New Roman"/>
                <w:b/>
                <w:bCs/>
                <w:sz w:val="24"/>
                <w:szCs w:val="24"/>
              </w:rPr>
              <w:t>. attēls: Traipu komplektu iezīmēšana</w:t>
            </w:r>
          </w:p>
        </w:tc>
      </w:tr>
    </w:tbl>
    <w:p w14:paraId="2BD63CA1" w14:textId="146C11CC" w:rsidR="00A04047" w:rsidRPr="009C09D0" w:rsidRDefault="009C09D0" w:rsidP="009C09D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1.-3. attēls. Traipu komplektu iezīmēšana</w:t>
      </w:r>
    </w:p>
    <w:p w14:paraId="0DDD50EA" w14:textId="4333E19D" w:rsidR="00A04047" w:rsidRDefault="00A04047" w:rsidP="00A04047">
      <w:pPr>
        <w:spacing w:after="0" w:line="360" w:lineRule="auto"/>
        <w:jc w:val="both"/>
        <w:rPr>
          <w:rFonts w:ascii="Times New Roman" w:hAnsi="Times New Roman" w:cs="Times New Roman"/>
          <w:sz w:val="24"/>
          <w:szCs w:val="24"/>
        </w:rPr>
      </w:pPr>
    </w:p>
    <w:p w14:paraId="38631795" w14:textId="523317AC" w:rsidR="009C09D0" w:rsidRDefault="009C09D0" w:rsidP="00A040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18. tabula. Informācija par dažādiem traipiem un piegādātājiem</w:t>
      </w:r>
    </w:p>
    <w:tbl>
      <w:tblPr>
        <w:tblStyle w:val="Reatabula"/>
        <w:tblW w:w="0" w:type="auto"/>
        <w:tblLook w:val="04A0" w:firstRow="1" w:lastRow="0" w:firstColumn="1" w:lastColumn="0" w:noHBand="0" w:noVBand="1"/>
      </w:tblPr>
      <w:tblGrid>
        <w:gridCol w:w="1696"/>
        <w:gridCol w:w="1134"/>
        <w:gridCol w:w="1418"/>
        <w:gridCol w:w="1513"/>
        <w:gridCol w:w="1423"/>
        <w:gridCol w:w="1416"/>
        <w:gridCol w:w="1470"/>
      </w:tblGrid>
      <w:tr w:rsidR="00FB1472" w14:paraId="5637244B" w14:textId="77777777" w:rsidTr="00205A83">
        <w:tc>
          <w:tcPr>
            <w:tcW w:w="1696" w:type="dxa"/>
            <w:vAlign w:val="center"/>
          </w:tcPr>
          <w:p w14:paraId="2C3D2CFE" w14:textId="5C8ED3D1" w:rsidR="00FB1472" w:rsidRPr="00205A83" w:rsidRDefault="00FB1472" w:rsidP="00FB1472">
            <w:pPr>
              <w:spacing w:line="360" w:lineRule="auto"/>
              <w:jc w:val="center"/>
              <w:rPr>
                <w:rFonts w:ascii="Times New Roman" w:hAnsi="Times New Roman" w:cs="Times New Roman"/>
                <w:b/>
                <w:bCs/>
              </w:rPr>
            </w:pPr>
            <w:r w:rsidRPr="00205A83">
              <w:rPr>
                <w:rFonts w:ascii="Times New Roman" w:hAnsi="Times New Roman" w:cs="Times New Roman"/>
                <w:b/>
                <w:bCs/>
              </w:rPr>
              <w:t>Traipi</w:t>
            </w:r>
          </w:p>
        </w:tc>
        <w:tc>
          <w:tcPr>
            <w:tcW w:w="1134" w:type="dxa"/>
            <w:vAlign w:val="center"/>
          </w:tcPr>
          <w:p w14:paraId="41F3D661" w14:textId="1C327EA6" w:rsidR="00FB1472" w:rsidRPr="00205A83" w:rsidRDefault="00FB1472" w:rsidP="00FB1472">
            <w:pPr>
              <w:spacing w:line="360" w:lineRule="auto"/>
              <w:jc w:val="center"/>
              <w:rPr>
                <w:rFonts w:ascii="Times New Roman" w:hAnsi="Times New Roman" w:cs="Times New Roman"/>
                <w:b/>
                <w:bCs/>
              </w:rPr>
            </w:pPr>
            <w:r w:rsidRPr="00205A83">
              <w:rPr>
                <w:rFonts w:ascii="Times New Roman" w:hAnsi="Times New Roman" w:cs="Times New Roman"/>
                <w:b/>
                <w:bCs/>
              </w:rPr>
              <w:t>Audums</w:t>
            </w:r>
          </w:p>
        </w:tc>
        <w:tc>
          <w:tcPr>
            <w:tcW w:w="4354" w:type="dxa"/>
            <w:gridSpan w:val="3"/>
            <w:vAlign w:val="center"/>
          </w:tcPr>
          <w:p w14:paraId="7D049795" w14:textId="506AE03D" w:rsidR="00FB1472" w:rsidRPr="00205A83" w:rsidRDefault="00FB1472" w:rsidP="00FB1472">
            <w:pPr>
              <w:spacing w:line="360" w:lineRule="auto"/>
              <w:jc w:val="center"/>
              <w:rPr>
                <w:rFonts w:ascii="Times New Roman" w:hAnsi="Times New Roman" w:cs="Times New Roman"/>
                <w:b/>
                <w:bCs/>
              </w:rPr>
            </w:pPr>
            <w:r w:rsidRPr="00205A83">
              <w:rPr>
                <w:rFonts w:ascii="Times New Roman" w:hAnsi="Times New Roman" w:cs="Times New Roman"/>
                <w:b/>
                <w:bCs/>
              </w:rPr>
              <w:t>Standarttraipi</w:t>
            </w:r>
          </w:p>
        </w:tc>
        <w:tc>
          <w:tcPr>
            <w:tcW w:w="1416" w:type="dxa"/>
            <w:vAlign w:val="center"/>
          </w:tcPr>
          <w:p w14:paraId="34382C09" w14:textId="6238D732" w:rsidR="00FB1472" w:rsidRPr="00205A83" w:rsidRDefault="00FB1472" w:rsidP="00FB1472">
            <w:pPr>
              <w:spacing w:line="360" w:lineRule="auto"/>
              <w:jc w:val="center"/>
              <w:rPr>
                <w:rFonts w:ascii="Times New Roman" w:hAnsi="Times New Roman" w:cs="Times New Roman"/>
                <w:b/>
                <w:bCs/>
              </w:rPr>
            </w:pPr>
            <w:r w:rsidRPr="00205A83">
              <w:rPr>
                <w:rFonts w:ascii="Times New Roman" w:hAnsi="Times New Roman" w:cs="Times New Roman"/>
                <w:b/>
                <w:bCs/>
              </w:rPr>
              <w:t>Pašu sagatavoti</w:t>
            </w:r>
            <w:r w:rsidRPr="00205A83">
              <w:rPr>
                <w:rStyle w:val="Vresatsauce"/>
                <w:rFonts w:ascii="Times New Roman" w:hAnsi="Times New Roman" w:cs="Times New Roman"/>
                <w:b/>
                <w:bCs/>
              </w:rPr>
              <w:footnoteReference w:id="13"/>
            </w:r>
          </w:p>
        </w:tc>
        <w:tc>
          <w:tcPr>
            <w:tcW w:w="1470" w:type="dxa"/>
            <w:vAlign w:val="center"/>
          </w:tcPr>
          <w:p w14:paraId="69FE2750" w14:textId="6C6C7B61" w:rsidR="00FB1472" w:rsidRPr="00205A83" w:rsidRDefault="00FB1472" w:rsidP="00FB1472">
            <w:pPr>
              <w:spacing w:line="360" w:lineRule="auto"/>
              <w:jc w:val="center"/>
              <w:rPr>
                <w:rFonts w:ascii="Times New Roman" w:hAnsi="Times New Roman" w:cs="Times New Roman"/>
                <w:b/>
                <w:bCs/>
              </w:rPr>
            </w:pPr>
            <w:r w:rsidRPr="00205A83">
              <w:rPr>
                <w:rFonts w:ascii="Times New Roman" w:hAnsi="Times New Roman" w:cs="Times New Roman"/>
                <w:b/>
                <w:bCs/>
              </w:rPr>
              <w:t>Veids</w:t>
            </w:r>
          </w:p>
        </w:tc>
      </w:tr>
      <w:tr w:rsidR="00FB1472" w14:paraId="611CE3E7" w14:textId="77777777" w:rsidTr="00205A83">
        <w:tc>
          <w:tcPr>
            <w:tcW w:w="1696" w:type="dxa"/>
            <w:vMerge w:val="restart"/>
            <w:vAlign w:val="center"/>
          </w:tcPr>
          <w:p w14:paraId="1C78313B" w14:textId="53FE7E60" w:rsidR="00FB1472" w:rsidRPr="00205A83" w:rsidRDefault="00FB1472" w:rsidP="00FB1472">
            <w:pPr>
              <w:spacing w:line="360" w:lineRule="auto"/>
              <w:jc w:val="center"/>
              <w:rPr>
                <w:rFonts w:ascii="Times New Roman" w:hAnsi="Times New Roman" w:cs="Times New Roman"/>
              </w:rPr>
            </w:pPr>
            <w:r w:rsidRPr="00205A83">
              <w:rPr>
                <w:rFonts w:ascii="Times New Roman" w:hAnsi="Times New Roman" w:cs="Times New Roman"/>
              </w:rPr>
              <w:t>Melna ogle / olīveļļa</w:t>
            </w:r>
          </w:p>
        </w:tc>
        <w:tc>
          <w:tcPr>
            <w:tcW w:w="1134" w:type="dxa"/>
          </w:tcPr>
          <w:p w14:paraId="4A05720F" w14:textId="4EA92ECC" w:rsidR="00FB1472" w:rsidRPr="008850ED" w:rsidRDefault="00FB1472" w:rsidP="00A04047">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4DF58A2E" w14:textId="3F9728C4" w:rsidR="00FB1472" w:rsidRPr="00205A83" w:rsidRDefault="00FB1472" w:rsidP="00205A83">
            <w:pPr>
              <w:spacing w:line="360" w:lineRule="auto"/>
              <w:jc w:val="center"/>
              <w:rPr>
                <w:rFonts w:ascii="Times New Roman" w:hAnsi="Times New Roman" w:cs="Times New Roman"/>
              </w:rPr>
            </w:pPr>
            <w:r w:rsidRPr="00205A83">
              <w:rPr>
                <w:rFonts w:ascii="Times New Roman" w:hAnsi="Times New Roman" w:cs="Times New Roman"/>
              </w:rPr>
              <w:t>EMPA 101</w:t>
            </w:r>
          </w:p>
        </w:tc>
        <w:tc>
          <w:tcPr>
            <w:tcW w:w="1513" w:type="dxa"/>
          </w:tcPr>
          <w:p w14:paraId="5FC2F3A8" w14:textId="77777777" w:rsidR="00FB1472" w:rsidRPr="00205A83" w:rsidRDefault="00FB1472" w:rsidP="00205A83">
            <w:pPr>
              <w:spacing w:line="360" w:lineRule="auto"/>
              <w:jc w:val="center"/>
              <w:rPr>
                <w:rFonts w:ascii="Times New Roman" w:hAnsi="Times New Roman" w:cs="Times New Roman"/>
              </w:rPr>
            </w:pPr>
          </w:p>
        </w:tc>
        <w:tc>
          <w:tcPr>
            <w:tcW w:w="1423" w:type="dxa"/>
          </w:tcPr>
          <w:p w14:paraId="550A51EA" w14:textId="0215877C" w:rsidR="00FB1472" w:rsidRPr="00205A83" w:rsidRDefault="00FB1472" w:rsidP="00205A83">
            <w:pPr>
              <w:spacing w:line="360" w:lineRule="auto"/>
              <w:jc w:val="center"/>
              <w:rPr>
                <w:rFonts w:ascii="Times New Roman" w:hAnsi="Times New Roman" w:cs="Times New Roman"/>
              </w:rPr>
            </w:pPr>
            <w:r w:rsidRPr="00205A83">
              <w:rPr>
                <w:rFonts w:ascii="Times New Roman" w:hAnsi="Times New Roman" w:cs="Times New Roman"/>
              </w:rPr>
              <w:t>CFT C-02</w:t>
            </w:r>
          </w:p>
        </w:tc>
        <w:tc>
          <w:tcPr>
            <w:tcW w:w="1416" w:type="dxa"/>
          </w:tcPr>
          <w:p w14:paraId="07F56EB4" w14:textId="12FF916A" w:rsidR="00FB1472" w:rsidRPr="00205A83" w:rsidRDefault="00FB1472" w:rsidP="00A04047">
            <w:pPr>
              <w:spacing w:line="360" w:lineRule="auto"/>
              <w:jc w:val="both"/>
              <w:rPr>
                <w:rFonts w:ascii="Times New Roman" w:hAnsi="Times New Roman" w:cs="Times New Roman"/>
              </w:rPr>
            </w:pPr>
            <w:r w:rsidRPr="00205A83">
              <w:rPr>
                <w:rFonts w:ascii="Times New Roman" w:hAnsi="Times New Roman" w:cs="Times New Roman"/>
              </w:rPr>
              <w:t>125KC</w:t>
            </w:r>
          </w:p>
        </w:tc>
        <w:tc>
          <w:tcPr>
            <w:tcW w:w="1470" w:type="dxa"/>
            <w:vMerge w:val="restart"/>
            <w:vAlign w:val="center"/>
          </w:tcPr>
          <w:p w14:paraId="6DA4AA0F" w14:textId="51E664B2" w:rsidR="00FB1472" w:rsidRPr="00205A83" w:rsidRDefault="00FB1472" w:rsidP="00FB1472">
            <w:pPr>
              <w:spacing w:line="360" w:lineRule="auto"/>
              <w:jc w:val="center"/>
              <w:rPr>
                <w:rFonts w:ascii="Times New Roman" w:hAnsi="Times New Roman" w:cs="Times New Roman"/>
              </w:rPr>
            </w:pPr>
            <w:r w:rsidRPr="00205A83">
              <w:rPr>
                <w:rFonts w:ascii="Times New Roman" w:hAnsi="Times New Roman" w:cs="Times New Roman"/>
              </w:rPr>
              <w:t>Taukains</w:t>
            </w:r>
          </w:p>
        </w:tc>
      </w:tr>
      <w:tr w:rsidR="00FB1472" w14:paraId="1B6C89EE" w14:textId="77777777" w:rsidTr="00205A83">
        <w:tc>
          <w:tcPr>
            <w:tcW w:w="1696" w:type="dxa"/>
            <w:vMerge/>
            <w:vAlign w:val="center"/>
          </w:tcPr>
          <w:p w14:paraId="2C6008D5" w14:textId="66493C64" w:rsidR="00FB1472" w:rsidRPr="00205A83" w:rsidRDefault="00FB1472" w:rsidP="00FB1472">
            <w:pPr>
              <w:spacing w:line="360" w:lineRule="auto"/>
              <w:jc w:val="center"/>
              <w:rPr>
                <w:rFonts w:ascii="Times New Roman" w:hAnsi="Times New Roman" w:cs="Times New Roman"/>
              </w:rPr>
            </w:pPr>
          </w:p>
        </w:tc>
        <w:tc>
          <w:tcPr>
            <w:tcW w:w="1134" w:type="dxa"/>
          </w:tcPr>
          <w:p w14:paraId="7B3FAD24" w14:textId="2882AE33" w:rsidR="00FB1472" w:rsidRPr="008850ED" w:rsidRDefault="00FB1472" w:rsidP="00A04047">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54E22F25" w14:textId="2B303F7C" w:rsidR="00FB1472" w:rsidRPr="00205A83" w:rsidRDefault="00FB1472" w:rsidP="00205A83">
            <w:pPr>
              <w:spacing w:line="360" w:lineRule="auto"/>
              <w:jc w:val="center"/>
              <w:rPr>
                <w:rFonts w:ascii="Times New Roman" w:hAnsi="Times New Roman" w:cs="Times New Roman"/>
              </w:rPr>
            </w:pPr>
            <w:r w:rsidRPr="00205A83">
              <w:rPr>
                <w:rFonts w:ascii="Times New Roman" w:hAnsi="Times New Roman" w:cs="Times New Roman"/>
              </w:rPr>
              <w:t>EMPA 104</w:t>
            </w:r>
          </w:p>
        </w:tc>
        <w:tc>
          <w:tcPr>
            <w:tcW w:w="1513" w:type="dxa"/>
          </w:tcPr>
          <w:p w14:paraId="04377C08" w14:textId="77777777" w:rsidR="00FB1472" w:rsidRPr="00205A83" w:rsidRDefault="00FB1472" w:rsidP="00205A83">
            <w:pPr>
              <w:spacing w:line="360" w:lineRule="auto"/>
              <w:jc w:val="center"/>
              <w:rPr>
                <w:rFonts w:ascii="Times New Roman" w:hAnsi="Times New Roman" w:cs="Times New Roman"/>
              </w:rPr>
            </w:pPr>
          </w:p>
        </w:tc>
        <w:tc>
          <w:tcPr>
            <w:tcW w:w="1423" w:type="dxa"/>
          </w:tcPr>
          <w:p w14:paraId="5F9DED5C" w14:textId="1D7B8053" w:rsidR="00FB1472" w:rsidRPr="00205A83" w:rsidRDefault="00FB1472" w:rsidP="00205A83">
            <w:pPr>
              <w:spacing w:line="360" w:lineRule="auto"/>
              <w:jc w:val="center"/>
              <w:rPr>
                <w:rFonts w:ascii="Times New Roman" w:hAnsi="Times New Roman" w:cs="Times New Roman"/>
              </w:rPr>
            </w:pPr>
            <w:r w:rsidRPr="00205A83">
              <w:rPr>
                <w:rFonts w:ascii="Times New Roman" w:hAnsi="Times New Roman" w:cs="Times New Roman"/>
              </w:rPr>
              <w:t>CFT PC-02</w:t>
            </w:r>
          </w:p>
        </w:tc>
        <w:tc>
          <w:tcPr>
            <w:tcW w:w="1416" w:type="dxa"/>
          </w:tcPr>
          <w:p w14:paraId="48A7D3F0" w14:textId="0DADD461" w:rsidR="00FB1472" w:rsidRPr="00205A83" w:rsidRDefault="00FB1472" w:rsidP="00A04047">
            <w:pPr>
              <w:spacing w:line="360" w:lineRule="auto"/>
              <w:jc w:val="both"/>
              <w:rPr>
                <w:rFonts w:ascii="Times New Roman" w:hAnsi="Times New Roman" w:cs="Times New Roman"/>
              </w:rPr>
            </w:pPr>
            <w:r w:rsidRPr="00205A83">
              <w:rPr>
                <w:rFonts w:ascii="Times New Roman" w:hAnsi="Times New Roman" w:cs="Times New Roman"/>
              </w:rPr>
              <w:t>125PC</w:t>
            </w:r>
          </w:p>
        </w:tc>
        <w:tc>
          <w:tcPr>
            <w:tcW w:w="1470" w:type="dxa"/>
            <w:vMerge/>
            <w:vAlign w:val="center"/>
          </w:tcPr>
          <w:p w14:paraId="697A7F24" w14:textId="77777777" w:rsidR="00FB1472" w:rsidRPr="00205A83" w:rsidRDefault="00FB1472" w:rsidP="00FB1472">
            <w:pPr>
              <w:spacing w:line="360" w:lineRule="auto"/>
              <w:jc w:val="center"/>
              <w:rPr>
                <w:rFonts w:ascii="Times New Roman" w:hAnsi="Times New Roman" w:cs="Times New Roman"/>
              </w:rPr>
            </w:pPr>
          </w:p>
        </w:tc>
      </w:tr>
      <w:tr w:rsidR="00FB1472" w14:paraId="2B2BC483" w14:textId="77777777" w:rsidTr="00205A83">
        <w:tc>
          <w:tcPr>
            <w:tcW w:w="1696" w:type="dxa"/>
            <w:vMerge/>
            <w:vAlign w:val="center"/>
          </w:tcPr>
          <w:p w14:paraId="7DB195C1" w14:textId="77777777" w:rsidR="00FB1472" w:rsidRPr="00205A83" w:rsidRDefault="00FB1472" w:rsidP="00FB1472">
            <w:pPr>
              <w:spacing w:line="360" w:lineRule="auto"/>
              <w:jc w:val="center"/>
              <w:rPr>
                <w:rFonts w:ascii="Times New Roman" w:hAnsi="Times New Roman" w:cs="Times New Roman"/>
              </w:rPr>
            </w:pPr>
          </w:p>
        </w:tc>
        <w:tc>
          <w:tcPr>
            <w:tcW w:w="1134" w:type="dxa"/>
          </w:tcPr>
          <w:p w14:paraId="20CAFAA9" w14:textId="16E130DE" w:rsidR="00FB1472" w:rsidRPr="008850ED" w:rsidRDefault="00FB1472" w:rsidP="00BB20BA">
            <w:pPr>
              <w:spacing w:line="360" w:lineRule="auto"/>
              <w:jc w:val="both"/>
              <w:rPr>
                <w:rFonts w:ascii="Times New Roman" w:hAnsi="Times New Roman" w:cs="Times New Roman"/>
                <w:i/>
                <w:iCs/>
              </w:rPr>
            </w:pPr>
            <w:r w:rsidRPr="008850ED">
              <w:rPr>
                <w:rFonts w:ascii="Times New Roman" w:hAnsi="Times New Roman" w:cs="Times New Roman"/>
                <w:i/>
                <w:iCs/>
              </w:rPr>
              <w:t>WO</w:t>
            </w:r>
          </w:p>
        </w:tc>
        <w:tc>
          <w:tcPr>
            <w:tcW w:w="1418" w:type="dxa"/>
          </w:tcPr>
          <w:p w14:paraId="25FEEE74" w14:textId="6CCBF7D5" w:rsidR="00FB1472" w:rsidRPr="00205A83" w:rsidRDefault="00FB1472" w:rsidP="00205A83">
            <w:pPr>
              <w:spacing w:line="360" w:lineRule="auto"/>
              <w:jc w:val="center"/>
              <w:rPr>
                <w:rFonts w:ascii="Times New Roman" w:hAnsi="Times New Roman" w:cs="Times New Roman"/>
              </w:rPr>
            </w:pPr>
            <w:r w:rsidRPr="00205A83">
              <w:rPr>
                <w:rFonts w:ascii="Times New Roman" w:hAnsi="Times New Roman" w:cs="Times New Roman"/>
              </w:rPr>
              <w:t>EMPA 107</w:t>
            </w:r>
          </w:p>
        </w:tc>
        <w:tc>
          <w:tcPr>
            <w:tcW w:w="1513" w:type="dxa"/>
          </w:tcPr>
          <w:p w14:paraId="400E8F70" w14:textId="77777777" w:rsidR="00FB1472" w:rsidRPr="00205A83" w:rsidRDefault="00FB1472" w:rsidP="00205A83">
            <w:pPr>
              <w:spacing w:line="360" w:lineRule="auto"/>
              <w:jc w:val="center"/>
              <w:rPr>
                <w:rFonts w:ascii="Times New Roman" w:hAnsi="Times New Roman" w:cs="Times New Roman"/>
              </w:rPr>
            </w:pPr>
          </w:p>
        </w:tc>
        <w:tc>
          <w:tcPr>
            <w:tcW w:w="1423" w:type="dxa"/>
          </w:tcPr>
          <w:p w14:paraId="09A1977A" w14:textId="56B12C49" w:rsidR="00FB1472" w:rsidRPr="00205A83" w:rsidRDefault="00FB1472" w:rsidP="00205A83">
            <w:pPr>
              <w:spacing w:line="360" w:lineRule="auto"/>
              <w:jc w:val="center"/>
              <w:rPr>
                <w:rFonts w:ascii="Times New Roman" w:hAnsi="Times New Roman" w:cs="Times New Roman"/>
                <w:highlight w:val="yellow"/>
              </w:rPr>
            </w:pPr>
            <w:r w:rsidRPr="00205A83">
              <w:rPr>
                <w:rFonts w:ascii="Times New Roman" w:hAnsi="Times New Roman" w:cs="Times New Roman"/>
                <w:highlight w:val="yellow"/>
              </w:rPr>
              <w:t>CFT W-02</w:t>
            </w:r>
          </w:p>
        </w:tc>
        <w:tc>
          <w:tcPr>
            <w:tcW w:w="1416" w:type="dxa"/>
          </w:tcPr>
          <w:p w14:paraId="173CEA5B" w14:textId="77777777" w:rsidR="00FB1472" w:rsidRPr="00205A83" w:rsidRDefault="00FB1472" w:rsidP="00BB20BA">
            <w:pPr>
              <w:spacing w:line="360" w:lineRule="auto"/>
              <w:jc w:val="both"/>
              <w:rPr>
                <w:rFonts w:ascii="Times New Roman" w:hAnsi="Times New Roman" w:cs="Times New Roman"/>
              </w:rPr>
            </w:pPr>
          </w:p>
        </w:tc>
        <w:tc>
          <w:tcPr>
            <w:tcW w:w="1470" w:type="dxa"/>
            <w:vMerge/>
            <w:vAlign w:val="center"/>
          </w:tcPr>
          <w:p w14:paraId="16F76008" w14:textId="77777777" w:rsidR="00FB1472" w:rsidRPr="00205A83" w:rsidRDefault="00FB1472" w:rsidP="00FB1472">
            <w:pPr>
              <w:spacing w:line="360" w:lineRule="auto"/>
              <w:jc w:val="center"/>
              <w:rPr>
                <w:rFonts w:ascii="Times New Roman" w:hAnsi="Times New Roman" w:cs="Times New Roman"/>
              </w:rPr>
            </w:pPr>
          </w:p>
        </w:tc>
      </w:tr>
      <w:tr w:rsidR="00FB1472" w14:paraId="55DF01B0" w14:textId="77777777" w:rsidTr="00205A83">
        <w:tc>
          <w:tcPr>
            <w:tcW w:w="1696" w:type="dxa"/>
            <w:vMerge/>
            <w:vAlign w:val="center"/>
          </w:tcPr>
          <w:p w14:paraId="74695F19" w14:textId="77777777" w:rsidR="00FB1472" w:rsidRPr="00205A83" w:rsidRDefault="00FB1472" w:rsidP="00FB1472">
            <w:pPr>
              <w:spacing w:line="360" w:lineRule="auto"/>
              <w:jc w:val="center"/>
              <w:rPr>
                <w:rFonts w:ascii="Times New Roman" w:hAnsi="Times New Roman" w:cs="Times New Roman"/>
              </w:rPr>
            </w:pPr>
          </w:p>
        </w:tc>
        <w:tc>
          <w:tcPr>
            <w:tcW w:w="1134" w:type="dxa"/>
          </w:tcPr>
          <w:p w14:paraId="09722823" w14:textId="55D8F987" w:rsidR="00FB1472" w:rsidRPr="008850ED" w:rsidRDefault="00FB1472" w:rsidP="00BB20BA">
            <w:pPr>
              <w:spacing w:line="360" w:lineRule="auto"/>
              <w:jc w:val="both"/>
              <w:rPr>
                <w:rFonts w:ascii="Times New Roman" w:hAnsi="Times New Roman" w:cs="Times New Roman"/>
                <w:i/>
                <w:iCs/>
              </w:rPr>
            </w:pPr>
            <w:r w:rsidRPr="008850ED">
              <w:rPr>
                <w:rFonts w:ascii="Times New Roman" w:hAnsi="Times New Roman" w:cs="Times New Roman"/>
                <w:i/>
                <w:iCs/>
                <w:highlight w:val="yellow"/>
              </w:rPr>
              <w:t>PE</w:t>
            </w:r>
          </w:p>
        </w:tc>
        <w:tc>
          <w:tcPr>
            <w:tcW w:w="1418" w:type="dxa"/>
          </w:tcPr>
          <w:p w14:paraId="7B7A8979" w14:textId="77777777" w:rsidR="00FB1472" w:rsidRPr="00205A83" w:rsidRDefault="00FB1472" w:rsidP="00205A83">
            <w:pPr>
              <w:spacing w:line="360" w:lineRule="auto"/>
              <w:jc w:val="center"/>
              <w:rPr>
                <w:rFonts w:ascii="Times New Roman" w:hAnsi="Times New Roman" w:cs="Times New Roman"/>
              </w:rPr>
            </w:pPr>
          </w:p>
        </w:tc>
        <w:tc>
          <w:tcPr>
            <w:tcW w:w="1513" w:type="dxa"/>
          </w:tcPr>
          <w:p w14:paraId="26F8E118" w14:textId="77777777" w:rsidR="00FB1472" w:rsidRPr="00205A83" w:rsidRDefault="00FB1472" w:rsidP="00205A83">
            <w:pPr>
              <w:spacing w:line="360" w:lineRule="auto"/>
              <w:jc w:val="center"/>
              <w:rPr>
                <w:rFonts w:ascii="Times New Roman" w:hAnsi="Times New Roman" w:cs="Times New Roman"/>
              </w:rPr>
            </w:pPr>
          </w:p>
        </w:tc>
        <w:tc>
          <w:tcPr>
            <w:tcW w:w="1423" w:type="dxa"/>
          </w:tcPr>
          <w:p w14:paraId="34E00C31" w14:textId="6929F62E" w:rsidR="00FB1472" w:rsidRPr="00205A83" w:rsidRDefault="00FB1472" w:rsidP="00205A83">
            <w:pPr>
              <w:spacing w:line="360" w:lineRule="auto"/>
              <w:jc w:val="center"/>
              <w:rPr>
                <w:rFonts w:ascii="Times New Roman" w:hAnsi="Times New Roman" w:cs="Times New Roman"/>
                <w:highlight w:val="yellow"/>
              </w:rPr>
            </w:pPr>
            <w:r w:rsidRPr="00205A83">
              <w:rPr>
                <w:rFonts w:ascii="Times New Roman" w:hAnsi="Times New Roman" w:cs="Times New Roman"/>
                <w:highlight w:val="yellow"/>
              </w:rPr>
              <w:t>CTF C-02</w:t>
            </w:r>
          </w:p>
        </w:tc>
        <w:tc>
          <w:tcPr>
            <w:tcW w:w="1416" w:type="dxa"/>
          </w:tcPr>
          <w:p w14:paraId="12408FAA" w14:textId="5322485B" w:rsidR="00FB1472" w:rsidRPr="00205A83" w:rsidRDefault="00FB1472" w:rsidP="00BB20BA">
            <w:pPr>
              <w:spacing w:line="360" w:lineRule="auto"/>
              <w:jc w:val="both"/>
              <w:rPr>
                <w:rFonts w:ascii="Times New Roman" w:hAnsi="Times New Roman" w:cs="Times New Roman"/>
              </w:rPr>
            </w:pPr>
            <w:r w:rsidRPr="00205A83">
              <w:rPr>
                <w:rFonts w:ascii="Times New Roman" w:hAnsi="Times New Roman" w:cs="Times New Roman"/>
                <w:highlight w:val="yellow"/>
              </w:rPr>
              <w:t>125PE</w:t>
            </w:r>
          </w:p>
        </w:tc>
        <w:tc>
          <w:tcPr>
            <w:tcW w:w="1470" w:type="dxa"/>
            <w:vMerge/>
            <w:vAlign w:val="center"/>
          </w:tcPr>
          <w:p w14:paraId="51D43AC2" w14:textId="77777777" w:rsidR="00FB1472" w:rsidRPr="00205A83" w:rsidRDefault="00FB1472" w:rsidP="00FB1472">
            <w:pPr>
              <w:spacing w:line="360" w:lineRule="auto"/>
              <w:jc w:val="center"/>
              <w:rPr>
                <w:rFonts w:ascii="Times New Roman" w:hAnsi="Times New Roman" w:cs="Times New Roman"/>
              </w:rPr>
            </w:pPr>
          </w:p>
        </w:tc>
      </w:tr>
      <w:tr w:rsidR="00FB1472" w14:paraId="0A8C5CFE" w14:textId="77777777" w:rsidTr="00205A83">
        <w:tc>
          <w:tcPr>
            <w:tcW w:w="1696" w:type="dxa"/>
            <w:vMerge w:val="restart"/>
            <w:vAlign w:val="center"/>
          </w:tcPr>
          <w:p w14:paraId="47178C2D" w14:textId="437E3AC6" w:rsidR="00FB1472" w:rsidRPr="00205A83" w:rsidRDefault="00FB1472" w:rsidP="00FB1472">
            <w:pPr>
              <w:spacing w:line="360" w:lineRule="auto"/>
              <w:jc w:val="center"/>
              <w:rPr>
                <w:rFonts w:ascii="Times New Roman" w:hAnsi="Times New Roman" w:cs="Times New Roman"/>
              </w:rPr>
            </w:pPr>
            <w:r w:rsidRPr="00205A83">
              <w:rPr>
                <w:rFonts w:ascii="Times New Roman" w:hAnsi="Times New Roman" w:cs="Times New Roman"/>
              </w:rPr>
              <w:t>Melna ogle / minerāleļļa</w:t>
            </w:r>
          </w:p>
        </w:tc>
        <w:tc>
          <w:tcPr>
            <w:tcW w:w="1134" w:type="dxa"/>
          </w:tcPr>
          <w:p w14:paraId="6D697323" w14:textId="367CE570" w:rsidR="00FB1472" w:rsidRPr="008850ED" w:rsidRDefault="00FB1472" w:rsidP="00FB1472">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0172E8ED" w14:textId="60060674" w:rsidR="00FB1472" w:rsidRPr="00205A83" w:rsidRDefault="00FB1472" w:rsidP="00205A83">
            <w:pPr>
              <w:spacing w:line="360" w:lineRule="auto"/>
              <w:jc w:val="center"/>
              <w:rPr>
                <w:rFonts w:ascii="Times New Roman" w:hAnsi="Times New Roman" w:cs="Times New Roman"/>
              </w:rPr>
            </w:pPr>
            <w:r w:rsidRPr="00205A83">
              <w:rPr>
                <w:rFonts w:ascii="Times New Roman" w:hAnsi="Times New Roman" w:cs="Times New Roman"/>
              </w:rPr>
              <w:t>EMPA 106</w:t>
            </w:r>
          </w:p>
        </w:tc>
        <w:tc>
          <w:tcPr>
            <w:tcW w:w="1513" w:type="dxa"/>
          </w:tcPr>
          <w:p w14:paraId="305E6C18" w14:textId="39A87A89" w:rsidR="00FB1472" w:rsidRPr="00205A83" w:rsidRDefault="00FB1472" w:rsidP="00205A83">
            <w:pPr>
              <w:spacing w:line="360" w:lineRule="auto"/>
              <w:jc w:val="center"/>
              <w:rPr>
                <w:rFonts w:ascii="Times New Roman" w:hAnsi="Times New Roman" w:cs="Times New Roman"/>
              </w:rPr>
            </w:pPr>
            <w:r w:rsidRPr="00205A83">
              <w:rPr>
                <w:rFonts w:ascii="Times New Roman" w:hAnsi="Times New Roman" w:cs="Times New Roman"/>
              </w:rPr>
              <w:t>WFK 10M</w:t>
            </w:r>
          </w:p>
        </w:tc>
        <w:tc>
          <w:tcPr>
            <w:tcW w:w="1423" w:type="dxa"/>
          </w:tcPr>
          <w:p w14:paraId="31659DB4" w14:textId="6340F6A1" w:rsidR="00FB1472" w:rsidRPr="00205A83" w:rsidRDefault="00FB1472" w:rsidP="00205A83">
            <w:pPr>
              <w:spacing w:line="360" w:lineRule="auto"/>
              <w:jc w:val="center"/>
              <w:rPr>
                <w:rFonts w:ascii="Times New Roman" w:hAnsi="Times New Roman" w:cs="Times New Roman"/>
              </w:rPr>
            </w:pPr>
            <w:r w:rsidRPr="00205A83">
              <w:rPr>
                <w:rFonts w:ascii="Times New Roman" w:hAnsi="Times New Roman" w:cs="Times New Roman"/>
              </w:rPr>
              <w:t>CFT C-01</w:t>
            </w:r>
          </w:p>
        </w:tc>
        <w:tc>
          <w:tcPr>
            <w:tcW w:w="1416" w:type="dxa"/>
          </w:tcPr>
          <w:p w14:paraId="225FBE39" w14:textId="77777777" w:rsidR="00FB1472" w:rsidRPr="00205A83" w:rsidRDefault="00FB1472" w:rsidP="00FB1472">
            <w:pPr>
              <w:spacing w:line="360" w:lineRule="auto"/>
              <w:jc w:val="both"/>
              <w:rPr>
                <w:rFonts w:ascii="Times New Roman" w:hAnsi="Times New Roman" w:cs="Times New Roman"/>
              </w:rPr>
            </w:pPr>
          </w:p>
        </w:tc>
        <w:tc>
          <w:tcPr>
            <w:tcW w:w="1470" w:type="dxa"/>
            <w:vMerge w:val="restart"/>
            <w:vAlign w:val="center"/>
          </w:tcPr>
          <w:p w14:paraId="4E1158E6" w14:textId="42654D16" w:rsidR="00FB1472" w:rsidRPr="00205A83" w:rsidRDefault="00FB1472" w:rsidP="00FB1472">
            <w:pPr>
              <w:spacing w:line="360" w:lineRule="auto"/>
              <w:jc w:val="center"/>
              <w:rPr>
                <w:rFonts w:ascii="Times New Roman" w:hAnsi="Times New Roman" w:cs="Times New Roman"/>
              </w:rPr>
            </w:pPr>
            <w:r w:rsidRPr="00205A83">
              <w:rPr>
                <w:rFonts w:ascii="Times New Roman" w:hAnsi="Times New Roman" w:cs="Times New Roman"/>
              </w:rPr>
              <w:t>Taukains</w:t>
            </w:r>
          </w:p>
        </w:tc>
      </w:tr>
      <w:tr w:rsidR="00FB1472" w14:paraId="2FB30D90" w14:textId="77777777" w:rsidTr="00205A83">
        <w:tc>
          <w:tcPr>
            <w:tcW w:w="1696" w:type="dxa"/>
            <w:vMerge/>
          </w:tcPr>
          <w:p w14:paraId="4B3EA393" w14:textId="77777777" w:rsidR="00FB1472" w:rsidRPr="00205A83" w:rsidRDefault="00FB1472" w:rsidP="00BB20BA">
            <w:pPr>
              <w:spacing w:line="360" w:lineRule="auto"/>
              <w:jc w:val="both"/>
              <w:rPr>
                <w:rFonts w:ascii="Times New Roman" w:hAnsi="Times New Roman" w:cs="Times New Roman"/>
              </w:rPr>
            </w:pPr>
          </w:p>
        </w:tc>
        <w:tc>
          <w:tcPr>
            <w:tcW w:w="1134" w:type="dxa"/>
          </w:tcPr>
          <w:p w14:paraId="3D161BC3" w14:textId="335D4FA6" w:rsidR="00FB1472" w:rsidRPr="008850ED" w:rsidRDefault="00205A83" w:rsidP="00BB20BA">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1433EE1F" w14:textId="77777777" w:rsidR="00FB1472" w:rsidRPr="00205A83" w:rsidRDefault="00FB1472" w:rsidP="00205A83">
            <w:pPr>
              <w:spacing w:line="360" w:lineRule="auto"/>
              <w:jc w:val="center"/>
              <w:rPr>
                <w:rFonts w:ascii="Times New Roman" w:hAnsi="Times New Roman" w:cs="Times New Roman"/>
              </w:rPr>
            </w:pPr>
          </w:p>
        </w:tc>
        <w:tc>
          <w:tcPr>
            <w:tcW w:w="1513" w:type="dxa"/>
          </w:tcPr>
          <w:p w14:paraId="2742CC6B" w14:textId="26E7D4D7" w:rsidR="00FB1472"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WFK 20M</w:t>
            </w:r>
          </w:p>
        </w:tc>
        <w:tc>
          <w:tcPr>
            <w:tcW w:w="1423" w:type="dxa"/>
          </w:tcPr>
          <w:p w14:paraId="48A8DE57" w14:textId="5BC4F395" w:rsidR="00FB1472"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CFT PC-02</w:t>
            </w:r>
          </w:p>
        </w:tc>
        <w:tc>
          <w:tcPr>
            <w:tcW w:w="1416" w:type="dxa"/>
          </w:tcPr>
          <w:p w14:paraId="116695A9" w14:textId="77777777" w:rsidR="00FB1472" w:rsidRPr="00205A83" w:rsidRDefault="00FB1472" w:rsidP="00BB20BA">
            <w:pPr>
              <w:spacing w:line="360" w:lineRule="auto"/>
              <w:jc w:val="both"/>
              <w:rPr>
                <w:rFonts w:ascii="Times New Roman" w:hAnsi="Times New Roman" w:cs="Times New Roman"/>
              </w:rPr>
            </w:pPr>
          </w:p>
        </w:tc>
        <w:tc>
          <w:tcPr>
            <w:tcW w:w="1470" w:type="dxa"/>
            <w:vMerge/>
          </w:tcPr>
          <w:p w14:paraId="27883702" w14:textId="77777777" w:rsidR="00FB1472" w:rsidRPr="00205A83" w:rsidRDefault="00FB1472" w:rsidP="00BB20BA">
            <w:pPr>
              <w:spacing w:line="360" w:lineRule="auto"/>
              <w:jc w:val="both"/>
              <w:rPr>
                <w:rFonts w:ascii="Times New Roman" w:hAnsi="Times New Roman" w:cs="Times New Roman"/>
              </w:rPr>
            </w:pPr>
          </w:p>
        </w:tc>
      </w:tr>
      <w:tr w:rsidR="00FB1472" w14:paraId="74B9D855" w14:textId="77777777" w:rsidTr="00205A83">
        <w:tc>
          <w:tcPr>
            <w:tcW w:w="1696" w:type="dxa"/>
            <w:vMerge/>
          </w:tcPr>
          <w:p w14:paraId="082C37C4" w14:textId="77777777" w:rsidR="00FB1472" w:rsidRPr="00205A83" w:rsidRDefault="00FB1472" w:rsidP="00FB1472">
            <w:pPr>
              <w:spacing w:line="360" w:lineRule="auto"/>
              <w:jc w:val="both"/>
              <w:rPr>
                <w:rFonts w:ascii="Times New Roman" w:hAnsi="Times New Roman" w:cs="Times New Roman"/>
              </w:rPr>
            </w:pPr>
          </w:p>
        </w:tc>
        <w:tc>
          <w:tcPr>
            <w:tcW w:w="1134" w:type="dxa"/>
          </w:tcPr>
          <w:p w14:paraId="23641A45" w14:textId="1F36DB87" w:rsidR="00FB1472" w:rsidRPr="008850ED" w:rsidRDefault="00205A83" w:rsidP="00FB1472">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52508828" w14:textId="77777777" w:rsidR="00FB1472" w:rsidRPr="00205A83" w:rsidRDefault="00FB1472" w:rsidP="00205A83">
            <w:pPr>
              <w:spacing w:line="360" w:lineRule="auto"/>
              <w:jc w:val="center"/>
              <w:rPr>
                <w:rFonts w:ascii="Times New Roman" w:hAnsi="Times New Roman" w:cs="Times New Roman"/>
              </w:rPr>
            </w:pPr>
          </w:p>
        </w:tc>
        <w:tc>
          <w:tcPr>
            <w:tcW w:w="1513" w:type="dxa"/>
          </w:tcPr>
          <w:p w14:paraId="76843E1F" w14:textId="2E049485" w:rsidR="00FB1472"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WFK 30M</w:t>
            </w:r>
          </w:p>
        </w:tc>
        <w:tc>
          <w:tcPr>
            <w:tcW w:w="1423" w:type="dxa"/>
          </w:tcPr>
          <w:p w14:paraId="4A501210" w14:textId="73AD027F" w:rsidR="00FB1472"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CFT P-02</w:t>
            </w:r>
          </w:p>
        </w:tc>
        <w:tc>
          <w:tcPr>
            <w:tcW w:w="1416" w:type="dxa"/>
          </w:tcPr>
          <w:p w14:paraId="7CD1D1BE" w14:textId="77777777" w:rsidR="00FB1472" w:rsidRPr="00205A83" w:rsidRDefault="00FB1472" w:rsidP="00FB1472">
            <w:pPr>
              <w:spacing w:line="360" w:lineRule="auto"/>
              <w:jc w:val="both"/>
              <w:rPr>
                <w:rFonts w:ascii="Times New Roman" w:hAnsi="Times New Roman" w:cs="Times New Roman"/>
              </w:rPr>
            </w:pPr>
          </w:p>
        </w:tc>
        <w:tc>
          <w:tcPr>
            <w:tcW w:w="1470" w:type="dxa"/>
            <w:vMerge/>
          </w:tcPr>
          <w:p w14:paraId="18684F60" w14:textId="77777777" w:rsidR="00FB1472" w:rsidRPr="00205A83" w:rsidRDefault="00FB1472" w:rsidP="00FB1472">
            <w:pPr>
              <w:spacing w:line="360" w:lineRule="auto"/>
              <w:jc w:val="both"/>
              <w:rPr>
                <w:rFonts w:ascii="Times New Roman" w:hAnsi="Times New Roman" w:cs="Times New Roman"/>
              </w:rPr>
            </w:pPr>
          </w:p>
        </w:tc>
      </w:tr>
      <w:tr w:rsidR="00205A83" w14:paraId="714CF941" w14:textId="77777777" w:rsidTr="00205A83">
        <w:tc>
          <w:tcPr>
            <w:tcW w:w="1696" w:type="dxa"/>
            <w:vMerge w:val="restart"/>
            <w:vAlign w:val="center"/>
          </w:tcPr>
          <w:p w14:paraId="2DF440FC" w14:textId="085357D9" w:rsidR="00205A83" w:rsidRPr="00205A83" w:rsidRDefault="00205A83" w:rsidP="00205A83">
            <w:pPr>
              <w:spacing w:line="360" w:lineRule="auto"/>
              <w:jc w:val="both"/>
              <w:rPr>
                <w:rFonts w:ascii="Times New Roman" w:hAnsi="Times New Roman" w:cs="Times New Roman"/>
              </w:rPr>
            </w:pPr>
            <w:r w:rsidRPr="00205A83">
              <w:rPr>
                <w:rFonts w:ascii="Times New Roman" w:hAnsi="Times New Roman" w:cs="Times New Roman"/>
              </w:rPr>
              <w:lastRenderedPageBreak/>
              <w:t>Asinis</w:t>
            </w:r>
          </w:p>
        </w:tc>
        <w:tc>
          <w:tcPr>
            <w:tcW w:w="1134" w:type="dxa"/>
          </w:tcPr>
          <w:p w14:paraId="0E6DCF01" w14:textId="5D8E3FD6" w:rsidR="00205A83" w:rsidRPr="008850ED" w:rsidRDefault="00205A83" w:rsidP="00205A83">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25AB0978" w14:textId="1B11345E"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EMPA 111</w:t>
            </w:r>
          </w:p>
        </w:tc>
        <w:tc>
          <w:tcPr>
            <w:tcW w:w="1513" w:type="dxa"/>
          </w:tcPr>
          <w:p w14:paraId="097A96EE" w14:textId="77777777"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WFK 10PBU</w:t>
            </w:r>
          </w:p>
          <w:p w14:paraId="2D970B99" w14:textId="6323A0FC"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WFK 90PBU</w:t>
            </w:r>
          </w:p>
        </w:tc>
        <w:tc>
          <w:tcPr>
            <w:tcW w:w="1423" w:type="dxa"/>
          </w:tcPr>
          <w:p w14:paraId="16A4BF9B" w14:textId="77777777" w:rsidR="00205A83" w:rsidRPr="00205A83" w:rsidRDefault="00205A83" w:rsidP="00205A83">
            <w:pPr>
              <w:spacing w:line="360" w:lineRule="auto"/>
              <w:jc w:val="center"/>
              <w:rPr>
                <w:rFonts w:ascii="Times New Roman" w:hAnsi="Times New Roman" w:cs="Times New Roman"/>
              </w:rPr>
            </w:pPr>
          </w:p>
        </w:tc>
        <w:tc>
          <w:tcPr>
            <w:tcW w:w="1416" w:type="dxa"/>
          </w:tcPr>
          <w:p w14:paraId="49575AAD" w14:textId="7816FFD3" w:rsidR="00205A83" w:rsidRPr="00205A83" w:rsidRDefault="00205A83" w:rsidP="00205A83">
            <w:pPr>
              <w:spacing w:line="360" w:lineRule="auto"/>
              <w:jc w:val="both"/>
              <w:rPr>
                <w:rFonts w:ascii="Times New Roman" w:hAnsi="Times New Roman" w:cs="Times New Roman"/>
              </w:rPr>
            </w:pPr>
            <w:r w:rsidRPr="00205A83">
              <w:rPr>
                <w:rFonts w:ascii="Times New Roman" w:hAnsi="Times New Roman" w:cs="Times New Roman"/>
              </w:rPr>
              <w:t>109KC</w:t>
            </w:r>
          </w:p>
        </w:tc>
        <w:tc>
          <w:tcPr>
            <w:tcW w:w="1470" w:type="dxa"/>
            <w:vMerge w:val="restart"/>
            <w:vAlign w:val="center"/>
          </w:tcPr>
          <w:p w14:paraId="373E6F9F" w14:textId="354FAD98"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Fermentatīvs</w:t>
            </w:r>
          </w:p>
        </w:tc>
      </w:tr>
      <w:tr w:rsidR="00205A83" w14:paraId="1B98E258" w14:textId="77777777" w:rsidTr="00205A83">
        <w:tc>
          <w:tcPr>
            <w:tcW w:w="1696" w:type="dxa"/>
            <w:vMerge/>
            <w:vAlign w:val="center"/>
          </w:tcPr>
          <w:p w14:paraId="7DE868B3" w14:textId="77777777" w:rsidR="00205A83" w:rsidRPr="00205A83" w:rsidRDefault="00205A83" w:rsidP="00205A83">
            <w:pPr>
              <w:spacing w:line="360" w:lineRule="auto"/>
              <w:jc w:val="both"/>
              <w:rPr>
                <w:rFonts w:ascii="Times New Roman" w:hAnsi="Times New Roman" w:cs="Times New Roman"/>
              </w:rPr>
            </w:pPr>
          </w:p>
        </w:tc>
        <w:tc>
          <w:tcPr>
            <w:tcW w:w="1134" w:type="dxa"/>
          </w:tcPr>
          <w:p w14:paraId="5805990E" w14:textId="3533DFF7" w:rsidR="00205A83" w:rsidRPr="008850ED" w:rsidRDefault="00205A83" w:rsidP="00205A83">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69CD9C01" w14:textId="77777777" w:rsidR="00205A83" w:rsidRPr="00205A83" w:rsidRDefault="00205A83" w:rsidP="00205A83">
            <w:pPr>
              <w:spacing w:line="360" w:lineRule="auto"/>
              <w:jc w:val="center"/>
              <w:rPr>
                <w:rFonts w:ascii="Times New Roman" w:hAnsi="Times New Roman" w:cs="Times New Roman"/>
              </w:rPr>
            </w:pPr>
          </w:p>
        </w:tc>
        <w:tc>
          <w:tcPr>
            <w:tcW w:w="1513" w:type="dxa"/>
          </w:tcPr>
          <w:p w14:paraId="0FE6BE1D" w14:textId="2DD7ACFF" w:rsidR="00205A83" w:rsidRPr="00205A83" w:rsidRDefault="008850ED" w:rsidP="008850ED">
            <w:pPr>
              <w:spacing w:line="360" w:lineRule="auto"/>
              <w:jc w:val="center"/>
              <w:rPr>
                <w:rFonts w:ascii="Times New Roman" w:hAnsi="Times New Roman" w:cs="Times New Roman"/>
              </w:rPr>
            </w:pPr>
            <w:r w:rsidRPr="00205A83">
              <w:rPr>
                <w:rFonts w:ascii="Times New Roman" w:hAnsi="Times New Roman" w:cs="Times New Roman"/>
              </w:rPr>
              <w:t xml:space="preserve">WFK </w:t>
            </w:r>
            <w:r>
              <w:rPr>
                <w:rFonts w:ascii="Times New Roman" w:hAnsi="Times New Roman" w:cs="Times New Roman"/>
              </w:rPr>
              <w:t>2</w:t>
            </w:r>
            <w:r w:rsidRPr="00205A83">
              <w:rPr>
                <w:rFonts w:ascii="Times New Roman" w:hAnsi="Times New Roman" w:cs="Times New Roman"/>
              </w:rPr>
              <w:t>0PBU</w:t>
            </w:r>
          </w:p>
        </w:tc>
        <w:tc>
          <w:tcPr>
            <w:tcW w:w="1423" w:type="dxa"/>
          </w:tcPr>
          <w:p w14:paraId="221819A8" w14:textId="77777777" w:rsidR="00205A83" w:rsidRPr="00205A83" w:rsidRDefault="00205A83" w:rsidP="00205A83">
            <w:pPr>
              <w:spacing w:line="360" w:lineRule="auto"/>
              <w:jc w:val="center"/>
              <w:rPr>
                <w:rFonts w:ascii="Times New Roman" w:hAnsi="Times New Roman" w:cs="Times New Roman"/>
              </w:rPr>
            </w:pPr>
          </w:p>
        </w:tc>
        <w:tc>
          <w:tcPr>
            <w:tcW w:w="1416" w:type="dxa"/>
          </w:tcPr>
          <w:p w14:paraId="119D0193" w14:textId="2CC87650" w:rsidR="00205A83" w:rsidRPr="00205A83" w:rsidRDefault="00205A83" w:rsidP="00205A83">
            <w:pPr>
              <w:spacing w:line="360" w:lineRule="auto"/>
              <w:jc w:val="both"/>
              <w:rPr>
                <w:rFonts w:ascii="Times New Roman" w:hAnsi="Times New Roman" w:cs="Times New Roman"/>
              </w:rPr>
            </w:pPr>
            <w:r w:rsidRPr="00205A83">
              <w:rPr>
                <w:rFonts w:ascii="Times New Roman" w:hAnsi="Times New Roman" w:cs="Times New Roman"/>
              </w:rPr>
              <w:t>109PC</w:t>
            </w:r>
          </w:p>
        </w:tc>
        <w:tc>
          <w:tcPr>
            <w:tcW w:w="1470" w:type="dxa"/>
            <w:vMerge/>
            <w:vAlign w:val="center"/>
          </w:tcPr>
          <w:p w14:paraId="4F521914" w14:textId="77777777" w:rsidR="00205A83" w:rsidRPr="00205A83" w:rsidRDefault="00205A83" w:rsidP="00205A83">
            <w:pPr>
              <w:spacing w:line="360" w:lineRule="auto"/>
              <w:jc w:val="center"/>
              <w:rPr>
                <w:rFonts w:ascii="Times New Roman" w:hAnsi="Times New Roman" w:cs="Times New Roman"/>
              </w:rPr>
            </w:pPr>
          </w:p>
        </w:tc>
      </w:tr>
      <w:tr w:rsidR="00205A83" w14:paraId="1C2D33E3" w14:textId="77777777" w:rsidTr="00205A83">
        <w:tc>
          <w:tcPr>
            <w:tcW w:w="1696" w:type="dxa"/>
            <w:vMerge/>
            <w:vAlign w:val="center"/>
          </w:tcPr>
          <w:p w14:paraId="368F0B00" w14:textId="77777777" w:rsidR="00205A83" w:rsidRPr="00205A83" w:rsidRDefault="00205A83" w:rsidP="00205A83">
            <w:pPr>
              <w:spacing w:line="360" w:lineRule="auto"/>
              <w:jc w:val="both"/>
              <w:rPr>
                <w:rFonts w:ascii="Times New Roman" w:hAnsi="Times New Roman" w:cs="Times New Roman"/>
              </w:rPr>
            </w:pPr>
          </w:p>
        </w:tc>
        <w:tc>
          <w:tcPr>
            <w:tcW w:w="1134" w:type="dxa"/>
          </w:tcPr>
          <w:p w14:paraId="28A5D039" w14:textId="2223DDCD" w:rsidR="00205A83" w:rsidRPr="008850ED" w:rsidRDefault="00205A83" w:rsidP="00205A83">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7C31F0A5" w14:textId="77777777" w:rsidR="00205A83" w:rsidRPr="00205A83" w:rsidRDefault="00205A83" w:rsidP="00205A83">
            <w:pPr>
              <w:spacing w:line="360" w:lineRule="auto"/>
              <w:jc w:val="center"/>
              <w:rPr>
                <w:rFonts w:ascii="Times New Roman" w:hAnsi="Times New Roman" w:cs="Times New Roman"/>
              </w:rPr>
            </w:pPr>
          </w:p>
        </w:tc>
        <w:tc>
          <w:tcPr>
            <w:tcW w:w="1513" w:type="dxa"/>
          </w:tcPr>
          <w:p w14:paraId="22E9F742" w14:textId="1861AF6A" w:rsidR="00205A83" w:rsidRPr="00205A83" w:rsidRDefault="008850ED" w:rsidP="008850ED">
            <w:pPr>
              <w:spacing w:line="360" w:lineRule="auto"/>
              <w:jc w:val="center"/>
              <w:rPr>
                <w:rFonts w:ascii="Times New Roman" w:hAnsi="Times New Roman" w:cs="Times New Roman"/>
              </w:rPr>
            </w:pPr>
            <w:r w:rsidRPr="00205A83">
              <w:rPr>
                <w:rFonts w:ascii="Times New Roman" w:hAnsi="Times New Roman" w:cs="Times New Roman"/>
              </w:rPr>
              <w:t xml:space="preserve">WFK </w:t>
            </w:r>
            <w:r>
              <w:rPr>
                <w:rFonts w:ascii="Times New Roman" w:hAnsi="Times New Roman" w:cs="Times New Roman"/>
              </w:rPr>
              <w:t>3</w:t>
            </w:r>
            <w:r w:rsidRPr="00205A83">
              <w:rPr>
                <w:rFonts w:ascii="Times New Roman" w:hAnsi="Times New Roman" w:cs="Times New Roman"/>
              </w:rPr>
              <w:t>0PBU</w:t>
            </w:r>
          </w:p>
        </w:tc>
        <w:tc>
          <w:tcPr>
            <w:tcW w:w="1423" w:type="dxa"/>
          </w:tcPr>
          <w:p w14:paraId="04BF68A3" w14:textId="77777777" w:rsidR="00205A83" w:rsidRPr="00205A83" w:rsidRDefault="00205A83" w:rsidP="00205A83">
            <w:pPr>
              <w:spacing w:line="360" w:lineRule="auto"/>
              <w:jc w:val="center"/>
              <w:rPr>
                <w:rFonts w:ascii="Times New Roman" w:hAnsi="Times New Roman" w:cs="Times New Roman"/>
              </w:rPr>
            </w:pPr>
          </w:p>
        </w:tc>
        <w:tc>
          <w:tcPr>
            <w:tcW w:w="1416" w:type="dxa"/>
          </w:tcPr>
          <w:p w14:paraId="3E1DD788" w14:textId="6A361BAC" w:rsidR="00205A83" w:rsidRPr="00205A83" w:rsidRDefault="00205A83" w:rsidP="00205A83">
            <w:pPr>
              <w:spacing w:line="360" w:lineRule="auto"/>
              <w:jc w:val="both"/>
              <w:rPr>
                <w:rFonts w:ascii="Times New Roman" w:hAnsi="Times New Roman" w:cs="Times New Roman"/>
              </w:rPr>
            </w:pPr>
            <w:r w:rsidRPr="00205A83">
              <w:rPr>
                <w:rFonts w:ascii="Times New Roman" w:hAnsi="Times New Roman" w:cs="Times New Roman"/>
              </w:rPr>
              <w:t>109PE</w:t>
            </w:r>
          </w:p>
        </w:tc>
        <w:tc>
          <w:tcPr>
            <w:tcW w:w="1470" w:type="dxa"/>
            <w:vMerge/>
            <w:vAlign w:val="center"/>
          </w:tcPr>
          <w:p w14:paraId="19E25D97" w14:textId="77777777" w:rsidR="00205A83" w:rsidRPr="00205A83" w:rsidRDefault="00205A83" w:rsidP="00205A83">
            <w:pPr>
              <w:spacing w:line="360" w:lineRule="auto"/>
              <w:jc w:val="center"/>
              <w:rPr>
                <w:rFonts w:ascii="Times New Roman" w:hAnsi="Times New Roman" w:cs="Times New Roman"/>
              </w:rPr>
            </w:pPr>
          </w:p>
        </w:tc>
      </w:tr>
      <w:tr w:rsidR="00205A83" w14:paraId="2FF41D17" w14:textId="77777777" w:rsidTr="00205A83">
        <w:tc>
          <w:tcPr>
            <w:tcW w:w="1696" w:type="dxa"/>
            <w:vMerge w:val="restart"/>
            <w:vAlign w:val="center"/>
          </w:tcPr>
          <w:p w14:paraId="3103324B" w14:textId="3276F6C8" w:rsidR="00205A83" w:rsidRPr="00205A83" w:rsidRDefault="00205A83" w:rsidP="00205A83">
            <w:pPr>
              <w:spacing w:line="360" w:lineRule="auto"/>
              <w:jc w:val="both"/>
              <w:rPr>
                <w:rFonts w:ascii="Times New Roman" w:hAnsi="Times New Roman" w:cs="Times New Roman"/>
              </w:rPr>
            </w:pPr>
            <w:r w:rsidRPr="00205A83">
              <w:rPr>
                <w:rFonts w:ascii="Times New Roman" w:hAnsi="Times New Roman" w:cs="Times New Roman"/>
              </w:rPr>
              <w:t>Vecas asinis</w:t>
            </w:r>
          </w:p>
        </w:tc>
        <w:tc>
          <w:tcPr>
            <w:tcW w:w="1134" w:type="dxa"/>
          </w:tcPr>
          <w:p w14:paraId="62AD2E80" w14:textId="0FF268C9" w:rsidR="00205A83" w:rsidRPr="008850ED" w:rsidRDefault="00205A83" w:rsidP="00205A83">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28DDDABD" w14:textId="77777777" w:rsidR="00205A83" w:rsidRPr="00205A83" w:rsidRDefault="00205A83" w:rsidP="00205A83">
            <w:pPr>
              <w:spacing w:line="360" w:lineRule="auto"/>
              <w:jc w:val="center"/>
              <w:rPr>
                <w:rFonts w:ascii="Times New Roman" w:hAnsi="Times New Roman" w:cs="Times New Roman"/>
              </w:rPr>
            </w:pPr>
          </w:p>
        </w:tc>
        <w:tc>
          <w:tcPr>
            <w:tcW w:w="1513" w:type="dxa"/>
          </w:tcPr>
          <w:p w14:paraId="621D5043" w14:textId="4D715E47"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WFK 10PB</w:t>
            </w:r>
          </w:p>
        </w:tc>
        <w:tc>
          <w:tcPr>
            <w:tcW w:w="1423" w:type="dxa"/>
          </w:tcPr>
          <w:p w14:paraId="199CFEBF" w14:textId="512DE3A5"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CFT C-S-01</w:t>
            </w:r>
          </w:p>
        </w:tc>
        <w:tc>
          <w:tcPr>
            <w:tcW w:w="1416" w:type="dxa"/>
          </w:tcPr>
          <w:p w14:paraId="36E5A826" w14:textId="77777777" w:rsidR="00205A83" w:rsidRPr="00205A83" w:rsidRDefault="00205A83" w:rsidP="00205A83">
            <w:pPr>
              <w:spacing w:line="360" w:lineRule="auto"/>
              <w:jc w:val="both"/>
              <w:rPr>
                <w:rFonts w:ascii="Times New Roman" w:hAnsi="Times New Roman" w:cs="Times New Roman"/>
              </w:rPr>
            </w:pPr>
          </w:p>
        </w:tc>
        <w:tc>
          <w:tcPr>
            <w:tcW w:w="1470" w:type="dxa"/>
            <w:vMerge w:val="restart"/>
            <w:vAlign w:val="center"/>
          </w:tcPr>
          <w:p w14:paraId="23708D94" w14:textId="56843306"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Fermentatīvs</w:t>
            </w:r>
          </w:p>
        </w:tc>
      </w:tr>
      <w:tr w:rsidR="00205A83" w14:paraId="6B45A009" w14:textId="77777777" w:rsidTr="00205A83">
        <w:tc>
          <w:tcPr>
            <w:tcW w:w="1696" w:type="dxa"/>
            <w:vMerge/>
          </w:tcPr>
          <w:p w14:paraId="430CC948" w14:textId="77777777" w:rsidR="00205A83" w:rsidRPr="00205A83" w:rsidRDefault="00205A83" w:rsidP="00205A83">
            <w:pPr>
              <w:spacing w:line="360" w:lineRule="auto"/>
              <w:jc w:val="both"/>
              <w:rPr>
                <w:rFonts w:ascii="Times New Roman" w:hAnsi="Times New Roman" w:cs="Times New Roman"/>
              </w:rPr>
            </w:pPr>
          </w:p>
        </w:tc>
        <w:tc>
          <w:tcPr>
            <w:tcW w:w="1134" w:type="dxa"/>
          </w:tcPr>
          <w:p w14:paraId="5C92A566" w14:textId="61AA9087" w:rsidR="00205A83" w:rsidRPr="008850ED" w:rsidRDefault="00205A83" w:rsidP="00205A83">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00E01685" w14:textId="77777777" w:rsidR="00205A83" w:rsidRPr="00205A83" w:rsidRDefault="00205A83" w:rsidP="00205A83">
            <w:pPr>
              <w:spacing w:line="360" w:lineRule="auto"/>
              <w:jc w:val="center"/>
              <w:rPr>
                <w:rFonts w:ascii="Times New Roman" w:hAnsi="Times New Roman" w:cs="Times New Roman"/>
              </w:rPr>
            </w:pPr>
          </w:p>
        </w:tc>
        <w:tc>
          <w:tcPr>
            <w:tcW w:w="1513" w:type="dxa"/>
          </w:tcPr>
          <w:p w14:paraId="2FCCA557" w14:textId="6E585B61"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WFK 20PB</w:t>
            </w:r>
          </w:p>
        </w:tc>
        <w:tc>
          <w:tcPr>
            <w:tcW w:w="1423" w:type="dxa"/>
          </w:tcPr>
          <w:p w14:paraId="58EFB6D9" w14:textId="4E868C62"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CFT PC-S-01</w:t>
            </w:r>
          </w:p>
        </w:tc>
        <w:tc>
          <w:tcPr>
            <w:tcW w:w="1416" w:type="dxa"/>
          </w:tcPr>
          <w:p w14:paraId="7F4689AB" w14:textId="77777777" w:rsidR="00205A83" w:rsidRPr="00205A83" w:rsidRDefault="00205A83" w:rsidP="00205A83">
            <w:pPr>
              <w:spacing w:line="360" w:lineRule="auto"/>
              <w:jc w:val="both"/>
              <w:rPr>
                <w:rFonts w:ascii="Times New Roman" w:hAnsi="Times New Roman" w:cs="Times New Roman"/>
              </w:rPr>
            </w:pPr>
          </w:p>
        </w:tc>
        <w:tc>
          <w:tcPr>
            <w:tcW w:w="1470" w:type="dxa"/>
            <w:vMerge/>
          </w:tcPr>
          <w:p w14:paraId="501C5DC1" w14:textId="77777777" w:rsidR="00205A83" w:rsidRPr="00205A83" w:rsidRDefault="00205A83" w:rsidP="00205A83">
            <w:pPr>
              <w:spacing w:line="360" w:lineRule="auto"/>
              <w:jc w:val="both"/>
              <w:rPr>
                <w:rFonts w:ascii="Times New Roman" w:hAnsi="Times New Roman" w:cs="Times New Roman"/>
              </w:rPr>
            </w:pPr>
          </w:p>
        </w:tc>
      </w:tr>
      <w:tr w:rsidR="00205A83" w14:paraId="006E064C" w14:textId="77777777" w:rsidTr="00205A83">
        <w:tc>
          <w:tcPr>
            <w:tcW w:w="1696" w:type="dxa"/>
            <w:vMerge/>
          </w:tcPr>
          <w:p w14:paraId="69195AD3" w14:textId="77777777" w:rsidR="00205A83" w:rsidRPr="00205A83" w:rsidRDefault="00205A83" w:rsidP="00205A83">
            <w:pPr>
              <w:spacing w:line="360" w:lineRule="auto"/>
              <w:jc w:val="both"/>
              <w:rPr>
                <w:rFonts w:ascii="Times New Roman" w:hAnsi="Times New Roman" w:cs="Times New Roman"/>
              </w:rPr>
            </w:pPr>
          </w:p>
        </w:tc>
        <w:tc>
          <w:tcPr>
            <w:tcW w:w="1134" w:type="dxa"/>
          </w:tcPr>
          <w:p w14:paraId="0CBE3DAD" w14:textId="67777D02" w:rsidR="00205A83" w:rsidRPr="008850ED" w:rsidRDefault="00205A83" w:rsidP="00205A83">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7950D456" w14:textId="77777777" w:rsidR="00205A83" w:rsidRPr="00205A83" w:rsidRDefault="00205A83" w:rsidP="00205A83">
            <w:pPr>
              <w:spacing w:line="360" w:lineRule="auto"/>
              <w:jc w:val="center"/>
              <w:rPr>
                <w:rFonts w:ascii="Times New Roman" w:hAnsi="Times New Roman" w:cs="Times New Roman"/>
              </w:rPr>
            </w:pPr>
          </w:p>
        </w:tc>
        <w:tc>
          <w:tcPr>
            <w:tcW w:w="1513" w:type="dxa"/>
          </w:tcPr>
          <w:p w14:paraId="2CEED3D1" w14:textId="23F7EF10"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WFK 30PB</w:t>
            </w:r>
          </w:p>
        </w:tc>
        <w:tc>
          <w:tcPr>
            <w:tcW w:w="1423" w:type="dxa"/>
          </w:tcPr>
          <w:p w14:paraId="6140B40B" w14:textId="1BCBBEBE" w:rsidR="00205A83" w:rsidRPr="00205A83" w:rsidRDefault="00205A83" w:rsidP="00205A83">
            <w:pPr>
              <w:spacing w:line="360" w:lineRule="auto"/>
              <w:jc w:val="center"/>
              <w:rPr>
                <w:rFonts w:ascii="Times New Roman" w:hAnsi="Times New Roman" w:cs="Times New Roman"/>
              </w:rPr>
            </w:pPr>
            <w:r w:rsidRPr="00205A83">
              <w:rPr>
                <w:rFonts w:ascii="Times New Roman" w:hAnsi="Times New Roman" w:cs="Times New Roman"/>
              </w:rPr>
              <w:t xml:space="preserve">CFT </w:t>
            </w:r>
            <w:r w:rsidR="003E45DF">
              <w:rPr>
                <w:rFonts w:ascii="Times New Roman" w:hAnsi="Times New Roman" w:cs="Times New Roman"/>
              </w:rPr>
              <w:t>P-</w:t>
            </w:r>
            <w:r w:rsidRPr="00205A83">
              <w:rPr>
                <w:rFonts w:ascii="Times New Roman" w:hAnsi="Times New Roman" w:cs="Times New Roman"/>
              </w:rPr>
              <w:t>S-0</w:t>
            </w:r>
            <w:r w:rsidR="003E45DF">
              <w:rPr>
                <w:rFonts w:ascii="Times New Roman" w:hAnsi="Times New Roman" w:cs="Times New Roman"/>
              </w:rPr>
              <w:t>1</w:t>
            </w:r>
          </w:p>
        </w:tc>
        <w:tc>
          <w:tcPr>
            <w:tcW w:w="1416" w:type="dxa"/>
          </w:tcPr>
          <w:p w14:paraId="0A47EFE7" w14:textId="77777777" w:rsidR="00205A83" w:rsidRPr="00205A83" w:rsidRDefault="00205A83" w:rsidP="00205A83">
            <w:pPr>
              <w:spacing w:line="360" w:lineRule="auto"/>
              <w:jc w:val="both"/>
              <w:rPr>
                <w:rFonts w:ascii="Times New Roman" w:hAnsi="Times New Roman" w:cs="Times New Roman"/>
              </w:rPr>
            </w:pPr>
          </w:p>
        </w:tc>
        <w:tc>
          <w:tcPr>
            <w:tcW w:w="1470" w:type="dxa"/>
            <w:vMerge/>
          </w:tcPr>
          <w:p w14:paraId="04CB2599" w14:textId="77777777" w:rsidR="00205A83" w:rsidRPr="00205A83" w:rsidRDefault="00205A83" w:rsidP="00205A83">
            <w:pPr>
              <w:spacing w:line="360" w:lineRule="auto"/>
              <w:jc w:val="both"/>
              <w:rPr>
                <w:rFonts w:ascii="Times New Roman" w:hAnsi="Times New Roman" w:cs="Times New Roman"/>
              </w:rPr>
            </w:pPr>
          </w:p>
        </w:tc>
      </w:tr>
      <w:tr w:rsidR="003E45DF" w14:paraId="6169CFA2" w14:textId="77777777" w:rsidTr="003E45DF">
        <w:tc>
          <w:tcPr>
            <w:tcW w:w="1696" w:type="dxa"/>
            <w:vMerge w:val="restart"/>
            <w:vAlign w:val="center"/>
          </w:tcPr>
          <w:p w14:paraId="17F44F6E" w14:textId="3F6630DD"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Kakao</w:t>
            </w:r>
          </w:p>
        </w:tc>
        <w:tc>
          <w:tcPr>
            <w:tcW w:w="1134" w:type="dxa"/>
          </w:tcPr>
          <w:p w14:paraId="1297DCD2" w14:textId="57124730"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66FF298F"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17175BF3" w14:textId="77777777" w:rsidR="003E45DF" w:rsidRDefault="003E45DF" w:rsidP="003E45DF">
            <w:pPr>
              <w:spacing w:line="360" w:lineRule="auto"/>
              <w:jc w:val="center"/>
              <w:rPr>
                <w:rFonts w:ascii="Times New Roman" w:hAnsi="Times New Roman" w:cs="Times New Roman"/>
              </w:rPr>
            </w:pPr>
            <w:r w:rsidRPr="00205A83">
              <w:rPr>
                <w:rFonts w:ascii="Times New Roman" w:hAnsi="Times New Roman" w:cs="Times New Roman"/>
              </w:rPr>
              <w:t>WFK 10M</w:t>
            </w:r>
            <w:r>
              <w:rPr>
                <w:rFonts w:ascii="Times New Roman" w:hAnsi="Times New Roman" w:cs="Times New Roman"/>
              </w:rPr>
              <w:t>F</w:t>
            </w:r>
          </w:p>
          <w:p w14:paraId="65EA3D28" w14:textId="424E5F49"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90MF</w:t>
            </w:r>
          </w:p>
        </w:tc>
        <w:tc>
          <w:tcPr>
            <w:tcW w:w="1423" w:type="dxa"/>
          </w:tcPr>
          <w:p w14:paraId="663926C2" w14:textId="3D4C001B"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CFT C</w:t>
            </w:r>
            <w:r>
              <w:rPr>
                <w:rFonts w:ascii="Times New Roman" w:hAnsi="Times New Roman" w:cs="Times New Roman"/>
              </w:rPr>
              <w:t>S</w:t>
            </w:r>
            <w:r w:rsidRPr="00205A83">
              <w:rPr>
                <w:rFonts w:ascii="Times New Roman" w:hAnsi="Times New Roman" w:cs="Times New Roman"/>
              </w:rPr>
              <w:t>-0</w:t>
            </w:r>
            <w:r>
              <w:rPr>
                <w:rFonts w:ascii="Times New Roman" w:hAnsi="Times New Roman" w:cs="Times New Roman"/>
              </w:rPr>
              <w:t>2</w:t>
            </w:r>
          </w:p>
        </w:tc>
        <w:tc>
          <w:tcPr>
            <w:tcW w:w="1416" w:type="dxa"/>
          </w:tcPr>
          <w:p w14:paraId="3990CAA7" w14:textId="77777777" w:rsidR="003E45DF" w:rsidRPr="00205A83" w:rsidRDefault="003E45DF" w:rsidP="003E45DF">
            <w:pPr>
              <w:spacing w:line="360" w:lineRule="auto"/>
              <w:jc w:val="both"/>
              <w:rPr>
                <w:rFonts w:ascii="Times New Roman" w:hAnsi="Times New Roman" w:cs="Times New Roman"/>
              </w:rPr>
            </w:pPr>
          </w:p>
        </w:tc>
        <w:tc>
          <w:tcPr>
            <w:tcW w:w="1470" w:type="dxa"/>
            <w:vMerge w:val="restart"/>
            <w:vAlign w:val="center"/>
          </w:tcPr>
          <w:p w14:paraId="02BB2AE9" w14:textId="60098DD4"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Fermentatīvs</w:t>
            </w:r>
          </w:p>
        </w:tc>
      </w:tr>
      <w:tr w:rsidR="003E45DF" w14:paraId="274CDD91" w14:textId="77777777" w:rsidTr="003E45DF">
        <w:tc>
          <w:tcPr>
            <w:tcW w:w="1696" w:type="dxa"/>
            <w:vMerge/>
            <w:vAlign w:val="center"/>
          </w:tcPr>
          <w:p w14:paraId="5EB6B9C3" w14:textId="77777777" w:rsidR="003E45DF" w:rsidRPr="00205A83" w:rsidRDefault="003E45DF" w:rsidP="003E45DF">
            <w:pPr>
              <w:spacing w:line="360" w:lineRule="auto"/>
              <w:jc w:val="center"/>
              <w:rPr>
                <w:rFonts w:ascii="Times New Roman" w:hAnsi="Times New Roman" w:cs="Times New Roman"/>
              </w:rPr>
            </w:pPr>
          </w:p>
        </w:tc>
        <w:tc>
          <w:tcPr>
            <w:tcW w:w="1134" w:type="dxa"/>
          </w:tcPr>
          <w:p w14:paraId="2301443C" w14:textId="7341DE71"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02A375D6"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53EC4385" w14:textId="552458D4"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WFK 20M</w:t>
            </w:r>
            <w:r>
              <w:rPr>
                <w:rFonts w:ascii="Times New Roman" w:hAnsi="Times New Roman" w:cs="Times New Roman"/>
              </w:rPr>
              <w:t>F</w:t>
            </w:r>
          </w:p>
        </w:tc>
        <w:tc>
          <w:tcPr>
            <w:tcW w:w="1423" w:type="dxa"/>
          </w:tcPr>
          <w:p w14:paraId="29E728AD" w14:textId="305D12AF"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CFT PC-S-0</w:t>
            </w:r>
            <w:r>
              <w:rPr>
                <w:rFonts w:ascii="Times New Roman" w:hAnsi="Times New Roman" w:cs="Times New Roman"/>
              </w:rPr>
              <w:t>2</w:t>
            </w:r>
          </w:p>
        </w:tc>
        <w:tc>
          <w:tcPr>
            <w:tcW w:w="1416" w:type="dxa"/>
          </w:tcPr>
          <w:p w14:paraId="241039C9" w14:textId="77777777" w:rsidR="003E45DF" w:rsidRPr="00205A83" w:rsidRDefault="003E45DF" w:rsidP="003E45DF">
            <w:pPr>
              <w:spacing w:line="360" w:lineRule="auto"/>
              <w:jc w:val="both"/>
              <w:rPr>
                <w:rFonts w:ascii="Times New Roman" w:hAnsi="Times New Roman" w:cs="Times New Roman"/>
              </w:rPr>
            </w:pPr>
          </w:p>
        </w:tc>
        <w:tc>
          <w:tcPr>
            <w:tcW w:w="1470" w:type="dxa"/>
            <w:vMerge/>
            <w:vAlign w:val="center"/>
          </w:tcPr>
          <w:p w14:paraId="1D858BB2" w14:textId="77777777" w:rsidR="003E45DF" w:rsidRPr="00205A83" w:rsidRDefault="003E45DF" w:rsidP="003E45DF">
            <w:pPr>
              <w:spacing w:line="360" w:lineRule="auto"/>
              <w:jc w:val="center"/>
              <w:rPr>
                <w:rFonts w:ascii="Times New Roman" w:hAnsi="Times New Roman" w:cs="Times New Roman"/>
              </w:rPr>
            </w:pPr>
          </w:p>
        </w:tc>
      </w:tr>
      <w:tr w:rsidR="003E45DF" w14:paraId="666DAAC1" w14:textId="77777777" w:rsidTr="003E45DF">
        <w:tc>
          <w:tcPr>
            <w:tcW w:w="1696" w:type="dxa"/>
            <w:vMerge/>
            <w:vAlign w:val="center"/>
          </w:tcPr>
          <w:p w14:paraId="4ADCDC77" w14:textId="77777777" w:rsidR="003E45DF" w:rsidRPr="00205A83" w:rsidRDefault="003E45DF" w:rsidP="003E45DF">
            <w:pPr>
              <w:spacing w:line="360" w:lineRule="auto"/>
              <w:jc w:val="center"/>
              <w:rPr>
                <w:rFonts w:ascii="Times New Roman" w:hAnsi="Times New Roman" w:cs="Times New Roman"/>
              </w:rPr>
            </w:pPr>
          </w:p>
        </w:tc>
        <w:tc>
          <w:tcPr>
            <w:tcW w:w="1134" w:type="dxa"/>
          </w:tcPr>
          <w:p w14:paraId="1602A470" w14:textId="40FF855E"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7E6B230B"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6F2C4C56" w14:textId="6E7091C2"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WFK 30M</w:t>
            </w:r>
            <w:r>
              <w:rPr>
                <w:rFonts w:ascii="Times New Roman" w:hAnsi="Times New Roman" w:cs="Times New Roman"/>
              </w:rPr>
              <w:t>F</w:t>
            </w:r>
          </w:p>
        </w:tc>
        <w:tc>
          <w:tcPr>
            <w:tcW w:w="1423" w:type="dxa"/>
          </w:tcPr>
          <w:p w14:paraId="11797C73" w14:textId="5F58E164"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CFT P-S-0</w:t>
            </w:r>
            <w:r>
              <w:rPr>
                <w:rFonts w:ascii="Times New Roman" w:hAnsi="Times New Roman" w:cs="Times New Roman"/>
              </w:rPr>
              <w:t>2</w:t>
            </w:r>
          </w:p>
        </w:tc>
        <w:tc>
          <w:tcPr>
            <w:tcW w:w="1416" w:type="dxa"/>
          </w:tcPr>
          <w:p w14:paraId="7CA80F55" w14:textId="77777777" w:rsidR="003E45DF" w:rsidRPr="00205A83" w:rsidRDefault="003E45DF" w:rsidP="003E45DF">
            <w:pPr>
              <w:spacing w:line="360" w:lineRule="auto"/>
              <w:jc w:val="both"/>
              <w:rPr>
                <w:rFonts w:ascii="Times New Roman" w:hAnsi="Times New Roman" w:cs="Times New Roman"/>
              </w:rPr>
            </w:pPr>
          </w:p>
        </w:tc>
        <w:tc>
          <w:tcPr>
            <w:tcW w:w="1470" w:type="dxa"/>
            <w:vMerge/>
            <w:vAlign w:val="center"/>
          </w:tcPr>
          <w:p w14:paraId="56611BA0" w14:textId="77777777" w:rsidR="003E45DF" w:rsidRPr="00205A83" w:rsidRDefault="003E45DF" w:rsidP="003E45DF">
            <w:pPr>
              <w:spacing w:line="360" w:lineRule="auto"/>
              <w:jc w:val="center"/>
              <w:rPr>
                <w:rFonts w:ascii="Times New Roman" w:hAnsi="Times New Roman" w:cs="Times New Roman"/>
              </w:rPr>
            </w:pPr>
          </w:p>
        </w:tc>
      </w:tr>
      <w:tr w:rsidR="003E45DF" w14:paraId="511B04BD" w14:textId="77777777" w:rsidTr="003E45DF">
        <w:tc>
          <w:tcPr>
            <w:tcW w:w="1696" w:type="dxa"/>
            <w:vMerge w:val="restart"/>
            <w:vAlign w:val="center"/>
          </w:tcPr>
          <w:p w14:paraId="183CA1F5" w14:textId="6EFCD46E"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Sarkanvīns</w:t>
            </w:r>
          </w:p>
        </w:tc>
        <w:tc>
          <w:tcPr>
            <w:tcW w:w="1134" w:type="dxa"/>
          </w:tcPr>
          <w:p w14:paraId="691DE06F" w14:textId="0BE2D75F"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3A37F783" w14:textId="40457AEC"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EMPA 114</w:t>
            </w:r>
          </w:p>
        </w:tc>
        <w:tc>
          <w:tcPr>
            <w:tcW w:w="1513" w:type="dxa"/>
          </w:tcPr>
          <w:p w14:paraId="2D4DDC8C" w14:textId="77777777" w:rsidR="003E45DF" w:rsidRDefault="003E45DF" w:rsidP="003E45DF">
            <w:pPr>
              <w:spacing w:line="360" w:lineRule="auto"/>
              <w:jc w:val="center"/>
              <w:rPr>
                <w:rFonts w:ascii="Times New Roman" w:hAnsi="Times New Roman" w:cs="Times New Roman"/>
              </w:rPr>
            </w:pPr>
            <w:r>
              <w:rPr>
                <w:rFonts w:ascii="Times New Roman" w:hAnsi="Times New Roman" w:cs="Times New Roman"/>
              </w:rPr>
              <w:t>WFK 10LIU</w:t>
            </w:r>
          </w:p>
          <w:p w14:paraId="101F39BB" w14:textId="56973975"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90LIU</w:t>
            </w:r>
          </w:p>
        </w:tc>
        <w:tc>
          <w:tcPr>
            <w:tcW w:w="1423" w:type="dxa"/>
          </w:tcPr>
          <w:p w14:paraId="18F665F2" w14:textId="69C346E4"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CFT C-S-1</w:t>
            </w:r>
            <w:r>
              <w:rPr>
                <w:rFonts w:ascii="Times New Roman" w:hAnsi="Times New Roman" w:cs="Times New Roman"/>
              </w:rPr>
              <w:t>03</w:t>
            </w:r>
          </w:p>
        </w:tc>
        <w:tc>
          <w:tcPr>
            <w:tcW w:w="1416" w:type="dxa"/>
          </w:tcPr>
          <w:p w14:paraId="3FB1B26E" w14:textId="3204863A"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126KC</w:t>
            </w:r>
          </w:p>
        </w:tc>
        <w:tc>
          <w:tcPr>
            <w:tcW w:w="1470" w:type="dxa"/>
            <w:vMerge w:val="restart"/>
            <w:vAlign w:val="center"/>
          </w:tcPr>
          <w:p w14:paraId="1F1704AC" w14:textId="71760E55"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Balināms</w:t>
            </w:r>
          </w:p>
        </w:tc>
      </w:tr>
      <w:tr w:rsidR="003E45DF" w14:paraId="1B98DEAD" w14:textId="77777777" w:rsidTr="003E45DF">
        <w:tc>
          <w:tcPr>
            <w:tcW w:w="1696" w:type="dxa"/>
            <w:vMerge/>
            <w:vAlign w:val="center"/>
          </w:tcPr>
          <w:p w14:paraId="1491A0BA" w14:textId="77777777" w:rsidR="003E45DF" w:rsidRPr="00205A83" w:rsidRDefault="003E45DF" w:rsidP="003E45DF">
            <w:pPr>
              <w:spacing w:line="360" w:lineRule="auto"/>
              <w:jc w:val="center"/>
              <w:rPr>
                <w:rFonts w:ascii="Times New Roman" w:hAnsi="Times New Roman" w:cs="Times New Roman"/>
              </w:rPr>
            </w:pPr>
          </w:p>
        </w:tc>
        <w:tc>
          <w:tcPr>
            <w:tcW w:w="1134" w:type="dxa"/>
          </w:tcPr>
          <w:p w14:paraId="31CFBFC9" w14:textId="186D0825"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09FD4F0D"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55CE4EB5" w14:textId="2496AD91"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20LIU</w:t>
            </w:r>
          </w:p>
        </w:tc>
        <w:tc>
          <w:tcPr>
            <w:tcW w:w="1423" w:type="dxa"/>
          </w:tcPr>
          <w:p w14:paraId="66AE5D4E" w14:textId="22FD5BA8"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C-S-1</w:t>
            </w:r>
            <w:r>
              <w:rPr>
                <w:rFonts w:ascii="Times New Roman" w:hAnsi="Times New Roman" w:cs="Times New Roman"/>
              </w:rPr>
              <w:t>03</w:t>
            </w:r>
          </w:p>
        </w:tc>
        <w:tc>
          <w:tcPr>
            <w:tcW w:w="1416" w:type="dxa"/>
          </w:tcPr>
          <w:p w14:paraId="4A3E5439" w14:textId="0339B1DC"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126PC</w:t>
            </w:r>
          </w:p>
        </w:tc>
        <w:tc>
          <w:tcPr>
            <w:tcW w:w="1470" w:type="dxa"/>
            <w:vMerge/>
            <w:vAlign w:val="center"/>
          </w:tcPr>
          <w:p w14:paraId="5431F535" w14:textId="77777777" w:rsidR="003E45DF" w:rsidRPr="00205A83" w:rsidRDefault="003E45DF" w:rsidP="003E45DF">
            <w:pPr>
              <w:spacing w:line="360" w:lineRule="auto"/>
              <w:jc w:val="center"/>
              <w:rPr>
                <w:rFonts w:ascii="Times New Roman" w:hAnsi="Times New Roman" w:cs="Times New Roman"/>
              </w:rPr>
            </w:pPr>
          </w:p>
        </w:tc>
      </w:tr>
      <w:tr w:rsidR="003E45DF" w14:paraId="2BADFD62" w14:textId="77777777" w:rsidTr="003E45DF">
        <w:tc>
          <w:tcPr>
            <w:tcW w:w="1696" w:type="dxa"/>
            <w:vMerge/>
            <w:vAlign w:val="center"/>
          </w:tcPr>
          <w:p w14:paraId="52A36651" w14:textId="77777777" w:rsidR="003E45DF" w:rsidRPr="00205A83" w:rsidRDefault="003E45DF" w:rsidP="003E45DF">
            <w:pPr>
              <w:spacing w:line="360" w:lineRule="auto"/>
              <w:jc w:val="center"/>
              <w:rPr>
                <w:rFonts w:ascii="Times New Roman" w:hAnsi="Times New Roman" w:cs="Times New Roman"/>
              </w:rPr>
            </w:pPr>
          </w:p>
        </w:tc>
        <w:tc>
          <w:tcPr>
            <w:tcW w:w="1134" w:type="dxa"/>
          </w:tcPr>
          <w:p w14:paraId="6199189A" w14:textId="29DE2280"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4951AA5B"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5D0139CD" w14:textId="23089122"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30LIU</w:t>
            </w:r>
          </w:p>
        </w:tc>
        <w:tc>
          <w:tcPr>
            <w:tcW w:w="1423" w:type="dxa"/>
          </w:tcPr>
          <w:p w14:paraId="13135806" w14:textId="5620ABFE"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-S-1</w:t>
            </w:r>
            <w:r>
              <w:rPr>
                <w:rFonts w:ascii="Times New Roman" w:hAnsi="Times New Roman" w:cs="Times New Roman"/>
              </w:rPr>
              <w:t>03</w:t>
            </w:r>
          </w:p>
        </w:tc>
        <w:tc>
          <w:tcPr>
            <w:tcW w:w="1416" w:type="dxa"/>
          </w:tcPr>
          <w:p w14:paraId="68249CE4" w14:textId="701F79AC"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126PE</w:t>
            </w:r>
          </w:p>
        </w:tc>
        <w:tc>
          <w:tcPr>
            <w:tcW w:w="1470" w:type="dxa"/>
            <w:vMerge/>
            <w:vAlign w:val="center"/>
          </w:tcPr>
          <w:p w14:paraId="5FA3D84D" w14:textId="77777777" w:rsidR="003E45DF" w:rsidRPr="00205A83" w:rsidRDefault="003E45DF" w:rsidP="003E45DF">
            <w:pPr>
              <w:spacing w:line="360" w:lineRule="auto"/>
              <w:jc w:val="center"/>
              <w:rPr>
                <w:rFonts w:ascii="Times New Roman" w:hAnsi="Times New Roman" w:cs="Times New Roman"/>
              </w:rPr>
            </w:pPr>
          </w:p>
        </w:tc>
      </w:tr>
      <w:tr w:rsidR="003E45DF" w14:paraId="55BBA7AA" w14:textId="77777777" w:rsidTr="003E45DF">
        <w:tc>
          <w:tcPr>
            <w:tcW w:w="1696" w:type="dxa"/>
            <w:vMerge/>
            <w:vAlign w:val="center"/>
          </w:tcPr>
          <w:p w14:paraId="4CDE524C" w14:textId="77777777" w:rsidR="003E45DF" w:rsidRPr="00205A83" w:rsidRDefault="003E45DF" w:rsidP="003E45DF">
            <w:pPr>
              <w:spacing w:line="360" w:lineRule="auto"/>
              <w:jc w:val="center"/>
              <w:rPr>
                <w:rFonts w:ascii="Times New Roman" w:hAnsi="Times New Roman" w:cs="Times New Roman"/>
              </w:rPr>
            </w:pPr>
          </w:p>
        </w:tc>
        <w:tc>
          <w:tcPr>
            <w:tcW w:w="1134" w:type="dxa"/>
          </w:tcPr>
          <w:p w14:paraId="08080235" w14:textId="4EB8E5F9"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WO</w:t>
            </w:r>
          </w:p>
        </w:tc>
        <w:tc>
          <w:tcPr>
            <w:tcW w:w="1418" w:type="dxa"/>
          </w:tcPr>
          <w:p w14:paraId="36496181"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382E58D2" w14:textId="18724FDB"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60LIU</w:t>
            </w:r>
          </w:p>
        </w:tc>
        <w:tc>
          <w:tcPr>
            <w:tcW w:w="1423" w:type="dxa"/>
          </w:tcPr>
          <w:p w14:paraId="65124AA7" w14:textId="587FBF5A"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W</w:t>
            </w:r>
            <w:r w:rsidRPr="00205A83">
              <w:rPr>
                <w:rFonts w:ascii="Times New Roman" w:hAnsi="Times New Roman" w:cs="Times New Roman"/>
              </w:rPr>
              <w:t>-S-1</w:t>
            </w:r>
            <w:r>
              <w:rPr>
                <w:rFonts w:ascii="Times New Roman" w:hAnsi="Times New Roman" w:cs="Times New Roman"/>
              </w:rPr>
              <w:t>03</w:t>
            </w:r>
          </w:p>
        </w:tc>
        <w:tc>
          <w:tcPr>
            <w:tcW w:w="1416" w:type="dxa"/>
          </w:tcPr>
          <w:p w14:paraId="09C6C4C2" w14:textId="77777777" w:rsidR="003E45DF" w:rsidRPr="00205A83" w:rsidRDefault="003E45DF" w:rsidP="003E45DF">
            <w:pPr>
              <w:spacing w:line="360" w:lineRule="auto"/>
              <w:jc w:val="center"/>
              <w:rPr>
                <w:rFonts w:ascii="Times New Roman" w:hAnsi="Times New Roman" w:cs="Times New Roman"/>
              </w:rPr>
            </w:pPr>
          </w:p>
        </w:tc>
        <w:tc>
          <w:tcPr>
            <w:tcW w:w="1470" w:type="dxa"/>
            <w:vMerge/>
            <w:vAlign w:val="center"/>
          </w:tcPr>
          <w:p w14:paraId="29770305" w14:textId="77777777" w:rsidR="003E45DF" w:rsidRPr="00205A83" w:rsidRDefault="003E45DF" w:rsidP="003E45DF">
            <w:pPr>
              <w:spacing w:line="360" w:lineRule="auto"/>
              <w:jc w:val="center"/>
              <w:rPr>
                <w:rFonts w:ascii="Times New Roman" w:hAnsi="Times New Roman" w:cs="Times New Roman"/>
              </w:rPr>
            </w:pPr>
          </w:p>
        </w:tc>
      </w:tr>
      <w:tr w:rsidR="003E45DF" w14:paraId="0CFEE659" w14:textId="77777777" w:rsidTr="003E45DF">
        <w:tc>
          <w:tcPr>
            <w:tcW w:w="1696" w:type="dxa"/>
            <w:vMerge/>
            <w:vAlign w:val="center"/>
          </w:tcPr>
          <w:p w14:paraId="1B1BFE3A" w14:textId="77777777" w:rsidR="003E45DF" w:rsidRPr="00205A83" w:rsidRDefault="003E45DF" w:rsidP="003E45DF">
            <w:pPr>
              <w:spacing w:line="360" w:lineRule="auto"/>
              <w:jc w:val="center"/>
              <w:rPr>
                <w:rFonts w:ascii="Times New Roman" w:hAnsi="Times New Roman" w:cs="Times New Roman"/>
              </w:rPr>
            </w:pPr>
          </w:p>
        </w:tc>
        <w:tc>
          <w:tcPr>
            <w:tcW w:w="1134" w:type="dxa"/>
          </w:tcPr>
          <w:p w14:paraId="1BF4A5E7" w14:textId="19826784"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SI</w:t>
            </w:r>
          </w:p>
        </w:tc>
        <w:tc>
          <w:tcPr>
            <w:tcW w:w="1418" w:type="dxa"/>
          </w:tcPr>
          <w:p w14:paraId="138D568D"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303E2B93" w14:textId="432665EA"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70LIU</w:t>
            </w:r>
          </w:p>
        </w:tc>
        <w:tc>
          <w:tcPr>
            <w:tcW w:w="1423" w:type="dxa"/>
          </w:tcPr>
          <w:p w14:paraId="5C1A83C3" w14:textId="5AC7A1E9"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S</w:t>
            </w:r>
            <w:r w:rsidRPr="00205A83">
              <w:rPr>
                <w:rFonts w:ascii="Times New Roman" w:hAnsi="Times New Roman" w:cs="Times New Roman"/>
              </w:rPr>
              <w:t>-S-1</w:t>
            </w:r>
            <w:r>
              <w:rPr>
                <w:rFonts w:ascii="Times New Roman" w:hAnsi="Times New Roman" w:cs="Times New Roman"/>
              </w:rPr>
              <w:t>03</w:t>
            </w:r>
          </w:p>
        </w:tc>
        <w:tc>
          <w:tcPr>
            <w:tcW w:w="1416" w:type="dxa"/>
          </w:tcPr>
          <w:p w14:paraId="003DB61F" w14:textId="77777777" w:rsidR="003E45DF" w:rsidRPr="00205A83" w:rsidRDefault="003E45DF" w:rsidP="003E45DF">
            <w:pPr>
              <w:spacing w:line="360" w:lineRule="auto"/>
              <w:jc w:val="center"/>
              <w:rPr>
                <w:rFonts w:ascii="Times New Roman" w:hAnsi="Times New Roman" w:cs="Times New Roman"/>
              </w:rPr>
            </w:pPr>
          </w:p>
        </w:tc>
        <w:tc>
          <w:tcPr>
            <w:tcW w:w="1470" w:type="dxa"/>
            <w:vMerge/>
            <w:vAlign w:val="center"/>
          </w:tcPr>
          <w:p w14:paraId="5A80746A" w14:textId="77777777" w:rsidR="003E45DF" w:rsidRPr="00205A83" w:rsidRDefault="003E45DF" w:rsidP="003E45DF">
            <w:pPr>
              <w:spacing w:line="360" w:lineRule="auto"/>
              <w:jc w:val="center"/>
              <w:rPr>
                <w:rFonts w:ascii="Times New Roman" w:hAnsi="Times New Roman" w:cs="Times New Roman"/>
              </w:rPr>
            </w:pPr>
          </w:p>
        </w:tc>
      </w:tr>
      <w:tr w:rsidR="003E45DF" w14:paraId="565B7575" w14:textId="77777777" w:rsidTr="003E45DF">
        <w:tc>
          <w:tcPr>
            <w:tcW w:w="1696" w:type="dxa"/>
            <w:vMerge w:val="restart"/>
            <w:vAlign w:val="center"/>
          </w:tcPr>
          <w:p w14:paraId="29D78C0C" w14:textId="54BE5617"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Nostāvējies sarkanvīns</w:t>
            </w:r>
          </w:p>
        </w:tc>
        <w:tc>
          <w:tcPr>
            <w:tcW w:w="1134" w:type="dxa"/>
          </w:tcPr>
          <w:p w14:paraId="4D24662D" w14:textId="6753E927"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0870A092" w14:textId="0C3C8F25"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EMPA 122</w:t>
            </w:r>
          </w:p>
        </w:tc>
        <w:tc>
          <w:tcPr>
            <w:tcW w:w="1513" w:type="dxa"/>
          </w:tcPr>
          <w:p w14:paraId="67F07C6A" w14:textId="4B9596AB" w:rsidR="003E45DF" w:rsidRDefault="003E45DF" w:rsidP="003E45DF">
            <w:pPr>
              <w:spacing w:line="360" w:lineRule="auto"/>
              <w:jc w:val="center"/>
              <w:rPr>
                <w:rFonts w:ascii="Times New Roman" w:hAnsi="Times New Roman" w:cs="Times New Roman"/>
              </w:rPr>
            </w:pPr>
            <w:r>
              <w:rPr>
                <w:rFonts w:ascii="Times New Roman" w:hAnsi="Times New Roman" w:cs="Times New Roman"/>
              </w:rPr>
              <w:t>WFK 10LI</w:t>
            </w:r>
          </w:p>
          <w:p w14:paraId="63CCBACF" w14:textId="11749207"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90LI</w:t>
            </w:r>
          </w:p>
        </w:tc>
        <w:tc>
          <w:tcPr>
            <w:tcW w:w="1423" w:type="dxa"/>
          </w:tcPr>
          <w:p w14:paraId="402772C3" w14:textId="203AB78B"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CFT CS-</w:t>
            </w:r>
            <w:r>
              <w:rPr>
                <w:rFonts w:ascii="Times New Roman" w:hAnsi="Times New Roman" w:cs="Times New Roman"/>
              </w:rPr>
              <w:t>03</w:t>
            </w:r>
          </w:p>
        </w:tc>
        <w:tc>
          <w:tcPr>
            <w:tcW w:w="1416" w:type="dxa"/>
          </w:tcPr>
          <w:p w14:paraId="446A7B55" w14:textId="77777777" w:rsidR="003E45DF" w:rsidRPr="00205A83" w:rsidRDefault="003E45DF" w:rsidP="003E45DF">
            <w:pPr>
              <w:spacing w:line="360" w:lineRule="auto"/>
              <w:jc w:val="center"/>
              <w:rPr>
                <w:rFonts w:ascii="Times New Roman" w:hAnsi="Times New Roman" w:cs="Times New Roman"/>
              </w:rPr>
            </w:pPr>
          </w:p>
        </w:tc>
        <w:tc>
          <w:tcPr>
            <w:tcW w:w="1470" w:type="dxa"/>
            <w:vMerge w:val="restart"/>
            <w:vAlign w:val="center"/>
          </w:tcPr>
          <w:p w14:paraId="440A3336" w14:textId="30D61BE6"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Balināms</w:t>
            </w:r>
          </w:p>
        </w:tc>
      </w:tr>
      <w:tr w:rsidR="003E45DF" w14:paraId="285D5619" w14:textId="77777777" w:rsidTr="00BB20BA">
        <w:tc>
          <w:tcPr>
            <w:tcW w:w="1696" w:type="dxa"/>
            <w:vMerge/>
          </w:tcPr>
          <w:p w14:paraId="0DB5F75A" w14:textId="77777777" w:rsidR="003E45DF" w:rsidRPr="00205A83" w:rsidRDefault="003E45DF" w:rsidP="003E45DF">
            <w:pPr>
              <w:spacing w:line="360" w:lineRule="auto"/>
              <w:jc w:val="both"/>
              <w:rPr>
                <w:rFonts w:ascii="Times New Roman" w:hAnsi="Times New Roman" w:cs="Times New Roman"/>
              </w:rPr>
            </w:pPr>
          </w:p>
        </w:tc>
        <w:tc>
          <w:tcPr>
            <w:tcW w:w="1134" w:type="dxa"/>
          </w:tcPr>
          <w:p w14:paraId="18DEF61D" w14:textId="19246625"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3C9475C6"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26771276" w14:textId="48F585A0"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20LI</w:t>
            </w:r>
          </w:p>
        </w:tc>
        <w:tc>
          <w:tcPr>
            <w:tcW w:w="1423" w:type="dxa"/>
          </w:tcPr>
          <w:p w14:paraId="410BF110" w14:textId="6AA426A2"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C</w:t>
            </w:r>
            <w:r>
              <w:rPr>
                <w:rFonts w:ascii="Times New Roman" w:hAnsi="Times New Roman" w:cs="Times New Roman"/>
              </w:rPr>
              <w:t>-</w:t>
            </w:r>
            <w:r w:rsidRPr="00205A83">
              <w:rPr>
                <w:rFonts w:ascii="Times New Roman" w:hAnsi="Times New Roman" w:cs="Times New Roman"/>
              </w:rPr>
              <w:t>S-</w:t>
            </w:r>
            <w:r>
              <w:rPr>
                <w:rFonts w:ascii="Times New Roman" w:hAnsi="Times New Roman" w:cs="Times New Roman"/>
              </w:rPr>
              <w:t>03</w:t>
            </w:r>
          </w:p>
        </w:tc>
        <w:tc>
          <w:tcPr>
            <w:tcW w:w="1416" w:type="dxa"/>
          </w:tcPr>
          <w:p w14:paraId="022BD57F"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66AA2514" w14:textId="77777777" w:rsidR="003E45DF" w:rsidRPr="00205A83" w:rsidRDefault="003E45DF" w:rsidP="003E45DF">
            <w:pPr>
              <w:spacing w:line="360" w:lineRule="auto"/>
              <w:jc w:val="both"/>
              <w:rPr>
                <w:rFonts w:ascii="Times New Roman" w:hAnsi="Times New Roman" w:cs="Times New Roman"/>
              </w:rPr>
            </w:pPr>
          </w:p>
        </w:tc>
      </w:tr>
      <w:tr w:rsidR="003E45DF" w14:paraId="4D7C2673" w14:textId="77777777" w:rsidTr="00BB20BA">
        <w:tc>
          <w:tcPr>
            <w:tcW w:w="1696" w:type="dxa"/>
            <w:vMerge/>
          </w:tcPr>
          <w:p w14:paraId="1FBCC1CB" w14:textId="77777777" w:rsidR="003E45DF" w:rsidRPr="00205A83" w:rsidRDefault="003E45DF" w:rsidP="003E45DF">
            <w:pPr>
              <w:spacing w:line="360" w:lineRule="auto"/>
              <w:jc w:val="both"/>
              <w:rPr>
                <w:rFonts w:ascii="Times New Roman" w:hAnsi="Times New Roman" w:cs="Times New Roman"/>
              </w:rPr>
            </w:pPr>
          </w:p>
        </w:tc>
        <w:tc>
          <w:tcPr>
            <w:tcW w:w="1134" w:type="dxa"/>
          </w:tcPr>
          <w:p w14:paraId="276351E1" w14:textId="246F5F47"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2848E301"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0F397508" w14:textId="05F36EE9"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30LI</w:t>
            </w:r>
          </w:p>
        </w:tc>
        <w:tc>
          <w:tcPr>
            <w:tcW w:w="1423" w:type="dxa"/>
          </w:tcPr>
          <w:p w14:paraId="2A4B7B51" w14:textId="77D5BC7C"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03</w:t>
            </w:r>
          </w:p>
        </w:tc>
        <w:tc>
          <w:tcPr>
            <w:tcW w:w="1416" w:type="dxa"/>
          </w:tcPr>
          <w:p w14:paraId="2CC689E0"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57A419BC" w14:textId="77777777" w:rsidR="003E45DF" w:rsidRPr="00205A83" w:rsidRDefault="003E45DF" w:rsidP="003E45DF">
            <w:pPr>
              <w:spacing w:line="360" w:lineRule="auto"/>
              <w:jc w:val="both"/>
              <w:rPr>
                <w:rFonts w:ascii="Times New Roman" w:hAnsi="Times New Roman" w:cs="Times New Roman"/>
              </w:rPr>
            </w:pPr>
          </w:p>
        </w:tc>
      </w:tr>
      <w:tr w:rsidR="003E45DF" w14:paraId="593A52CC" w14:textId="77777777" w:rsidTr="00BB20BA">
        <w:tc>
          <w:tcPr>
            <w:tcW w:w="1696" w:type="dxa"/>
            <w:vMerge/>
          </w:tcPr>
          <w:p w14:paraId="2EDBEBDC" w14:textId="77777777" w:rsidR="003E45DF" w:rsidRPr="00205A83" w:rsidRDefault="003E45DF" w:rsidP="003E45DF">
            <w:pPr>
              <w:spacing w:line="360" w:lineRule="auto"/>
              <w:jc w:val="both"/>
              <w:rPr>
                <w:rFonts w:ascii="Times New Roman" w:hAnsi="Times New Roman" w:cs="Times New Roman"/>
              </w:rPr>
            </w:pPr>
          </w:p>
        </w:tc>
        <w:tc>
          <w:tcPr>
            <w:tcW w:w="1134" w:type="dxa"/>
          </w:tcPr>
          <w:p w14:paraId="45F427D8" w14:textId="5FA6E55B"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WO</w:t>
            </w:r>
          </w:p>
        </w:tc>
        <w:tc>
          <w:tcPr>
            <w:tcW w:w="1418" w:type="dxa"/>
          </w:tcPr>
          <w:p w14:paraId="42A969E7"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785093FD" w14:textId="4F1393D8"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60LI</w:t>
            </w:r>
          </w:p>
        </w:tc>
        <w:tc>
          <w:tcPr>
            <w:tcW w:w="1423" w:type="dxa"/>
          </w:tcPr>
          <w:p w14:paraId="464A3F48" w14:textId="50E8E7C9"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W-</w:t>
            </w:r>
            <w:r w:rsidRPr="00205A83">
              <w:rPr>
                <w:rFonts w:ascii="Times New Roman" w:hAnsi="Times New Roman" w:cs="Times New Roman"/>
              </w:rPr>
              <w:t>S-</w:t>
            </w:r>
            <w:r>
              <w:rPr>
                <w:rFonts w:ascii="Times New Roman" w:hAnsi="Times New Roman" w:cs="Times New Roman"/>
              </w:rPr>
              <w:t>03</w:t>
            </w:r>
          </w:p>
        </w:tc>
        <w:tc>
          <w:tcPr>
            <w:tcW w:w="1416" w:type="dxa"/>
          </w:tcPr>
          <w:p w14:paraId="296A7610"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74401389" w14:textId="77777777" w:rsidR="003E45DF" w:rsidRPr="00205A83" w:rsidRDefault="003E45DF" w:rsidP="003E45DF">
            <w:pPr>
              <w:spacing w:line="360" w:lineRule="auto"/>
              <w:jc w:val="both"/>
              <w:rPr>
                <w:rFonts w:ascii="Times New Roman" w:hAnsi="Times New Roman" w:cs="Times New Roman"/>
              </w:rPr>
            </w:pPr>
          </w:p>
        </w:tc>
      </w:tr>
      <w:tr w:rsidR="003E45DF" w14:paraId="05E23A01" w14:textId="77777777" w:rsidTr="00BB20BA">
        <w:tc>
          <w:tcPr>
            <w:tcW w:w="1696" w:type="dxa"/>
            <w:vMerge/>
          </w:tcPr>
          <w:p w14:paraId="2D8748D5" w14:textId="77777777" w:rsidR="003E45DF" w:rsidRPr="00205A83" w:rsidRDefault="003E45DF" w:rsidP="003E45DF">
            <w:pPr>
              <w:spacing w:line="360" w:lineRule="auto"/>
              <w:jc w:val="both"/>
              <w:rPr>
                <w:rFonts w:ascii="Times New Roman" w:hAnsi="Times New Roman" w:cs="Times New Roman"/>
              </w:rPr>
            </w:pPr>
          </w:p>
        </w:tc>
        <w:tc>
          <w:tcPr>
            <w:tcW w:w="1134" w:type="dxa"/>
          </w:tcPr>
          <w:p w14:paraId="3A01DC5C" w14:textId="20B9C79A"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SI</w:t>
            </w:r>
          </w:p>
        </w:tc>
        <w:tc>
          <w:tcPr>
            <w:tcW w:w="1418" w:type="dxa"/>
          </w:tcPr>
          <w:p w14:paraId="746F8C1C"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765F1471" w14:textId="6E75A89D"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WFK 70LIU</w:t>
            </w:r>
          </w:p>
        </w:tc>
        <w:tc>
          <w:tcPr>
            <w:tcW w:w="1423" w:type="dxa"/>
          </w:tcPr>
          <w:p w14:paraId="38A02012" w14:textId="4E6A329F"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S-</w:t>
            </w:r>
            <w:r w:rsidRPr="00205A83">
              <w:rPr>
                <w:rFonts w:ascii="Times New Roman" w:hAnsi="Times New Roman" w:cs="Times New Roman"/>
              </w:rPr>
              <w:t>S-</w:t>
            </w:r>
            <w:r>
              <w:rPr>
                <w:rFonts w:ascii="Times New Roman" w:hAnsi="Times New Roman" w:cs="Times New Roman"/>
              </w:rPr>
              <w:t>03</w:t>
            </w:r>
          </w:p>
        </w:tc>
        <w:tc>
          <w:tcPr>
            <w:tcW w:w="1416" w:type="dxa"/>
          </w:tcPr>
          <w:p w14:paraId="71FB3777"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4D8BC3C5" w14:textId="77777777" w:rsidR="003E45DF" w:rsidRPr="00205A83" w:rsidRDefault="003E45DF" w:rsidP="003E45DF">
            <w:pPr>
              <w:spacing w:line="360" w:lineRule="auto"/>
              <w:jc w:val="both"/>
              <w:rPr>
                <w:rFonts w:ascii="Times New Roman" w:hAnsi="Times New Roman" w:cs="Times New Roman"/>
              </w:rPr>
            </w:pPr>
          </w:p>
        </w:tc>
      </w:tr>
      <w:tr w:rsidR="003E45DF" w14:paraId="6F56A5E8" w14:textId="77777777" w:rsidTr="004A7E9C">
        <w:tc>
          <w:tcPr>
            <w:tcW w:w="1696" w:type="dxa"/>
            <w:vMerge w:val="restart"/>
            <w:vAlign w:val="center"/>
          </w:tcPr>
          <w:p w14:paraId="52D7FF3F" w14:textId="15659DB0" w:rsidR="003E45DF" w:rsidRPr="00205A83" w:rsidRDefault="003E45DF" w:rsidP="004A7E9C">
            <w:pPr>
              <w:spacing w:line="360" w:lineRule="auto"/>
              <w:jc w:val="center"/>
              <w:rPr>
                <w:rFonts w:ascii="Times New Roman" w:hAnsi="Times New Roman" w:cs="Times New Roman"/>
              </w:rPr>
            </w:pPr>
            <w:r>
              <w:rPr>
                <w:rFonts w:ascii="Times New Roman" w:hAnsi="Times New Roman" w:cs="Times New Roman"/>
              </w:rPr>
              <w:t>Asinis / piens / tinte</w:t>
            </w:r>
          </w:p>
        </w:tc>
        <w:tc>
          <w:tcPr>
            <w:tcW w:w="1134" w:type="dxa"/>
          </w:tcPr>
          <w:p w14:paraId="4367E748" w14:textId="7595893A"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0420955E" w14:textId="6192AA0B"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EMPA 116</w:t>
            </w:r>
          </w:p>
        </w:tc>
        <w:tc>
          <w:tcPr>
            <w:tcW w:w="1513" w:type="dxa"/>
          </w:tcPr>
          <w:p w14:paraId="710EF350" w14:textId="77777777" w:rsidR="003E45DF" w:rsidRPr="00205A83" w:rsidRDefault="003E45DF" w:rsidP="003E45DF">
            <w:pPr>
              <w:spacing w:line="360" w:lineRule="auto"/>
              <w:jc w:val="center"/>
              <w:rPr>
                <w:rFonts w:ascii="Times New Roman" w:hAnsi="Times New Roman" w:cs="Times New Roman"/>
              </w:rPr>
            </w:pPr>
          </w:p>
        </w:tc>
        <w:tc>
          <w:tcPr>
            <w:tcW w:w="1423" w:type="dxa"/>
          </w:tcPr>
          <w:p w14:paraId="65993ECB" w14:textId="17E021F0" w:rsidR="003E45DF" w:rsidRPr="00205A83" w:rsidRDefault="003E45DF"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sidR="004A7E9C">
              <w:rPr>
                <w:rFonts w:ascii="Times New Roman" w:hAnsi="Times New Roman" w:cs="Times New Roman"/>
              </w:rPr>
              <w:t>C</w:t>
            </w:r>
            <w:r w:rsidRPr="00205A83">
              <w:rPr>
                <w:rFonts w:ascii="Times New Roman" w:hAnsi="Times New Roman" w:cs="Times New Roman"/>
              </w:rPr>
              <w:t>-</w:t>
            </w:r>
            <w:r>
              <w:rPr>
                <w:rFonts w:ascii="Times New Roman" w:hAnsi="Times New Roman" w:cs="Times New Roman"/>
              </w:rPr>
              <w:t>05</w:t>
            </w:r>
          </w:p>
        </w:tc>
        <w:tc>
          <w:tcPr>
            <w:tcW w:w="1416" w:type="dxa"/>
          </w:tcPr>
          <w:p w14:paraId="430ADFF7" w14:textId="77777777" w:rsidR="003E45DF" w:rsidRPr="00205A83" w:rsidRDefault="003E45DF" w:rsidP="003E45DF">
            <w:pPr>
              <w:spacing w:line="360" w:lineRule="auto"/>
              <w:jc w:val="center"/>
              <w:rPr>
                <w:rFonts w:ascii="Times New Roman" w:hAnsi="Times New Roman" w:cs="Times New Roman"/>
              </w:rPr>
            </w:pPr>
          </w:p>
        </w:tc>
        <w:tc>
          <w:tcPr>
            <w:tcW w:w="1470" w:type="dxa"/>
            <w:vMerge w:val="restart"/>
          </w:tcPr>
          <w:p w14:paraId="133EE7FE" w14:textId="2FB5B7B6" w:rsidR="003E45DF" w:rsidRPr="00205A83" w:rsidRDefault="003E45DF" w:rsidP="003E45DF">
            <w:pPr>
              <w:spacing w:line="360" w:lineRule="auto"/>
              <w:jc w:val="both"/>
              <w:rPr>
                <w:rFonts w:ascii="Times New Roman" w:hAnsi="Times New Roman" w:cs="Times New Roman"/>
              </w:rPr>
            </w:pPr>
            <w:r>
              <w:rPr>
                <w:rFonts w:ascii="Times New Roman" w:hAnsi="Times New Roman" w:cs="Times New Roman"/>
              </w:rPr>
              <w:t>Fermentatīvs</w:t>
            </w:r>
          </w:p>
        </w:tc>
      </w:tr>
      <w:tr w:rsidR="003E45DF" w14:paraId="0829FDC6" w14:textId="77777777" w:rsidTr="004A7E9C">
        <w:tc>
          <w:tcPr>
            <w:tcW w:w="1696" w:type="dxa"/>
            <w:vMerge/>
            <w:vAlign w:val="center"/>
          </w:tcPr>
          <w:p w14:paraId="1AB02811" w14:textId="77777777" w:rsidR="003E45DF" w:rsidRPr="00205A83" w:rsidRDefault="003E45DF" w:rsidP="004A7E9C">
            <w:pPr>
              <w:spacing w:line="360" w:lineRule="auto"/>
              <w:jc w:val="center"/>
              <w:rPr>
                <w:rFonts w:ascii="Times New Roman" w:hAnsi="Times New Roman" w:cs="Times New Roman"/>
              </w:rPr>
            </w:pPr>
          </w:p>
        </w:tc>
        <w:tc>
          <w:tcPr>
            <w:tcW w:w="1134" w:type="dxa"/>
          </w:tcPr>
          <w:p w14:paraId="72FDD30A" w14:textId="04BE65B8"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0E960FB0" w14:textId="1121DB83"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EMPA 117</w:t>
            </w:r>
          </w:p>
        </w:tc>
        <w:tc>
          <w:tcPr>
            <w:tcW w:w="1513" w:type="dxa"/>
          </w:tcPr>
          <w:p w14:paraId="2DE47987" w14:textId="77777777" w:rsidR="003E45DF" w:rsidRPr="00205A83" w:rsidRDefault="003E45DF" w:rsidP="003E45DF">
            <w:pPr>
              <w:spacing w:line="360" w:lineRule="auto"/>
              <w:jc w:val="center"/>
              <w:rPr>
                <w:rFonts w:ascii="Times New Roman" w:hAnsi="Times New Roman" w:cs="Times New Roman"/>
              </w:rPr>
            </w:pPr>
          </w:p>
        </w:tc>
        <w:tc>
          <w:tcPr>
            <w:tcW w:w="1423" w:type="dxa"/>
          </w:tcPr>
          <w:p w14:paraId="3116F86D" w14:textId="3532B6B3" w:rsidR="003E45DF" w:rsidRPr="00205A83" w:rsidRDefault="004A7E9C"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w:t>
            </w:r>
            <w:r>
              <w:rPr>
                <w:rFonts w:ascii="Times New Roman" w:hAnsi="Times New Roman" w:cs="Times New Roman"/>
              </w:rPr>
              <w:t>05</w:t>
            </w:r>
          </w:p>
        </w:tc>
        <w:tc>
          <w:tcPr>
            <w:tcW w:w="1416" w:type="dxa"/>
          </w:tcPr>
          <w:p w14:paraId="594532E8"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4EBEC8CB" w14:textId="77777777" w:rsidR="003E45DF" w:rsidRPr="00205A83" w:rsidRDefault="003E45DF" w:rsidP="003E45DF">
            <w:pPr>
              <w:spacing w:line="360" w:lineRule="auto"/>
              <w:jc w:val="both"/>
              <w:rPr>
                <w:rFonts w:ascii="Times New Roman" w:hAnsi="Times New Roman" w:cs="Times New Roman"/>
              </w:rPr>
            </w:pPr>
          </w:p>
        </w:tc>
      </w:tr>
      <w:tr w:rsidR="003E45DF" w14:paraId="4267A417" w14:textId="77777777" w:rsidTr="004A7E9C">
        <w:tc>
          <w:tcPr>
            <w:tcW w:w="1696" w:type="dxa"/>
            <w:vMerge/>
            <w:vAlign w:val="center"/>
          </w:tcPr>
          <w:p w14:paraId="4DF9493B" w14:textId="77777777" w:rsidR="003E45DF" w:rsidRPr="00205A83" w:rsidRDefault="003E45DF" w:rsidP="004A7E9C">
            <w:pPr>
              <w:spacing w:line="360" w:lineRule="auto"/>
              <w:jc w:val="center"/>
              <w:rPr>
                <w:rFonts w:ascii="Times New Roman" w:hAnsi="Times New Roman" w:cs="Times New Roman"/>
              </w:rPr>
            </w:pPr>
          </w:p>
        </w:tc>
        <w:tc>
          <w:tcPr>
            <w:tcW w:w="1134" w:type="dxa"/>
          </w:tcPr>
          <w:p w14:paraId="6F7B2E07" w14:textId="1750E9D6"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63A1BB53"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4E9C57DC" w14:textId="77777777" w:rsidR="003E45DF" w:rsidRPr="00205A83" w:rsidRDefault="003E45DF" w:rsidP="003E45DF">
            <w:pPr>
              <w:spacing w:line="360" w:lineRule="auto"/>
              <w:jc w:val="center"/>
              <w:rPr>
                <w:rFonts w:ascii="Times New Roman" w:hAnsi="Times New Roman" w:cs="Times New Roman"/>
              </w:rPr>
            </w:pPr>
          </w:p>
        </w:tc>
        <w:tc>
          <w:tcPr>
            <w:tcW w:w="1423" w:type="dxa"/>
          </w:tcPr>
          <w:p w14:paraId="5EE384A9" w14:textId="5B2D9992" w:rsidR="003E45DF" w:rsidRPr="00205A83" w:rsidRDefault="004A7E9C"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w:t>
            </w:r>
            <w:r>
              <w:rPr>
                <w:rFonts w:ascii="Times New Roman" w:hAnsi="Times New Roman" w:cs="Times New Roman"/>
              </w:rPr>
              <w:t>05</w:t>
            </w:r>
          </w:p>
        </w:tc>
        <w:tc>
          <w:tcPr>
            <w:tcW w:w="1416" w:type="dxa"/>
          </w:tcPr>
          <w:p w14:paraId="59653D41"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1BEBDC1A" w14:textId="77777777" w:rsidR="003E45DF" w:rsidRPr="00205A83" w:rsidRDefault="003E45DF" w:rsidP="003E45DF">
            <w:pPr>
              <w:spacing w:line="360" w:lineRule="auto"/>
              <w:jc w:val="both"/>
              <w:rPr>
                <w:rFonts w:ascii="Times New Roman" w:hAnsi="Times New Roman" w:cs="Times New Roman"/>
              </w:rPr>
            </w:pPr>
          </w:p>
        </w:tc>
      </w:tr>
      <w:tr w:rsidR="003E45DF" w14:paraId="5BE0A2D6" w14:textId="77777777" w:rsidTr="004A7E9C">
        <w:tc>
          <w:tcPr>
            <w:tcW w:w="1696" w:type="dxa"/>
            <w:vMerge w:val="restart"/>
            <w:vAlign w:val="center"/>
          </w:tcPr>
          <w:p w14:paraId="1D0EED9C" w14:textId="2685733F" w:rsidR="003E45DF" w:rsidRPr="00205A83" w:rsidRDefault="008850ED" w:rsidP="004A7E9C">
            <w:pPr>
              <w:spacing w:line="360" w:lineRule="auto"/>
              <w:jc w:val="center"/>
              <w:rPr>
                <w:rFonts w:ascii="Times New Roman" w:hAnsi="Times New Roman" w:cs="Times New Roman"/>
              </w:rPr>
            </w:pPr>
            <w:r>
              <w:rPr>
                <w:rFonts w:ascii="Times New Roman" w:hAnsi="Times New Roman" w:cs="Times New Roman"/>
              </w:rPr>
              <w:t>Tauku dziedzeru sekrēts</w:t>
            </w:r>
            <w:r w:rsidR="003E45DF">
              <w:rPr>
                <w:rFonts w:ascii="Times New Roman" w:hAnsi="Times New Roman" w:cs="Times New Roman"/>
              </w:rPr>
              <w:t xml:space="preserve"> / pigments</w:t>
            </w:r>
          </w:p>
        </w:tc>
        <w:tc>
          <w:tcPr>
            <w:tcW w:w="1134" w:type="dxa"/>
          </w:tcPr>
          <w:p w14:paraId="60BE38AF" w14:textId="458A73D7"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7C91888F" w14:textId="645A2941"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EMPA 118</w:t>
            </w:r>
          </w:p>
        </w:tc>
        <w:tc>
          <w:tcPr>
            <w:tcW w:w="1513" w:type="dxa"/>
          </w:tcPr>
          <w:p w14:paraId="26B163FC" w14:textId="77777777" w:rsidR="003E45DF" w:rsidRDefault="003E45DF" w:rsidP="003E45DF">
            <w:pPr>
              <w:spacing w:line="360" w:lineRule="auto"/>
              <w:jc w:val="center"/>
              <w:rPr>
                <w:rFonts w:ascii="Times New Roman" w:hAnsi="Times New Roman" w:cs="Times New Roman"/>
              </w:rPr>
            </w:pPr>
            <w:r>
              <w:rPr>
                <w:rFonts w:ascii="Times New Roman" w:hAnsi="Times New Roman" w:cs="Times New Roman"/>
              </w:rPr>
              <w:t>WFK 10D</w:t>
            </w:r>
          </w:p>
          <w:p w14:paraId="7630C0DE" w14:textId="60898EAC" w:rsidR="004A7E9C" w:rsidRPr="00205A83" w:rsidRDefault="004A7E9C" w:rsidP="003E45DF">
            <w:pPr>
              <w:spacing w:line="360" w:lineRule="auto"/>
              <w:jc w:val="center"/>
              <w:rPr>
                <w:rFonts w:ascii="Times New Roman" w:hAnsi="Times New Roman" w:cs="Times New Roman"/>
              </w:rPr>
            </w:pPr>
            <w:r>
              <w:rPr>
                <w:rFonts w:ascii="Times New Roman" w:hAnsi="Times New Roman" w:cs="Times New Roman"/>
              </w:rPr>
              <w:t>WFK 90D</w:t>
            </w:r>
          </w:p>
        </w:tc>
        <w:tc>
          <w:tcPr>
            <w:tcW w:w="1423" w:type="dxa"/>
          </w:tcPr>
          <w:p w14:paraId="47640CA5" w14:textId="00397B0B" w:rsidR="003E45DF" w:rsidRPr="00205A83" w:rsidRDefault="004A7E9C"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-132</w:t>
            </w:r>
          </w:p>
        </w:tc>
        <w:tc>
          <w:tcPr>
            <w:tcW w:w="1416" w:type="dxa"/>
          </w:tcPr>
          <w:p w14:paraId="6445E37E" w14:textId="77777777" w:rsidR="003E45DF" w:rsidRPr="00205A83" w:rsidRDefault="003E45DF" w:rsidP="003E45DF">
            <w:pPr>
              <w:spacing w:line="360" w:lineRule="auto"/>
              <w:jc w:val="center"/>
              <w:rPr>
                <w:rFonts w:ascii="Times New Roman" w:hAnsi="Times New Roman" w:cs="Times New Roman"/>
              </w:rPr>
            </w:pPr>
          </w:p>
        </w:tc>
        <w:tc>
          <w:tcPr>
            <w:tcW w:w="1470" w:type="dxa"/>
            <w:vMerge w:val="restart"/>
            <w:vAlign w:val="center"/>
          </w:tcPr>
          <w:p w14:paraId="68353289" w14:textId="4DE2F437" w:rsidR="003E45DF" w:rsidRPr="00205A83" w:rsidRDefault="004A7E9C" w:rsidP="004A7E9C">
            <w:pPr>
              <w:spacing w:line="360" w:lineRule="auto"/>
              <w:jc w:val="center"/>
              <w:rPr>
                <w:rFonts w:ascii="Times New Roman" w:hAnsi="Times New Roman" w:cs="Times New Roman"/>
              </w:rPr>
            </w:pPr>
            <w:r>
              <w:rPr>
                <w:rFonts w:ascii="Times New Roman" w:hAnsi="Times New Roman" w:cs="Times New Roman"/>
              </w:rPr>
              <w:t>Taukains</w:t>
            </w:r>
          </w:p>
        </w:tc>
      </w:tr>
      <w:tr w:rsidR="003E45DF" w14:paraId="2A5C358B" w14:textId="77777777" w:rsidTr="00BB20BA">
        <w:tc>
          <w:tcPr>
            <w:tcW w:w="1696" w:type="dxa"/>
            <w:vMerge/>
          </w:tcPr>
          <w:p w14:paraId="53D3C940" w14:textId="77777777" w:rsidR="003E45DF" w:rsidRPr="00205A83" w:rsidRDefault="003E45DF" w:rsidP="003E45DF">
            <w:pPr>
              <w:spacing w:line="360" w:lineRule="auto"/>
              <w:jc w:val="both"/>
              <w:rPr>
                <w:rFonts w:ascii="Times New Roman" w:hAnsi="Times New Roman" w:cs="Times New Roman"/>
              </w:rPr>
            </w:pPr>
          </w:p>
        </w:tc>
        <w:tc>
          <w:tcPr>
            <w:tcW w:w="1134" w:type="dxa"/>
          </w:tcPr>
          <w:p w14:paraId="7EDC9076" w14:textId="6B8ADDD0"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6E9EF481" w14:textId="1DF0D9D7" w:rsidR="003E45DF" w:rsidRPr="00205A83" w:rsidRDefault="003E45DF" w:rsidP="003E45DF">
            <w:pPr>
              <w:spacing w:line="360" w:lineRule="auto"/>
              <w:jc w:val="center"/>
              <w:rPr>
                <w:rFonts w:ascii="Times New Roman" w:hAnsi="Times New Roman" w:cs="Times New Roman"/>
              </w:rPr>
            </w:pPr>
            <w:r>
              <w:rPr>
                <w:rFonts w:ascii="Times New Roman" w:hAnsi="Times New Roman" w:cs="Times New Roman"/>
              </w:rPr>
              <w:t>EMPA 119</w:t>
            </w:r>
          </w:p>
        </w:tc>
        <w:tc>
          <w:tcPr>
            <w:tcW w:w="1513" w:type="dxa"/>
          </w:tcPr>
          <w:p w14:paraId="6316D998" w14:textId="00D47306" w:rsidR="003E45DF" w:rsidRPr="00205A83" w:rsidRDefault="004A7E9C" w:rsidP="003E45DF">
            <w:pPr>
              <w:spacing w:line="360" w:lineRule="auto"/>
              <w:jc w:val="center"/>
              <w:rPr>
                <w:rFonts w:ascii="Times New Roman" w:hAnsi="Times New Roman" w:cs="Times New Roman"/>
              </w:rPr>
            </w:pPr>
            <w:r>
              <w:rPr>
                <w:rFonts w:ascii="Times New Roman" w:hAnsi="Times New Roman" w:cs="Times New Roman"/>
              </w:rPr>
              <w:t>WFK 20D</w:t>
            </w:r>
          </w:p>
        </w:tc>
        <w:tc>
          <w:tcPr>
            <w:tcW w:w="1423" w:type="dxa"/>
          </w:tcPr>
          <w:p w14:paraId="7EA6893C" w14:textId="49BD5A2E" w:rsidR="003E45DF" w:rsidRPr="00205A83" w:rsidRDefault="004A7E9C"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-132</w:t>
            </w:r>
          </w:p>
        </w:tc>
        <w:tc>
          <w:tcPr>
            <w:tcW w:w="1416" w:type="dxa"/>
          </w:tcPr>
          <w:p w14:paraId="55EBCE03"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524B35CF" w14:textId="77777777" w:rsidR="003E45DF" w:rsidRPr="00205A83" w:rsidRDefault="003E45DF" w:rsidP="003E45DF">
            <w:pPr>
              <w:spacing w:line="360" w:lineRule="auto"/>
              <w:jc w:val="both"/>
              <w:rPr>
                <w:rFonts w:ascii="Times New Roman" w:hAnsi="Times New Roman" w:cs="Times New Roman"/>
              </w:rPr>
            </w:pPr>
          </w:p>
        </w:tc>
      </w:tr>
      <w:tr w:rsidR="003E45DF" w14:paraId="3BD87F2C" w14:textId="77777777" w:rsidTr="00BB20BA">
        <w:tc>
          <w:tcPr>
            <w:tcW w:w="1696" w:type="dxa"/>
            <w:vMerge/>
          </w:tcPr>
          <w:p w14:paraId="153B8E99" w14:textId="77777777" w:rsidR="003E45DF" w:rsidRPr="00205A83" w:rsidRDefault="003E45DF" w:rsidP="003E45DF">
            <w:pPr>
              <w:spacing w:line="360" w:lineRule="auto"/>
              <w:jc w:val="both"/>
              <w:rPr>
                <w:rFonts w:ascii="Times New Roman" w:hAnsi="Times New Roman" w:cs="Times New Roman"/>
              </w:rPr>
            </w:pPr>
          </w:p>
        </w:tc>
        <w:tc>
          <w:tcPr>
            <w:tcW w:w="1134" w:type="dxa"/>
          </w:tcPr>
          <w:p w14:paraId="28DA49B7" w14:textId="496C652E"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594ACBEB"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257DD96E" w14:textId="428A274C" w:rsidR="003E45DF" w:rsidRPr="00205A83" w:rsidRDefault="004A7E9C" w:rsidP="003E45DF">
            <w:pPr>
              <w:spacing w:line="360" w:lineRule="auto"/>
              <w:jc w:val="center"/>
              <w:rPr>
                <w:rFonts w:ascii="Times New Roman" w:hAnsi="Times New Roman" w:cs="Times New Roman"/>
              </w:rPr>
            </w:pPr>
            <w:r>
              <w:rPr>
                <w:rFonts w:ascii="Times New Roman" w:hAnsi="Times New Roman" w:cs="Times New Roman"/>
              </w:rPr>
              <w:t>WFK 30D</w:t>
            </w:r>
          </w:p>
        </w:tc>
        <w:tc>
          <w:tcPr>
            <w:tcW w:w="1423" w:type="dxa"/>
          </w:tcPr>
          <w:p w14:paraId="680B0961" w14:textId="7CA464D6" w:rsidR="003E45DF" w:rsidRPr="00205A83" w:rsidRDefault="004A7E9C"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-132</w:t>
            </w:r>
          </w:p>
        </w:tc>
        <w:tc>
          <w:tcPr>
            <w:tcW w:w="1416" w:type="dxa"/>
          </w:tcPr>
          <w:p w14:paraId="0A73C5D4"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16790599" w14:textId="77777777" w:rsidR="003E45DF" w:rsidRPr="00205A83" w:rsidRDefault="003E45DF" w:rsidP="003E45DF">
            <w:pPr>
              <w:spacing w:line="360" w:lineRule="auto"/>
              <w:jc w:val="both"/>
              <w:rPr>
                <w:rFonts w:ascii="Times New Roman" w:hAnsi="Times New Roman" w:cs="Times New Roman"/>
              </w:rPr>
            </w:pPr>
          </w:p>
        </w:tc>
      </w:tr>
      <w:tr w:rsidR="003E45DF" w14:paraId="3D969B41" w14:textId="77777777" w:rsidTr="00205A83">
        <w:tc>
          <w:tcPr>
            <w:tcW w:w="1696" w:type="dxa"/>
            <w:vMerge/>
          </w:tcPr>
          <w:p w14:paraId="2900147F" w14:textId="1E4E7FD9" w:rsidR="003E45DF" w:rsidRPr="00205A83" w:rsidRDefault="003E45DF" w:rsidP="003E45DF">
            <w:pPr>
              <w:spacing w:line="360" w:lineRule="auto"/>
              <w:jc w:val="both"/>
              <w:rPr>
                <w:rFonts w:ascii="Times New Roman" w:hAnsi="Times New Roman" w:cs="Times New Roman"/>
              </w:rPr>
            </w:pPr>
          </w:p>
        </w:tc>
        <w:tc>
          <w:tcPr>
            <w:tcW w:w="1134" w:type="dxa"/>
          </w:tcPr>
          <w:p w14:paraId="031F0E61" w14:textId="5E726FD9"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WO</w:t>
            </w:r>
          </w:p>
        </w:tc>
        <w:tc>
          <w:tcPr>
            <w:tcW w:w="1418" w:type="dxa"/>
          </w:tcPr>
          <w:p w14:paraId="5977423B"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4F34A49B" w14:textId="615D9F89" w:rsidR="003E45DF" w:rsidRPr="00205A83" w:rsidRDefault="004A7E9C" w:rsidP="003E45DF">
            <w:pPr>
              <w:spacing w:line="360" w:lineRule="auto"/>
              <w:jc w:val="center"/>
              <w:rPr>
                <w:rFonts w:ascii="Times New Roman" w:hAnsi="Times New Roman" w:cs="Times New Roman"/>
              </w:rPr>
            </w:pPr>
            <w:r>
              <w:rPr>
                <w:rFonts w:ascii="Times New Roman" w:hAnsi="Times New Roman" w:cs="Times New Roman"/>
              </w:rPr>
              <w:t>WFK 60D</w:t>
            </w:r>
          </w:p>
        </w:tc>
        <w:tc>
          <w:tcPr>
            <w:tcW w:w="1423" w:type="dxa"/>
          </w:tcPr>
          <w:p w14:paraId="319BB09E" w14:textId="3C14C778" w:rsidR="003E45DF" w:rsidRPr="00205A83" w:rsidRDefault="004A7E9C"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W-</w:t>
            </w:r>
            <w:r w:rsidRPr="00205A83">
              <w:rPr>
                <w:rFonts w:ascii="Times New Roman" w:hAnsi="Times New Roman" w:cs="Times New Roman"/>
              </w:rPr>
              <w:t>S</w:t>
            </w:r>
            <w:r>
              <w:rPr>
                <w:rFonts w:ascii="Times New Roman" w:hAnsi="Times New Roman" w:cs="Times New Roman"/>
              </w:rPr>
              <w:t>-132</w:t>
            </w:r>
          </w:p>
        </w:tc>
        <w:tc>
          <w:tcPr>
            <w:tcW w:w="1416" w:type="dxa"/>
          </w:tcPr>
          <w:p w14:paraId="3CD35CDD"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139E5E5C" w14:textId="77777777" w:rsidR="003E45DF" w:rsidRPr="00205A83" w:rsidRDefault="003E45DF" w:rsidP="003E45DF">
            <w:pPr>
              <w:spacing w:line="360" w:lineRule="auto"/>
              <w:jc w:val="both"/>
              <w:rPr>
                <w:rFonts w:ascii="Times New Roman" w:hAnsi="Times New Roman" w:cs="Times New Roman"/>
              </w:rPr>
            </w:pPr>
          </w:p>
        </w:tc>
      </w:tr>
      <w:tr w:rsidR="003E45DF" w14:paraId="1822206B" w14:textId="77777777" w:rsidTr="00205A83">
        <w:tc>
          <w:tcPr>
            <w:tcW w:w="1696" w:type="dxa"/>
            <w:vMerge/>
          </w:tcPr>
          <w:p w14:paraId="1E9A7B4B" w14:textId="77777777" w:rsidR="003E45DF" w:rsidRPr="00205A83" w:rsidRDefault="003E45DF" w:rsidP="003E45DF">
            <w:pPr>
              <w:spacing w:line="360" w:lineRule="auto"/>
              <w:jc w:val="both"/>
              <w:rPr>
                <w:rFonts w:ascii="Times New Roman" w:hAnsi="Times New Roman" w:cs="Times New Roman"/>
              </w:rPr>
            </w:pPr>
          </w:p>
        </w:tc>
        <w:tc>
          <w:tcPr>
            <w:tcW w:w="1134" w:type="dxa"/>
          </w:tcPr>
          <w:p w14:paraId="2778B680" w14:textId="70427705" w:rsidR="003E45DF" w:rsidRPr="008850ED" w:rsidRDefault="003E45DF" w:rsidP="003E45DF">
            <w:pPr>
              <w:spacing w:line="360" w:lineRule="auto"/>
              <w:jc w:val="both"/>
              <w:rPr>
                <w:rFonts w:ascii="Times New Roman" w:hAnsi="Times New Roman" w:cs="Times New Roman"/>
                <w:i/>
                <w:iCs/>
              </w:rPr>
            </w:pPr>
            <w:r w:rsidRPr="008850ED">
              <w:rPr>
                <w:rFonts w:ascii="Times New Roman" w:hAnsi="Times New Roman" w:cs="Times New Roman"/>
                <w:i/>
                <w:iCs/>
              </w:rPr>
              <w:t>SI</w:t>
            </w:r>
          </w:p>
        </w:tc>
        <w:tc>
          <w:tcPr>
            <w:tcW w:w="1418" w:type="dxa"/>
          </w:tcPr>
          <w:p w14:paraId="5CFE2690" w14:textId="77777777" w:rsidR="003E45DF" w:rsidRPr="00205A83" w:rsidRDefault="003E45DF" w:rsidP="003E45DF">
            <w:pPr>
              <w:spacing w:line="360" w:lineRule="auto"/>
              <w:jc w:val="center"/>
              <w:rPr>
                <w:rFonts w:ascii="Times New Roman" w:hAnsi="Times New Roman" w:cs="Times New Roman"/>
              </w:rPr>
            </w:pPr>
          </w:p>
        </w:tc>
        <w:tc>
          <w:tcPr>
            <w:tcW w:w="1513" w:type="dxa"/>
          </w:tcPr>
          <w:p w14:paraId="1D1A48E4" w14:textId="1EABAE08" w:rsidR="003E45DF" w:rsidRPr="00205A83" w:rsidRDefault="004A7E9C" w:rsidP="003E45DF">
            <w:pPr>
              <w:spacing w:line="360" w:lineRule="auto"/>
              <w:jc w:val="center"/>
              <w:rPr>
                <w:rFonts w:ascii="Times New Roman" w:hAnsi="Times New Roman" w:cs="Times New Roman"/>
              </w:rPr>
            </w:pPr>
            <w:r>
              <w:rPr>
                <w:rFonts w:ascii="Times New Roman" w:hAnsi="Times New Roman" w:cs="Times New Roman"/>
              </w:rPr>
              <w:t>WFK 70D</w:t>
            </w:r>
          </w:p>
        </w:tc>
        <w:tc>
          <w:tcPr>
            <w:tcW w:w="1423" w:type="dxa"/>
          </w:tcPr>
          <w:p w14:paraId="146B1FDB" w14:textId="08EEFCD4" w:rsidR="003E45DF" w:rsidRPr="00205A83" w:rsidRDefault="004A7E9C" w:rsidP="003E45DF">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S-</w:t>
            </w:r>
            <w:r w:rsidRPr="00205A83">
              <w:rPr>
                <w:rFonts w:ascii="Times New Roman" w:hAnsi="Times New Roman" w:cs="Times New Roman"/>
              </w:rPr>
              <w:t>S</w:t>
            </w:r>
            <w:r>
              <w:rPr>
                <w:rFonts w:ascii="Times New Roman" w:hAnsi="Times New Roman" w:cs="Times New Roman"/>
              </w:rPr>
              <w:t>-132</w:t>
            </w:r>
          </w:p>
        </w:tc>
        <w:tc>
          <w:tcPr>
            <w:tcW w:w="1416" w:type="dxa"/>
          </w:tcPr>
          <w:p w14:paraId="6CB1E3E8" w14:textId="77777777" w:rsidR="003E45DF" w:rsidRPr="00205A83" w:rsidRDefault="003E45DF" w:rsidP="003E45DF">
            <w:pPr>
              <w:spacing w:line="360" w:lineRule="auto"/>
              <w:jc w:val="center"/>
              <w:rPr>
                <w:rFonts w:ascii="Times New Roman" w:hAnsi="Times New Roman" w:cs="Times New Roman"/>
              </w:rPr>
            </w:pPr>
          </w:p>
        </w:tc>
        <w:tc>
          <w:tcPr>
            <w:tcW w:w="1470" w:type="dxa"/>
            <w:vMerge/>
          </w:tcPr>
          <w:p w14:paraId="7F8122D4" w14:textId="77777777" w:rsidR="003E45DF" w:rsidRPr="00205A83" w:rsidRDefault="003E45DF" w:rsidP="003E45DF">
            <w:pPr>
              <w:spacing w:line="360" w:lineRule="auto"/>
              <w:jc w:val="both"/>
              <w:rPr>
                <w:rFonts w:ascii="Times New Roman" w:hAnsi="Times New Roman" w:cs="Times New Roman"/>
              </w:rPr>
            </w:pPr>
          </w:p>
        </w:tc>
      </w:tr>
      <w:tr w:rsidR="004A7E9C" w14:paraId="4B5A4059" w14:textId="77777777" w:rsidTr="004A7E9C">
        <w:tc>
          <w:tcPr>
            <w:tcW w:w="1696" w:type="dxa"/>
            <w:vMerge w:val="restart"/>
            <w:vAlign w:val="center"/>
          </w:tcPr>
          <w:p w14:paraId="1E58C0AF" w14:textId="7E3E0312"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Lūpukrāsa</w:t>
            </w:r>
          </w:p>
        </w:tc>
        <w:tc>
          <w:tcPr>
            <w:tcW w:w="1134" w:type="dxa"/>
          </w:tcPr>
          <w:p w14:paraId="4DE4B8AA" w14:textId="78A7A019" w:rsidR="004A7E9C" w:rsidRPr="008850ED" w:rsidRDefault="004A7E9C" w:rsidP="004A7E9C">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0BBD01AD" w14:textId="77777777" w:rsidR="004A7E9C" w:rsidRDefault="004A7E9C" w:rsidP="004A7E9C">
            <w:pPr>
              <w:spacing w:line="360" w:lineRule="auto"/>
              <w:jc w:val="center"/>
              <w:rPr>
                <w:rFonts w:ascii="Times New Roman" w:hAnsi="Times New Roman" w:cs="Times New Roman"/>
              </w:rPr>
            </w:pPr>
            <w:r>
              <w:rPr>
                <w:rFonts w:ascii="Times New Roman" w:hAnsi="Times New Roman" w:cs="Times New Roman"/>
              </w:rPr>
              <w:t>EMPA 141/1</w:t>
            </w:r>
          </w:p>
          <w:p w14:paraId="0878703A" w14:textId="77777777" w:rsidR="004A7E9C" w:rsidRDefault="004A7E9C" w:rsidP="004A7E9C">
            <w:pPr>
              <w:spacing w:line="360" w:lineRule="auto"/>
              <w:jc w:val="center"/>
              <w:rPr>
                <w:rFonts w:ascii="Times New Roman" w:hAnsi="Times New Roman" w:cs="Times New Roman"/>
              </w:rPr>
            </w:pPr>
            <w:r>
              <w:rPr>
                <w:rFonts w:ascii="Times New Roman" w:hAnsi="Times New Roman" w:cs="Times New Roman"/>
              </w:rPr>
              <w:t>EMPA 141/2</w:t>
            </w:r>
          </w:p>
          <w:p w14:paraId="5A8D2959" w14:textId="6AAE2345"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EMPA 141/3</w:t>
            </w:r>
          </w:p>
        </w:tc>
        <w:tc>
          <w:tcPr>
            <w:tcW w:w="1513" w:type="dxa"/>
          </w:tcPr>
          <w:p w14:paraId="74782221" w14:textId="51EBED51"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WFK 10LS</w:t>
            </w:r>
          </w:p>
        </w:tc>
        <w:tc>
          <w:tcPr>
            <w:tcW w:w="1423" w:type="dxa"/>
          </w:tcPr>
          <w:p w14:paraId="28BC7D27" w14:textId="77777777" w:rsidR="004A7E9C"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-216</w:t>
            </w:r>
          </w:p>
          <w:p w14:paraId="3FC25448" w14:textId="1C7FEBD4" w:rsidR="004A7E9C" w:rsidRPr="00205A83"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-116</w:t>
            </w:r>
          </w:p>
        </w:tc>
        <w:tc>
          <w:tcPr>
            <w:tcW w:w="1416" w:type="dxa"/>
          </w:tcPr>
          <w:p w14:paraId="1D283795" w14:textId="3F22BC77"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073KC</w:t>
            </w:r>
          </w:p>
        </w:tc>
        <w:tc>
          <w:tcPr>
            <w:tcW w:w="1470" w:type="dxa"/>
            <w:vMerge w:val="restart"/>
            <w:vAlign w:val="center"/>
          </w:tcPr>
          <w:p w14:paraId="33B6C16E" w14:textId="77777777" w:rsidR="004A7E9C" w:rsidRDefault="004A7E9C" w:rsidP="004A7E9C">
            <w:pPr>
              <w:spacing w:line="360" w:lineRule="auto"/>
              <w:jc w:val="center"/>
              <w:rPr>
                <w:rFonts w:ascii="Times New Roman" w:hAnsi="Times New Roman" w:cs="Times New Roman"/>
              </w:rPr>
            </w:pPr>
            <w:r>
              <w:rPr>
                <w:rFonts w:ascii="Times New Roman" w:hAnsi="Times New Roman" w:cs="Times New Roman"/>
              </w:rPr>
              <w:t>Taukains</w:t>
            </w:r>
          </w:p>
          <w:p w14:paraId="2AE91869" w14:textId="495211D1"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Daļiņas</w:t>
            </w:r>
          </w:p>
        </w:tc>
      </w:tr>
      <w:tr w:rsidR="004A7E9C" w14:paraId="54A0B1C5" w14:textId="77777777" w:rsidTr="004A7E9C">
        <w:tc>
          <w:tcPr>
            <w:tcW w:w="1696" w:type="dxa"/>
            <w:vMerge/>
            <w:vAlign w:val="center"/>
          </w:tcPr>
          <w:p w14:paraId="62837241" w14:textId="77777777" w:rsidR="004A7E9C" w:rsidRPr="00205A83" w:rsidRDefault="004A7E9C" w:rsidP="004A7E9C">
            <w:pPr>
              <w:spacing w:line="360" w:lineRule="auto"/>
              <w:jc w:val="center"/>
              <w:rPr>
                <w:rFonts w:ascii="Times New Roman" w:hAnsi="Times New Roman" w:cs="Times New Roman"/>
              </w:rPr>
            </w:pPr>
          </w:p>
        </w:tc>
        <w:tc>
          <w:tcPr>
            <w:tcW w:w="1134" w:type="dxa"/>
          </w:tcPr>
          <w:p w14:paraId="67C32305" w14:textId="51B5E008" w:rsidR="004A7E9C" w:rsidRPr="008850ED" w:rsidRDefault="004A7E9C" w:rsidP="004A7E9C">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21E380B1" w14:textId="77777777" w:rsidR="004A7E9C" w:rsidRDefault="004A7E9C" w:rsidP="004A7E9C">
            <w:pPr>
              <w:spacing w:line="360" w:lineRule="auto"/>
              <w:jc w:val="center"/>
              <w:rPr>
                <w:rFonts w:ascii="Times New Roman" w:hAnsi="Times New Roman" w:cs="Times New Roman"/>
              </w:rPr>
            </w:pPr>
            <w:r>
              <w:rPr>
                <w:rFonts w:ascii="Times New Roman" w:hAnsi="Times New Roman" w:cs="Times New Roman"/>
              </w:rPr>
              <w:t>EMPA 142/1</w:t>
            </w:r>
          </w:p>
          <w:p w14:paraId="7FA351EF" w14:textId="77777777" w:rsidR="004A7E9C" w:rsidRDefault="004A7E9C" w:rsidP="004A7E9C">
            <w:pPr>
              <w:spacing w:line="360" w:lineRule="auto"/>
              <w:jc w:val="center"/>
              <w:rPr>
                <w:rFonts w:ascii="Times New Roman" w:hAnsi="Times New Roman" w:cs="Times New Roman"/>
              </w:rPr>
            </w:pPr>
            <w:r>
              <w:rPr>
                <w:rFonts w:ascii="Times New Roman" w:hAnsi="Times New Roman" w:cs="Times New Roman"/>
              </w:rPr>
              <w:t>EMPA 142/2</w:t>
            </w:r>
          </w:p>
          <w:p w14:paraId="442356E0" w14:textId="2B162F4E"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EMPA 142/3</w:t>
            </w:r>
          </w:p>
        </w:tc>
        <w:tc>
          <w:tcPr>
            <w:tcW w:w="1513" w:type="dxa"/>
          </w:tcPr>
          <w:p w14:paraId="1AC8A3F9" w14:textId="5BB8BD45"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WFK 20LS</w:t>
            </w:r>
          </w:p>
        </w:tc>
        <w:tc>
          <w:tcPr>
            <w:tcW w:w="1423" w:type="dxa"/>
          </w:tcPr>
          <w:p w14:paraId="144E332A" w14:textId="7FC72CD3" w:rsidR="004A7E9C"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-216</w:t>
            </w:r>
          </w:p>
          <w:p w14:paraId="1E473DB5" w14:textId="4A926DE1" w:rsidR="004A7E9C" w:rsidRPr="00205A83"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-116</w:t>
            </w:r>
          </w:p>
        </w:tc>
        <w:tc>
          <w:tcPr>
            <w:tcW w:w="1416" w:type="dxa"/>
          </w:tcPr>
          <w:p w14:paraId="2E170FB6" w14:textId="20487624"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073PC</w:t>
            </w:r>
          </w:p>
        </w:tc>
        <w:tc>
          <w:tcPr>
            <w:tcW w:w="1470" w:type="dxa"/>
            <w:vMerge/>
            <w:vAlign w:val="center"/>
          </w:tcPr>
          <w:p w14:paraId="45C2937B" w14:textId="77777777" w:rsidR="004A7E9C" w:rsidRPr="00205A83" w:rsidRDefault="004A7E9C" w:rsidP="004A7E9C">
            <w:pPr>
              <w:spacing w:line="360" w:lineRule="auto"/>
              <w:jc w:val="center"/>
              <w:rPr>
                <w:rFonts w:ascii="Times New Roman" w:hAnsi="Times New Roman" w:cs="Times New Roman"/>
              </w:rPr>
            </w:pPr>
          </w:p>
        </w:tc>
      </w:tr>
      <w:tr w:rsidR="004A7E9C" w14:paraId="55AB25A2" w14:textId="77777777" w:rsidTr="004A7E9C">
        <w:tc>
          <w:tcPr>
            <w:tcW w:w="1696" w:type="dxa"/>
            <w:vMerge/>
            <w:vAlign w:val="center"/>
          </w:tcPr>
          <w:p w14:paraId="33D0B579" w14:textId="77777777" w:rsidR="004A7E9C" w:rsidRPr="00205A83" w:rsidRDefault="004A7E9C" w:rsidP="004A7E9C">
            <w:pPr>
              <w:spacing w:line="360" w:lineRule="auto"/>
              <w:jc w:val="center"/>
              <w:rPr>
                <w:rFonts w:ascii="Times New Roman" w:hAnsi="Times New Roman" w:cs="Times New Roman"/>
              </w:rPr>
            </w:pPr>
          </w:p>
        </w:tc>
        <w:tc>
          <w:tcPr>
            <w:tcW w:w="1134" w:type="dxa"/>
          </w:tcPr>
          <w:p w14:paraId="68CEB3CD" w14:textId="496083F9" w:rsidR="004A7E9C" w:rsidRPr="008850ED" w:rsidRDefault="004A7E9C" w:rsidP="004A7E9C">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5CD4BF4D" w14:textId="77777777" w:rsidR="004A7E9C" w:rsidRPr="00205A83" w:rsidRDefault="004A7E9C" w:rsidP="004A7E9C">
            <w:pPr>
              <w:spacing w:line="360" w:lineRule="auto"/>
              <w:jc w:val="center"/>
              <w:rPr>
                <w:rFonts w:ascii="Times New Roman" w:hAnsi="Times New Roman" w:cs="Times New Roman"/>
              </w:rPr>
            </w:pPr>
          </w:p>
        </w:tc>
        <w:tc>
          <w:tcPr>
            <w:tcW w:w="1513" w:type="dxa"/>
          </w:tcPr>
          <w:p w14:paraId="68BBC22A" w14:textId="438ABE96"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WFK 30LS</w:t>
            </w:r>
          </w:p>
        </w:tc>
        <w:tc>
          <w:tcPr>
            <w:tcW w:w="1423" w:type="dxa"/>
          </w:tcPr>
          <w:p w14:paraId="32A50962" w14:textId="755209AE" w:rsidR="004A7E9C"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-216</w:t>
            </w:r>
          </w:p>
          <w:p w14:paraId="0614B342" w14:textId="7B98B540" w:rsidR="004A7E9C" w:rsidRPr="00205A83"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-116</w:t>
            </w:r>
          </w:p>
        </w:tc>
        <w:tc>
          <w:tcPr>
            <w:tcW w:w="1416" w:type="dxa"/>
          </w:tcPr>
          <w:p w14:paraId="632D90F7" w14:textId="0D4F404D"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073PE</w:t>
            </w:r>
          </w:p>
        </w:tc>
        <w:tc>
          <w:tcPr>
            <w:tcW w:w="1470" w:type="dxa"/>
            <w:vMerge/>
            <w:vAlign w:val="center"/>
          </w:tcPr>
          <w:p w14:paraId="661F3117" w14:textId="77777777" w:rsidR="004A7E9C" w:rsidRPr="00205A83" w:rsidRDefault="004A7E9C" w:rsidP="004A7E9C">
            <w:pPr>
              <w:spacing w:line="360" w:lineRule="auto"/>
              <w:jc w:val="center"/>
              <w:rPr>
                <w:rFonts w:ascii="Times New Roman" w:hAnsi="Times New Roman" w:cs="Times New Roman"/>
              </w:rPr>
            </w:pPr>
          </w:p>
        </w:tc>
      </w:tr>
      <w:tr w:rsidR="004A7E9C" w14:paraId="4BD31F83" w14:textId="77777777" w:rsidTr="004A7E9C">
        <w:tc>
          <w:tcPr>
            <w:tcW w:w="1696" w:type="dxa"/>
            <w:vMerge/>
            <w:vAlign w:val="center"/>
          </w:tcPr>
          <w:p w14:paraId="21CF8F5F" w14:textId="77777777" w:rsidR="004A7E9C" w:rsidRPr="00205A83" w:rsidRDefault="004A7E9C" w:rsidP="004A7E9C">
            <w:pPr>
              <w:spacing w:line="360" w:lineRule="auto"/>
              <w:jc w:val="center"/>
              <w:rPr>
                <w:rFonts w:ascii="Times New Roman" w:hAnsi="Times New Roman" w:cs="Times New Roman"/>
              </w:rPr>
            </w:pPr>
          </w:p>
        </w:tc>
        <w:tc>
          <w:tcPr>
            <w:tcW w:w="1134" w:type="dxa"/>
          </w:tcPr>
          <w:p w14:paraId="32BBE8FC" w14:textId="16B3C4F8" w:rsidR="004A7E9C" w:rsidRPr="008850ED" w:rsidRDefault="004A7E9C" w:rsidP="004A7E9C">
            <w:pPr>
              <w:spacing w:line="360" w:lineRule="auto"/>
              <w:jc w:val="both"/>
              <w:rPr>
                <w:rFonts w:ascii="Times New Roman" w:hAnsi="Times New Roman" w:cs="Times New Roman"/>
                <w:i/>
                <w:iCs/>
              </w:rPr>
            </w:pPr>
            <w:r w:rsidRPr="008850ED">
              <w:rPr>
                <w:rFonts w:ascii="Times New Roman" w:hAnsi="Times New Roman" w:cs="Times New Roman"/>
                <w:i/>
                <w:iCs/>
              </w:rPr>
              <w:t>WO</w:t>
            </w:r>
          </w:p>
        </w:tc>
        <w:tc>
          <w:tcPr>
            <w:tcW w:w="1418" w:type="dxa"/>
          </w:tcPr>
          <w:p w14:paraId="6DE5CB3C" w14:textId="77777777" w:rsidR="004A7E9C" w:rsidRPr="00205A83" w:rsidRDefault="004A7E9C" w:rsidP="004A7E9C">
            <w:pPr>
              <w:spacing w:line="360" w:lineRule="auto"/>
              <w:jc w:val="center"/>
              <w:rPr>
                <w:rFonts w:ascii="Times New Roman" w:hAnsi="Times New Roman" w:cs="Times New Roman"/>
              </w:rPr>
            </w:pPr>
          </w:p>
        </w:tc>
        <w:tc>
          <w:tcPr>
            <w:tcW w:w="1513" w:type="dxa"/>
          </w:tcPr>
          <w:p w14:paraId="23B2A5C6" w14:textId="5B4CAA4D"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WFK 60LS</w:t>
            </w:r>
          </w:p>
        </w:tc>
        <w:tc>
          <w:tcPr>
            <w:tcW w:w="1423" w:type="dxa"/>
          </w:tcPr>
          <w:p w14:paraId="346288B0" w14:textId="069B8544" w:rsidR="004A7E9C"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W-</w:t>
            </w:r>
            <w:r w:rsidRPr="00205A83">
              <w:rPr>
                <w:rFonts w:ascii="Times New Roman" w:hAnsi="Times New Roman" w:cs="Times New Roman"/>
              </w:rPr>
              <w:t>S</w:t>
            </w:r>
            <w:r>
              <w:rPr>
                <w:rFonts w:ascii="Times New Roman" w:hAnsi="Times New Roman" w:cs="Times New Roman"/>
              </w:rPr>
              <w:t>-216</w:t>
            </w:r>
          </w:p>
          <w:p w14:paraId="178E62D7" w14:textId="3E464FA5" w:rsidR="004A7E9C" w:rsidRPr="00205A83"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W-</w:t>
            </w:r>
            <w:r w:rsidRPr="00205A83">
              <w:rPr>
                <w:rFonts w:ascii="Times New Roman" w:hAnsi="Times New Roman" w:cs="Times New Roman"/>
              </w:rPr>
              <w:t>S</w:t>
            </w:r>
            <w:r>
              <w:rPr>
                <w:rFonts w:ascii="Times New Roman" w:hAnsi="Times New Roman" w:cs="Times New Roman"/>
              </w:rPr>
              <w:t>-116</w:t>
            </w:r>
          </w:p>
        </w:tc>
        <w:tc>
          <w:tcPr>
            <w:tcW w:w="1416" w:type="dxa"/>
          </w:tcPr>
          <w:p w14:paraId="4C7297A3" w14:textId="77777777" w:rsidR="004A7E9C" w:rsidRPr="00205A83" w:rsidRDefault="004A7E9C" w:rsidP="004A7E9C">
            <w:pPr>
              <w:spacing w:line="360" w:lineRule="auto"/>
              <w:jc w:val="center"/>
              <w:rPr>
                <w:rFonts w:ascii="Times New Roman" w:hAnsi="Times New Roman" w:cs="Times New Roman"/>
              </w:rPr>
            </w:pPr>
          </w:p>
        </w:tc>
        <w:tc>
          <w:tcPr>
            <w:tcW w:w="1470" w:type="dxa"/>
            <w:vMerge/>
            <w:vAlign w:val="center"/>
          </w:tcPr>
          <w:p w14:paraId="633037A2" w14:textId="77777777" w:rsidR="004A7E9C" w:rsidRPr="00205A83" w:rsidRDefault="004A7E9C" w:rsidP="004A7E9C">
            <w:pPr>
              <w:spacing w:line="360" w:lineRule="auto"/>
              <w:jc w:val="center"/>
              <w:rPr>
                <w:rFonts w:ascii="Times New Roman" w:hAnsi="Times New Roman" w:cs="Times New Roman"/>
              </w:rPr>
            </w:pPr>
          </w:p>
        </w:tc>
      </w:tr>
      <w:tr w:rsidR="004A7E9C" w14:paraId="27374E6F" w14:textId="77777777" w:rsidTr="004A7E9C">
        <w:tc>
          <w:tcPr>
            <w:tcW w:w="1696" w:type="dxa"/>
            <w:vMerge/>
            <w:vAlign w:val="center"/>
          </w:tcPr>
          <w:p w14:paraId="7D6CC060" w14:textId="77777777" w:rsidR="004A7E9C" w:rsidRPr="00205A83" w:rsidRDefault="004A7E9C" w:rsidP="004A7E9C">
            <w:pPr>
              <w:spacing w:line="360" w:lineRule="auto"/>
              <w:jc w:val="center"/>
              <w:rPr>
                <w:rFonts w:ascii="Times New Roman" w:hAnsi="Times New Roman" w:cs="Times New Roman"/>
              </w:rPr>
            </w:pPr>
          </w:p>
        </w:tc>
        <w:tc>
          <w:tcPr>
            <w:tcW w:w="1134" w:type="dxa"/>
          </w:tcPr>
          <w:p w14:paraId="501D1045" w14:textId="09982BF3" w:rsidR="004A7E9C" w:rsidRPr="008850ED" w:rsidRDefault="004A7E9C" w:rsidP="004A7E9C">
            <w:pPr>
              <w:spacing w:line="360" w:lineRule="auto"/>
              <w:jc w:val="both"/>
              <w:rPr>
                <w:rFonts w:ascii="Times New Roman" w:hAnsi="Times New Roman" w:cs="Times New Roman"/>
                <w:i/>
                <w:iCs/>
              </w:rPr>
            </w:pPr>
            <w:r w:rsidRPr="008850ED">
              <w:rPr>
                <w:rFonts w:ascii="Times New Roman" w:hAnsi="Times New Roman" w:cs="Times New Roman"/>
                <w:i/>
                <w:iCs/>
              </w:rPr>
              <w:t>SI</w:t>
            </w:r>
          </w:p>
        </w:tc>
        <w:tc>
          <w:tcPr>
            <w:tcW w:w="1418" w:type="dxa"/>
          </w:tcPr>
          <w:p w14:paraId="06060867" w14:textId="77777777" w:rsidR="004A7E9C" w:rsidRPr="00205A83" w:rsidRDefault="004A7E9C" w:rsidP="004A7E9C">
            <w:pPr>
              <w:spacing w:line="360" w:lineRule="auto"/>
              <w:jc w:val="center"/>
              <w:rPr>
                <w:rFonts w:ascii="Times New Roman" w:hAnsi="Times New Roman" w:cs="Times New Roman"/>
              </w:rPr>
            </w:pPr>
          </w:p>
        </w:tc>
        <w:tc>
          <w:tcPr>
            <w:tcW w:w="1513" w:type="dxa"/>
          </w:tcPr>
          <w:p w14:paraId="307D0906" w14:textId="4B54487A" w:rsidR="004A7E9C" w:rsidRPr="00205A83" w:rsidRDefault="004A7E9C" w:rsidP="004A7E9C">
            <w:pPr>
              <w:spacing w:line="360" w:lineRule="auto"/>
              <w:jc w:val="center"/>
              <w:rPr>
                <w:rFonts w:ascii="Times New Roman" w:hAnsi="Times New Roman" w:cs="Times New Roman"/>
              </w:rPr>
            </w:pPr>
            <w:r>
              <w:rPr>
                <w:rFonts w:ascii="Times New Roman" w:hAnsi="Times New Roman" w:cs="Times New Roman"/>
              </w:rPr>
              <w:t>WFK 70LS</w:t>
            </w:r>
          </w:p>
        </w:tc>
        <w:tc>
          <w:tcPr>
            <w:tcW w:w="1423" w:type="dxa"/>
          </w:tcPr>
          <w:p w14:paraId="2A6A474E" w14:textId="7F7B0EEC" w:rsidR="004A7E9C"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S-</w:t>
            </w:r>
            <w:r w:rsidRPr="00205A83">
              <w:rPr>
                <w:rFonts w:ascii="Times New Roman" w:hAnsi="Times New Roman" w:cs="Times New Roman"/>
              </w:rPr>
              <w:t>S</w:t>
            </w:r>
            <w:r>
              <w:rPr>
                <w:rFonts w:ascii="Times New Roman" w:hAnsi="Times New Roman" w:cs="Times New Roman"/>
              </w:rPr>
              <w:t>-216</w:t>
            </w:r>
          </w:p>
          <w:p w14:paraId="47CFE819" w14:textId="2D35729A" w:rsidR="004A7E9C" w:rsidRPr="00205A83" w:rsidRDefault="004A7E9C" w:rsidP="004A7E9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S-</w:t>
            </w:r>
            <w:r w:rsidRPr="00205A83">
              <w:rPr>
                <w:rFonts w:ascii="Times New Roman" w:hAnsi="Times New Roman" w:cs="Times New Roman"/>
              </w:rPr>
              <w:t>S</w:t>
            </w:r>
            <w:r>
              <w:rPr>
                <w:rFonts w:ascii="Times New Roman" w:hAnsi="Times New Roman" w:cs="Times New Roman"/>
              </w:rPr>
              <w:t>-116</w:t>
            </w:r>
          </w:p>
        </w:tc>
        <w:tc>
          <w:tcPr>
            <w:tcW w:w="1416" w:type="dxa"/>
          </w:tcPr>
          <w:p w14:paraId="0E07D469" w14:textId="77777777" w:rsidR="004A7E9C" w:rsidRPr="00205A83" w:rsidRDefault="004A7E9C" w:rsidP="004A7E9C">
            <w:pPr>
              <w:spacing w:line="360" w:lineRule="auto"/>
              <w:jc w:val="center"/>
              <w:rPr>
                <w:rFonts w:ascii="Times New Roman" w:hAnsi="Times New Roman" w:cs="Times New Roman"/>
              </w:rPr>
            </w:pPr>
          </w:p>
        </w:tc>
        <w:tc>
          <w:tcPr>
            <w:tcW w:w="1470" w:type="dxa"/>
            <w:vMerge/>
            <w:vAlign w:val="center"/>
          </w:tcPr>
          <w:p w14:paraId="5D6C8501" w14:textId="77777777" w:rsidR="004A7E9C" w:rsidRPr="00205A83" w:rsidRDefault="004A7E9C" w:rsidP="004A7E9C">
            <w:pPr>
              <w:spacing w:line="360" w:lineRule="auto"/>
              <w:jc w:val="center"/>
              <w:rPr>
                <w:rFonts w:ascii="Times New Roman" w:hAnsi="Times New Roman" w:cs="Times New Roman"/>
              </w:rPr>
            </w:pPr>
          </w:p>
        </w:tc>
      </w:tr>
      <w:tr w:rsidR="00655DBC" w14:paraId="45FF7F9C" w14:textId="77777777" w:rsidTr="004A7E9C">
        <w:tc>
          <w:tcPr>
            <w:tcW w:w="1696" w:type="dxa"/>
            <w:vMerge w:val="restart"/>
            <w:vAlign w:val="center"/>
          </w:tcPr>
          <w:p w14:paraId="0FC8AE5A" w14:textId="059BB801"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Dekoratīvā kosmētika</w:t>
            </w:r>
          </w:p>
        </w:tc>
        <w:tc>
          <w:tcPr>
            <w:tcW w:w="1134" w:type="dxa"/>
          </w:tcPr>
          <w:p w14:paraId="20D564C0" w14:textId="6B6FB8A6"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09C8F1FB" w14:textId="4979641C" w:rsidR="00655DBC" w:rsidRDefault="00655DBC" w:rsidP="00655DBC">
            <w:pPr>
              <w:spacing w:line="360" w:lineRule="auto"/>
              <w:jc w:val="center"/>
              <w:rPr>
                <w:rFonts w:ascii="Times New Roman" w:hAnsi="Times New Roman" w:cs="Times New Roman"/>
              </w:rPr>
            </w:pPr>
            <w:r>
              <w:rPr>
                <w:rFonts w:ascii="Times New Roman" w:hAnsi="Times New Roman" w:cs="Times New Roman"/>
              </w:rPr>
              <w:t>EMPA 143/1</w:t>
            </w:r>
          </w:p>
          <w:p w14:paraId="7CF7D138" w14:textId="6377C145" w:rsidR="00655DBC" w:rsidRDefault="00655DBC" w:rsidP="00655DBC">
            <w:pPr>
              <w:spacing w:line="360" w:lineRule="auto"/>
              <w:jc w:val="center"/>
              <w:rPr>
                <w:rFonts w:ascii="Times New Roman" w:hAnsi="Times New Roman" w:cs="Times New Roman"/>
              </w:rPr>
            </w:pPr>
            <w:r>
              <w:rPr>
                <w:rFonts w:ascii="Times New Roman" w:hAnsi="Times New Roman" w:cs="Times New Roman"/>
              </w:rPr>
              <w:t>EMPA 143/2</w:t>
            </w:r>
          </w:p>
          <w:p w14:paraId="3586DA1D" w14:textId="65C0E922"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EMPA 143/3</w:t>
            </w:r>
          </w:p>
        </w:tc>
        <w:tc>
          <w:tcPr>
            <w:tcW w:w="1513" w:type="dxa"/>
          </w:tcPr>
          <w:p w14:paraId="116A6580" w14:textId="5564937D"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10MU</w:t>
            </w:r>
          </w:p>
        </w:tc>
        <w:tc>
          <w:tcPr>
            <w:tcW w:w="1423" w:type="dxa"/>
          </w:tcPr>
          <w:p w14:paraId="00C305ED" w14:textId="3057E677" w:rsidR="00655DBC"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-17</w:t>
            </w:r>
          </w:p>
          <w:p w14:paraId="39C4A69C" w14:textId="77777777" w:rsidR="00655DBC" w:rsidRPr="00205A83" w:rsidRDefault="00655DBC" w:rsidP="00655DBC">
            <w:pPr>
              <w:spacing w:line="360" w:lineRule="auto"/>
              <w:jc w:val="center"/>
              <w:rPr>
                <w:rFonts w:ascii="Times New Roman" w:hAnsi="Times New Roman" w:cs="Times New Roman"/>
              </w:rPr>
            </w:pPr>
          </w:p>
        </w:tc>
        <w:tc>
          <w:tcPr>
            <w:tcW w:w="1416" w:type="dxa"/>
          </w:tcPr>
          <w:p w14:paraId="4838709C" w14:textId="315A4DC6"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075KC</w:t>
            </w:r>
          </w:p>
        </w:tc>
        <w:tc>
          <w:tcPr>
            <w:tcW w:w="1470" w:type="dxa"/>
            <w:vMerge w:val="restart"/>
            <w:vAlign w:val="center"/>
          </w:tcPr>
          <w:p w14:paraId="402603DB" w14:textId="77777777" w:rsidR="00655DBC" w:rsidRDefault="00655DBC" w:rsidP="00655DBC">
            <w:pPr>
              <w:spacing w:line="360" w:lineRule="auto"/>
              <w:jc w:val="center"/>
              <w:rPr>
                <w:rFonts w:ascii="Times New Roman" w:hAnsi="Times New Roman" w:cs="Times New Roman"/>
              </w:rPr>
            </w:pPr>
            <w:r>
              <w:rPr>
                <w:rFonts w:ascii="Times New Roman" w:hAnsi="Times New Roman" w:cs="Times New Roman"/>
              </w:rPr>
              <w:t>Taukains</w:t>
            </w:r>
          </w:p>
          <w:p w14:paraId="3844E484" w14:textId="0D6EB8A9"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Daļiņas</w:t>
            </w:r>
          </w:p>
        </w:tc>
      </w:tr>
      <w:tr w:rsidR="00655DBC" w14:paraId="785CDA1C" w14:textId="77777777" w:rsidTr="00BB20BA">
        <w:tc>
          <w:tcPr>
            <w:tcW w:w="1696" w:type="dxa"/>
            <w:vMerge/>
          </w:tcPr>
          <w:p w14:paraId="1B2A08D4" w14:textId="77777777" w:rsidR="00655DBC" w:rsidRPr="00205A83" w:rsidRDefault="00655DBC" w:rsidP="00655DBC">
            <w:pPr>
              <w:spacing w:line="360" w:lineRule="auto"/>
              <w:jc w:val="both"/>
              <w:rPr>
                <w:rFonts w:ascii="Times New Roman" w:hAnsi="Times New Roman" w:cs="Times New Roman"/>
              </w:rPr>
            </w:pPr>
          </w:p>
        </w:tc>
        <w:tc>
          <w:tcPr>
            <w:tcW w:w="1134" w:type="dxa"/>
          </w:tcPr>
          <w:p w14:paraId="36A16331" w14:textId="380BA733"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1F85B1B8" w14:textId="42E41A42" w:rsidR="00655DBC" w:rsidRDefault="00655DBC" w:rsidP="00655DBC">
            <w:pPr>
              <w:spacing w:line="360" w:lineRule="auto"/>
              <w:jc w:val="center"/>
              <w:rPr>
                <w:rFonts w:ascii="Times New Roman" w:hAnsi="Times New Roman" w:cs="Times New Roman"/>
              </w:rPr>
            </w:pPr>
            <w:r>
              <w:rPr>
                <w:rFonts w:ascii="Times New Roman" w:hAnsi="Times New Roman" w:cs="Times New Roman"/>
              </w:rPr>
              <w:t>EMPA 144/1</w:t>
            </w:r>
          </w:p>
          <w:p w14:paraId="66FF963D" w14:textId="21EA3794" w:rsidR="00655DBC" w:rsidRDefault="00655DBC" w:rsidP="00655DBC">
            <w:pPr>
              <w:spacing w:line="360" w:lineRule="auto"/>
              <w:jc w:val="center"/>
              <w:rPr>
                <w:rFonts w:ascii="Times New Roman" w:hAnsi="Times New Roman" w:cs="Times New Roman"/>
              </w:rPr>
            </w:pPr>
            <w:r>
              <w:rPr>
                <w:rFonts w:ascii="Times New Roman" w:hAnsi="Times New Roman" w:cs="Times New Roman"/>
              </w:rPr>
              <w:t>EMPA 144/2</w:t>
            </w:r>
          </w:p>
          <w:p w14:paraId="68670ECA" w14:textId="3AD88EFA"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EMPA 144/3</w:t>
            </w:r>
          </w:p>
        </w:tc>
        <w:tc>
          <w:tcPr>
            <w:tcW w:w="1513" w:type="dxa"/>
          </w:tcPr>
          <w:p w14:paraId="54AF39DE" w14:textId="089024D0"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20MU</w:t>
            </w:r>
          </w:p>
        </w:tc>
        <w:tc>
          <w:tcPr>
            <w:tcW w:w="1423" w:type="dxa"/>
          </w:tcPr>
          <w:p w14:paraId="614BD55C" w14:textId="5AFF2106"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-17</w:t>
            </w:r>
          </w:p>
        </w:tc>
        <w:tc>
          <w:tcPr>
            <w:tcW w:w="1416" w:type="dxa"/>
          </w:tcPr>
          <w:p w14:paraId="354510DA" w14:textId="03E93952"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075PC</w:t>
            </w:r>
          </w:p>
        </w:tc>
        <w:tc>
          <w:tcPr>
            <w:tcW w:w="1470" w:type="dxa"/>
            <w:vMerge/>
          </w:tcPr>
          <w:p w14:paraId="35A43A49" w14:textId="77777777" w:rsidR="00655DBC" w:rsidRPr="00205A83" w:rsidRDefault="00655DBC" w:rsidP="00655DBC">
            <w:pPr>
              <w:spacing w:line="360" w:lineRule="auto"/>
              <w:jc w:val="both"/>
              <w:rPr>
                <w:rFonts w:ascii="Times New Roman" w:hAnsi="Times New Roman" w:cs="Times New Roman"/>
              </w:rPr>
            </w:pPr>
          </w:p>
        </w:tc>
      </w:tr>
      <w:tr w:rsidR="00655DBC" w14:paraId="5235F093" w14:textId="77777777" w:rsidTr="00BB20BA">
        <w:tc>
          <w:tcPr>
            <w:tcW w:w="1696" w:type="dxa"/>
            <w:vMerge/>
          </w:tcPr>
          <w:p w14:paraId="606365C1" w14:textId="77777777" w:rsidR="00655DBC" w:rsidRPr="00205A83" w:rsidRDefault="00655DBC" w:rsidP="00655DBC">
            <w:pPr>
              <w:spacing w:line="360" w:lineRule="auto"/>
              <w:jc w:val="both"/>
              <w:rPr>
                <w:rFonts w:ascii="Times New Roman" w:hAnsi="Times New Roman" w:cs="Times New Roman"/>
              </w:rPr>
            </w:pPr>
          </w:p>
        </w:tc>
        <w:tc>
          <w:tcPr>
            <w:tcW w:w="1134" w:type="dxa"/>
          </w:tcPr>
          <w:p w14:paraId="60438BA2" w14:textId="321A22C6"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1A509C9F"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21954047" w14:textId="7C545E40"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30MU</w:t>
            </w:r>
          </w:p>
        </w:tc>
        <w:tc>
          <w:tcPr>
            <w:tcW w:w="1423" w:type="dxa"/>
          </w:tcPr>
          <w:p w14:paraId="75CFA654" w14:textId="69ACB2C8"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-17</w:t>
            </w:r>
          </w:p>
        </w:tc>
        <w:tc>
          <w:tcPr>
            <w:tcW w:w="1416" w:type="dxa"/>
          </w:tcPr>
          <w:p w14:paraId="3A2CC9BF" w14:textId="16CA0C2F"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075PE</w:t>
            </w:r>
          </w:p>
        </w:tc>
        <w:tc>
          <w:tcPr>
            <w:tcW w:w="1470" w:type="dxa"/>
            <w:vMerge/>
          </w:tcPr>
          <w:p w14:paraId="63446725" w14:textId="77777777" w:rsidR="00655DBC" w:rsidRPr="00205A83" w:rsidRDefault="00655DBC" w:rsidP="00655DBC">
            <w:pPr>
              <w:spacing w:line="360" w:lineRule="auto"/>
              <w:jc w:val="both"/>
              <w:rPr>
                <w:rFonts w:ascii="Times New Roman" w:hAnsi="Times New Roman" w:cs="Times New Roman"/>
              </w:rPr>
            </w:pPr>
          </w:p>
        </w:tc>
      </w:tr>
      <w:tr w:rsidR="00655DBC" w14:paraId="3F9C4474" w14:textId="77777777" w:rsidTr="00205A83">
        <w:tc>
          <w:tcPr>
            <w:tcW w:w="1696" w:type="dxa"/>
            <w:vMerge/>
          </w:tcPr>
          <w:p w14:paraId="4C3DAF78" w14:textId="77777777" w:rsidR="00655DBC" w:rsidRPr="00205A83" w:rsidRDefault="00655DBC" w:rsidP="00655DBC">
            <w:pPr>
              <w:spacing w:line="360" w:lineRule="auto"/>
              <w:jc w:val="both"/>
              <w:rPr>
                <w:rFonts w:ascii="Times New Roman" w:hAnsi="Times New Roman" w:cs="Times New Roman"/>
              </w:rPr>
            </w:pPr>
          </w:p>
        </w:tc>
        <w:tc>
          <w:tcPr>
            <w:tcW w:w="1134" w:type="dxa"/>
          </w:tcPr>
          <w:p w14:paraId="75817D1C" w14:textId="2FB4D834"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WO</w:t>
            </w:r>
          </w:p>
        </w:tc>
        <w:tc>
          <w:tcPr>
            <w:tcW w:w="1418" w:type="dxa"/>
          </w:tcPr>
          <w:p w14:paraId="03A9984E"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1C44A900" w14:textId="55F9618B"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60MU</w:t>
            </w:r>
          </w:p>
        </w:tc>
        <w:tc>
          <w:tcPr>
            <w:tcW w:w="1423" w:type="dxa"/>
          </w:tcPr>
          <w:p w14:paraId="1114357A" w14:textId="20AA02F3"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W-</w:t>
            </w:r>
            <w:r w:rsidRPr="00205A83">
              <w:rPr>
                <w:rFonts w:ascii="Times New Roman" w:hAnsi="Times New Roman" w:cs="Times New Roman"/>
              </w:rPr>
              <w:t>S</w:t>
            </w:r>
            <w:r>
              <w:rPr>
                <w:rFonts w:ascii="Times New Roman" w:hAnsi="Times New Roman" w:cs="Times New Roman"/>
              </w:rPr>
              <w:t>-17</w:t>
            </w:r>
          </w:p>
        </w:tc>
        <w:tc>
          <w:tcPr>
            <w:tcW w:w="1416" w:type="dxa"/>
          </w:tcPr>
          <w:p w14:paraId="4F543FF1" w14:textId="77777777" w:rsidR="00655DBC" w:rsidRPr="00205A83" w:rsidRDefault="00655DBC" w:rsidP="00655DBC">
            <w:pPr>
              <w:spacing w:line="360" w:lineRule="auto"/>
              <w:jc w:val="center"/>
              <w:rPr>
                <w:rFonts w:ascii="Times New Roman" w:hAnsi="Times New Roman" w:cs="Times New Roman"/>
              </w:rPr>
            </w:pPr>
          </w:p>
        </w:tc>
        <w:tc>
          <w:tcPr>
            <w:tcW w:w="1470" w:type="dxa"/>
            <w:vMerge/>
          </w:tcPr>
          <w:p w14:paraId="6E25EA59" w14:textId="77777777" w:rsidR="00655DBC" w:rsidRPr="00205A83" w:rsidRDefault="00655DBC" w:rsidP="00655DBC">
            <w:pPr>
              <w:spacing w:line="360" w:lineRule="auto"/>
              <w:jc w:val="both"/>
              <w:rPr>
                <w:rFonts w:ascii="Times New Roman" w:hAnsi="Times New Roman" w:cs="Times New Roman"/>
              </w:rPr>
            </w:pPr>
          </w:p>
        </w:tc>
      </w:tr>
      <w:tr w:rsidR="00655DBC" w14:paraId="4EE21C58" w14:textId="77777777" w:rsidTr="00BB20BA">
        <w:tc>
          <w:tcPr>
            <w:tcW w:w="1696" w:type="dxa"/>
            <w:vMerge/>
          </w:tcPr>
          <w:p w14:paraId="3F0EAEF0" w14:textId="77777777" w:rsidR="00655DBC" w:rsidRPr="00205A83" w:rsidRDefault="00655DBC" w:rsidP="00655DBC">
            <w:pPr>
              <w:spacing w:line="360" w:lineRule="auto"/>
              <w:jc w:val="both"/>
              <w:rPr>
                <w:rFonts w:ascii="Times New Roman" w:hAnsi="Times New Roman" w:cs="Times New Roman"/>
              </w:rPr>
            </w:pPr>
          </w:p>
        </w:tc>
        <w:tc>
          <w:tcPr>
            <w:tcW w:w="1134" w:type="dxa"/>
          </w:tcPr>
          <w:p w14:paraId="315A0168" w14:textId="47D7074D"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SI</w:t>
            </w:r>
          </w:p>
        </w:tc>
        <w:tc>
          <w:tcPr>
            <w:tcW w:w="1418" w:type="dxa"/>
          </w:tcPr>
          <w:p w14:paraId="64F4D2EA"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1F4C3693" w14:textId="72CAB174"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70MU</w:t>
            </w:r>
          </w:p>
        </w:tc>
        <w:tc>
          <w:tcPr>
            <w:tcW w:w="1423" w:type="dxa"/>
          </w:tcPr>
          <w:p w14:paraId="49D65787" w14:textId="6FDCDAE9"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S-</w:t>
            </w:r>
            <w:r w:rsidRPr="00205A83">
              <w:rPr>
                <w:rFonts w:ascii="Times New Roman" w:hAnsi="Times New Roman" w:cs="Times New Roman"/>
              </w:rPr>
              <w:t>S</w:t>
            </w:r>
            <w:r>
              <w:rPr>
                <w:rFonts w:ascii="Times New Roman" w:hAnsi="Times New Roman" w:cs="Times New Roman"/>
              </w:rPr>
              <w:t>-17</w:t>
            </w:r>
          </w:p>
        </w:tc>
        <w:tc>
          <w:tcPr>
            <w:tcW w:w="1416" w:type="dxa"/>
          </w:tcPr>
          <w:p w14:paraId="3EE8C3BD" w14:textId="77777777" w:rsidR="00655DBC" w:rsidRPr="00205A83" w:rsidRDefault="00655DBC" w:rsidP="00655DBC">
            <w:pPr>
              <w:spacing w:line="360" w:lineRule="auto"/>
              <w:jc w:val="center"/>
              <w:rPr>
                <w:rFonts w:ascii="Times New Roman" w:hAnsi="Times New Roman" w:cs="Times New Roman"/>
              </w:rPr>
            </w:pPr>
          </w:p>
        </w:tc>
        <w:tc>
          <w:tcPr>
            <w:tcW w:w="1470" w:type="dxa"/>
            <w:vMerge/>
          </w:tcPr>
          <w:p w14:paraId="02AA0082" w14:textId="77777777" w:rsidR="00655DBC" w:rsidRPr="00205A83" w:rsidRDefault="00655DBC" w:rsidP="00655DBC">
            <w:pPr>
              <w:spacing w:line="360" w:lineRule="auto"/>
              <w:jc w:val="both"/>
              <w:rPr>
                <w:rFonts w:ascii="Times New Roman" w:hAnsi="Times New Roman" w:cs="Times New Roman"/>
              </w:rPr>
            </w:pPr>
          </w:p>
        </w:tc>
      </w:tr>
      <w:tr w:rsidR="00655DBC" w14:paraId="33408694" w14:textId="77777777" w:rsidTr="00655DBC">
        <w:tc>
          <w:tcPr>
            <w:tcW w:w="1696" w:type="dxa"/>
            <w:vAlign w:val="center"/>
          </w:tcPr>
          <w:p w14:paraId="536640C0" w14:textId="77AF9D81"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Šokolādes krēms</w:t>
            </w:r>
          </w:p>
        </w:tc>
        <w:tc>
          <w:tcPr>
            <w:tcW w:w="1134" w:type="dxa"/>
          </w:tcPr>
          <w:p w14:paraId="14CEDBFF" w14:textId="06C71206"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5EDA7BBC" w14:textId="5C0B1930"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EMPA 160</w:t>
            </w:r>
          </w:p>
        </w:tc>
        <w:tc>
          <w:tcPr>
            <w:tcW w:w="1513" w:type="dxa"/>
          </w:tcPr>
          <w:p w14:paraId="7EC9BAAD" w14:textId="17BCB107" w:rsidR="00655DBC" w:rsidRPr="00205A83" w:rsidRDefault="00655DBC" w:rsidP="00655DBC">
            <w:pPr>
              <w:spacing w:line="360" w:lineRule="auto"/>
              <w:jc w:val="center"/>
              <w:rPr>
                <w:rFonts w:ascii="Times New Roman" w:hAnsi="Times New Roman" w:cs="Times New Roman"/>
              </w:rPr>
            </w:pPr>
          </w:p>
        </w:tc>
        <w:tc>
          <w:tcPr>
            <w:tcW w:w="1423" w:type="dxa"/>
          </w:tcPr>
          <w:p w14:paraId="09E7C18D" w14:textId="645E3A53" w:rsidR="00655DBC"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-68</w:t>
            </w:r>
          </w:p>
          <w:p w14:paraId="1C0B87D2" w14:textId="77777777" w:rsidR="00655DBC" w:rsidRPr="00205A83" w:rsidRDefault="00655DBC" w:rsidP="00655DBC">
            <w:pPr>
              <w:spacing w:line="360" w:lineRule="auto"/>
              <w:jc w:val="center"/>
              <w:rPr>
                <w:rFonts w:ascii="Times New Roman" w:hAnsi="Times New Roman" w:cs="Times New Roman"/>
              </w:rPr>
            </w:pPr>
          </w:p>
        </w:tc>
        <w:tc>
          <w:tcPr>
            <w:tcW w:w="1416" w:type="dxa"/>
          </w:tcPr>
          <w:p w14:paraId="01663844" w14:textId="0C904A61"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CFT KC-H009</w:t>
            </w:r>
          </w:p>
        </w:tc>
        <w:tc>
          <w:tcPr>
            <w:tcW w:w="1470" w:type="dxa"/>
            <w:vAlign w:val="center"/>
          </w:tcPr>
          <w:p w14:paraId="49894C4A" w14:textId="0899D94E"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Fermentatīvs</w:t>
            </w:r>
          </w:p>
        </w:tc>
      </w:tr>
      <w:tr w:rsidR="00655DBC" w14:paraId="024D1A97" w14:textId="77777777" w:rsidTr="00655DBC">
        <w:tc>
          <w:tcPr>
            <w:tcW w:w="1696" w:type="dxa"/>
            <w:vMerge w:val="restart"/>
            <w:vAlign w:val="center"/>
          </w:tcPr>
          <w:p w14:paraId="4D77BCF2" w14:textId="07052CA8"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Šokolāde</w:t>
            </w:r>
          </w:p>
        </w:tc>
        <w:tc>
          <w:tcPr>
            <w:tcW w:w="1134" w:type="dxa"/>
          </w:tcPr>
          <w:p w14:paraId="0598804F" w14:textId="1C02937F"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467F1BDC"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155C9380" w14:textId="3CE02239"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10Z</w:t>
            </w:r>
          </w:p>
        </w:tc>
        <w:tc>
          <w:tcPr>
            <w:tcW w:w="1423" w:type="dxa"/>
          </w:tcPr>
          <w:p w14:paraId="1B936168" w14:textId="699FAA52"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-44</w:t>
            </w:r>
          </w:p>
        </w:tc>
        <w:tc>
          <w:tcPr>
            <w:tcW w:w="1416" w:type="dxa"/>
          </w:tcPr>
          <w:p w14:paraId="000C8656" w14:textId="64483E64"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033KC</w:t>
            </w:r>
          </w:p>
        </w:tc>
        <w:tc>
          <w:tcPr>
            <w:tcW w:w="1470" w:type="dxa"/>
            <w:vMerge w:val="restart"/>
            <w:vAlign w:val="center"/>
          </w:tcPr>
          <w:p w14:paraId="7B8A4384" w14:textId="4DDA1F52"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Fermentatīvs</w:t>
            </w:r>
          </w:p>
        </w:tc>
      </w:tr>
      <w:tr w:rsidR="00655DBC" w14:paraId="1780E10B" w14:textId="77777777" w:rsidTr="00655DBC">
        <w:tc>
          <w:tcPr>
            <w:tcW w:w="1696" w:type="dxa"/>
            <w:vMerge/>
            <w:vAlign w:val="center"/>
          </w:tcPr>
          <w:p w14:paraId="6301C8E1" w14:textId="77777777" w:rsidR="00655DBC" w:rsidRPr="00205A83" w:rsidRDefault="00655DBC" w:rsidP="00655DBC">
            <w:pPr>
              <w:spacing w:line="360" w:lineRule="auto"/>
              <w:jc w:val="center"/>
              <w:rPr>
                <w:rFonts w:ascii="Times New Roman" w:hAnsi="Times New Roman" w:cs="Times New Roman"/>
              </w:rPr>
            </w:pPr>
          </w:p>
        </w:tc>
        <w:tc>
          <w:tcPr>
            <w:tcW w:w="1134" w:type="dxa"/>
          </w:tcPr>
          <w:p w14:paraId="56843828" w14:textId="29E12191"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296B2DE6"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0FCCA274" w14:textId="525E356E"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20Z</w:t>
            </w:r>
          </w:p>
        </w:tc>
        <w:tc>
          <w:tcPr>
            <w:tcW w:w="1423" w:type="dxa"/>
          </w:tcPr>
          <w:p w14:paraId="38810413" w14:textId="3ABCD6CD"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-44</w:t>
            </w:r>
          </w:p>
        </w:tc>
        <w:tc>
          <w:tcPr>
            <w:tcW w:w="1416" w:type="dxa"/>
          </w:tcPr>
          <w:p w14:paraId="48860EC4" w14:textId="211C0972"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033PC</w:t>
            </w:r>
          </w:p>
        </w:tc>
        <w:tc>
          <w:tcPr>
            <w:tcW w:w="1470" w:type="dxa"/>
            <w:vMerge/>
            <w:vAlign w:val="center"/>
          </w:tcPr>
          <w:p w14:paraId="59F14214" w14:textId="77777777" w:rsidR="00655DBC" w:rsidRPr="00205A83" w:rsidRDefault="00655DBC" w:rsidP="00655DBC">
            <w:pPr>
              <w:spacing w:line="360" w:lineRule="auto"/>
              <w:jc w:val="center"/>
              <w:rPr>
                <w:rFonts w:ascii="Times New Roman" w:hAnsi="Times New Roman" w:cs="Times New Roman"/>
              </w:rPr>
            </w:pPr>
          </w:p>
        </w:tc>
      </w:tr>
      <w:tr w:rsidR="00655DBC" w14:paraId="18715B8F" w14:textId="77777777" w:rsidTr="00655DBC">
        <w:tc>
          <w:tcPr>
            <w:tcW w:w="1696" w:type="dxa"/>
            <w:vMerge/>
            <w:vAlign w:val="center"/>
          </w:tcPr>
          <w:p w14:paraId="6B8EADBB" w14:textId="77777777" w:rsidR="00655DBC" w:rsidRPr="00205A83" w:rsidRDefault="00655DBC" w:rsidP="00655DBC">
            <w:pPr>
              <w:spacing w:line="360" w:lineRule="auto"/>
              <w:jc w:val="center"/>
              <w:rPr>
                <w:rFonts w:ascii="Times New Roman" w:hAnsi="Times New Roman" w:cs="Times New Roman"/>
              </w:rPr>
            </w:pPr>
          </w:p>
        </w:tc>
        <w:tc>
          <w:tcPr>
            <w:tcW w:w="1134" w:type="dxa"/>
          </w:tcPr>
          <w:p w14:paraId="5BABCAC1" w14:textId="3CD17485"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688E36A3"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32D2F3F7" w14:textId="12E62F85"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30Z</w:t>
            </w:r>
          </w:p>
        </w:tc>
        <w:tc>
          <w:tcPr>
            <w:tcW w:w="1423" w:type="dxa"/>
          </w:tcPr>
          <w:p w14:paraId="61E62205" w14:textId="203118BE"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-44</w:t>
            </w:r>
          </w:p>
        </w:tc>
        <w:tc>
          <w:tcPr>
            <w:tcW w:w="1416" w:type="dxa"/>
          </w:tcPr>
          <w:p w14:paraId="54B40B1B" w14:textId="014951E3"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033PE</w:t>
            </w:r>
          </w:p>
        </w:tc>
        <w:tc>
          <w:tcPr>
            <w:tcW w:w="1470" w:type="dxa"/>
            <w:vMerge/>
            <w:vAlign w:val="center"/>
          </w:tcPr>
          <w:p w14:paraId="1A1AFD3A" w14:textId="77777777" w:rsidR="00655DBC" w:rsidRPr="00205A83" w:rsidRDefault="00655DBC" w:rsidP="00655DBC">
            <w:pPr>
              <w:spacing w:line="360" w:lineRule="auto"/>
              <w:jc w:val="center"/>
              <w:rPr>
                <w:rFonts w:ascii="Times New Roman" w:hAnsi="Times New Roman" w:cs="Times New Roman"/>
              </w:rPr>
            </w:pPr>
          </w:p>
        </w:tc>
      </w:tr>
      <w:tr w:rsidR="00655DBC" w14:paraId="2B9C2F1C" w14:textId="77777777" w:rsidTr="00655DBC">
        <w:tc>
          <w:tcPr>
            <w:tcW w:w="1696" w:type="dxa"/>
            <w:vMerge/>
            <w:vAlign w:val="center"/>
          </w:tcPr>
          <w:p w14:paraId="16C7BB2E" w14:textId="77777777" w:rsidR="00655DBC" w:rsidRPr="00205A83" w:rsidRDefault="00655DBC" w:rsidP="00655DBC">
            <w:pPr>
              <w:spacing w:line="360" w:lineRule="auto"/>
              <w:jc w:val="center"/>
              <w:rPr>
                <w:rFonts w:ascii="Times New Roman" w:hAnsi="Times New Roman" w:cs="Times New Roman"/>
              </w:rPr>
            </w:pPr>
          </w:p>
        </w:tc>
        <w:tc>
          <w:tcPr>
            <w:tcW w:w="1134" w:type="dxa"/>
          </w:tcPr>
          <w:p w14:paraId="076480E5" w14:textId="4A6FD8AC"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WO</w:t>
            </w:r>
          </w:p>
        </w:tc>
        <w:tc>
          <w:tcPr>
            <w:tcW w:w="1418" w:type="dxa"/>
          </w:tcPr>
          <w:p w14:paraId="35B198F9"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794662BE" w14:textId="26FD910D"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60Z</w:t>
            </w:r>
          </w:p>
        </w:tc>
        <w:tc>
          <w:tcPr>
            <w:tcW w:w="1423" w:type="dxa"/>
          </w:tcPr>
          <w:p w14:paraId="1C470E82" w14:textId="766CCDA3"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W-</w:t>
            </w:r>
            <w:r w:rsidRPr="00205A83">
              <w:rPr>
                <w:rFonts w:ascii="Times New Roman" w:hAnsi="Times New Roman" w:cs="Times New Roman"/>
              </w:rPr>
              <w:t>S</w:t>
            </w:r>
            <w:r>
              <w:rPr>
                <w:rFonts w:ascii="Times New Roman" w:hAnsi="Times New Roman" w:cs="Times New Roman"/>
              </w:rPr>
              <w:t>-44</w:t>
            </w:r>
          </w:p>
        </w:tc>
        <w:tc>
          <w:tcPr>
            <w:tcW w:w="1416" w:type="dxa"/>
          </w:tcPr>
          <w:p w14:paraId="6D0451E3" w14:textId="77777777" w:rsidR="00655DBC" w:rsidRPr="00205A83" w:rsidRDefault="00655DBC" w:rsidP="00655DBC">
            <w:pPr>
              <w:spacing w:line="360" w:lineRule="auto"/>
              <w:jc w:val="center"/>
              <w:rPr>
                <w:rFonts w:ascii="Times New Roman" w:hAnsi="Times New Roman" w:cs="Times New Roman"/>
              </w:rPr>
            </w:pPr>
          </w:p>
        </w:tc>
        <w:tc>
          <w:tcPr>
            <w:tcW w:w="1470" w:type="dxa"/>
            <w:vMerge/>
            <w:vAlign w:val="center"/>
          </w:tcPr>
          <w:p w14:paraId="59C6684D" w14:textId="77777777" w:rsidR="00655DBC" w:rsidRPr="00205A83" w:rsidRDefault="00655DBC" w:rsidP="00655DBC">
            <w:pPr>
              <w:spacing w:line="360" w:lineRule="auto"/>
              <w:jc w:val="center"/>
              <w:rPr>
                <w:rFonts w:ascii="Times New Roman" w:hAnsi="Times New Roman" w:cs="Times New Roman"/>
              </w:rPr>
            </w:pPr>
          </w:p>
        </w:tc>
      </w:tr>
      <w:tr w:rsidR="00655DBC" w14:paraId="3B84314A" w14:textId="77777777" w:rsidTr="00655DBC">
        <w:tc>
          <w:tcPr>
            <w:tcW w:w="1696" w:type="dxa"/>
            <w:vMerge/>
            <w:vAlign w:val="center"/>
          </w:tcPr>
          <w:p w14:paraId="21C8168C" w14:textId="77777777" w:rsidR="00655DBC" w:rsidRPr="00205A83" w:rsidRDefault="00655DBC" w:rsidP="00655DBC">
            <w:pPr>
              <w:spacing w:line="360" w:lineRule="auto"/>
              <w:jc w:val="center"/>
              <w:rPr>
                <w:rFonts w:ascii="Times New Roman" w:hAnsi="Times New Roman" w:cs="Times New Roman"/>
              </w:rPr>
            </w:pPr>
          </w:p>
        </w:tc>
        <w:tc>
          <w:tcPr>
            <w:tcW w:w="1134" w:type="dxa"/>
          </w:tcPr>
          <w:p w14:paraId="1415B661" w14:textId="3FD82DD4"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SI</w:t>
            </w:r>
          </w:p>
        </w:tc>
        <w:tc>
          <w:tcPr>
            <w:tcW w:w="1418" w:type="dxa"/>
          </w:tcPr>
          <w:p w14:paraId="20025F96"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1619C7C0" w14:textId="1FCC338F"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70Z</w:t>
            </w:r>
          </w:p>
        </w:tc>
        <w:tc>
          <w:tcPr>
            <w:tcW w:w="1423" w:type="dxa"/>
          </w:tcPr>
          <w:p w14:paraId="7610C473" w14:textId="70209FE4"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S-</w:t>
            </w:r>
            <w:r w:rsidRPr="00205A83">
              <w:rPr>
                <w:rFonts w:ascii="Times New Roman" w:hAnsi="Times New Roman" w:cs="Times New Roman"/>
              </w:rPr>
              <w:t>S</w:t>
            </w:r>
            <w:r>
              <w:rPr>
                <w:rFonts w:ascii="Times New Roman" w:hAnsi="Times New Roman" w:cs="Times New Roman"/>
              </w:rPr>
              <w:t>-44</w:t>
            </w:r>
          </w:p>
        </w:tc>
        <w:tc>
          <w:tcPr>
            <w:tcW w:w="1416" w:type="dxa"/>
          </w:tcPr>
          <w:p w14:paraId="7C4D565A" w14:textId="77777777" w:rsidR="00655DBC" w:rsidRPr="00205A83" w:rsidRDefault="00655DBC" w:rsidP="00655DBC">
            <w:pPr>
              <w:spacing w:line="360" w:lineRule="auto"/>
              <w:jc w:val="center"/>
              <w:rPr>
                <w:rFonts w:ascii="Times New Roman" w:hAnsi="Times New Roman" w:cs="Times New Roman"/>
              </w:rPr>
            </w:pPr>
          </w:p>
        </w:tc>
        <w:tc>
          <w:tcPr>
            <w:tcW w:w="1470" w:type="dxa"/>
            <w:vMerge/>
            <w:vAlign w:val="center"/>
          </w:tcPr>
          <w:p w14:paraId="3DF6AE29" w14:textId="77777777" w:rsidR="00655DBC" w:rsidRPr="00205A83" w:rsidRDefault="00655DBC" w:rsidP="00655DBC">
            <w:pPr>
              <w:spacing w:line="360" w:lineRule="auto"/>
              <w:jc w:val="center"/>
              <w:rPr>
                <w:rFonts w:ascii="Times New Roman" w:hAnsi="Times New Roman" w:cs="Times New Roman"/>
              </w:rPr>
            </w:pPr>
          </w:p>
        </w:tc>
      </w:tr>
      <w:tr w:rsidR="00655DBC" w14:paraId="24A5943D" w14:textId="77777777" w:rsidTr="00655DBC">
        <w:tc>
          <w:tcPr>
            <w:tcW w:w="1696" w:type="dxa"/>
            <w:vMerge w:val="restart"/>
            <w:vAlign w:val="center"/>
          </w:tcPr>
          <w:p w14:paraId="5963A7EB" w14:textId="5C6FE3A7"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Kakao, bez temperatūras apstrādes</w:t>
            </w:r>
          </w:p>
        </w:tc>
        <w:tc>
          <w:tcPr>
            <w:tcW w:w="1134" w:type="dxa"/>
          </w:tcPr>
          <w:p w14:paraId="5F2DB983" w14:textId="6D49862D"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7832B9F1" w14:textId="3D687BCE"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EMPA 112</w:t>
            </w:r>
          </w:p>
        </w:tc>
        <w:tc>
          <w:tcPr>
            <w:tcW w:w="1513" w:type="dxa"/>
          </w:tcPr>
          <w:p w14:paraId="2E8283AA" w14:textId="77777777" w:rsidR="00655DBC" w:rsidRDefault="00655DBC" w:rsidP="00655DBC">
            <w:pPr>
              <w:spacing w:line="360" w:lineRule="auto"/>
              <w:jc w:val="center"/>
              <w:rPr>
                <w:rFonts w:ascii="Times New Roman" w:hAnsi="Times New Roman" w:cs="Times New Roman"/>
              </w:rPr>
            </w:pPr>
            <w:r>
              <w:rPr>
                <w:rFonts w:ascii="Times New Roman" w:hAnsi="Times New Roman" w:cs="Times New Roman"/>
              </w:rPr>
              <w:t>WFK 10MFU</w:t>
            </w:r>
          </w:p>
          <w:p w14:paraId="4D144D35" w14:textId="0130CE74"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90MFU</w:t>
            </w:r>
          </w:p>
        </w:tc>
        <w:tc>
          <w:tcPr>
            <w:tcW w:w="1423" w:type="dxa"/>
          </w:tcPr>
          <w:p w14:paraId="1EE2D16F" w14:textId="77777777" w:rsidR="00655DBC" w:rsidRPr="00205A83" w:rsidRDefault="00655DBC" w:rsidP="00655DBC">
            <w:pPr>
              <w:spacing w:line="360" w:lineRule="auto"/>
              <w:jc w:val="center"/>
              <w:rPr>
                <w:rFonts w:ascii="Times New Roman" w:hAnsi="Times New Roman" w:cs="Times New Roman"/>
              </w:rPr>
            </w:pPr>
          </w:p>
        </w:tc>
        <w:tc>
          <w:tcPr>
            <w:tcW w:w="1416" w:type="dxa"/>
          </w:tcPr>
          <w:p w14:paraId="7E89475E" w14:textId="001772A3"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038KC</w:t>
            </w:r>
          </w:p>
        </w:tc>
        <w:tc>
          <w:tcPr>
            <w:tcW w:w="1470" w:type="dxa"/>
            <w:vMerge w:val="restart"/>
            <w:vAlign w:val="center"/>
          </w:tcPr>
          <w:p w14:paraId="7383DC41" w14:textId="7BA5AF3F"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Fermentatīvs</w:t>
            </w:r>
          </w:p>
        </w:tc>
      </w:tr>
      <w:tr w:rsidR="00655DBC" w14:paraId="0264A047" w14:textId="77777777" w:rsidTr="00BB20BA">
        <w:tc>
          <w:tcPr>
            <w:tcW w:w="1696" w:type="dxa"/>
            <w:vMerge/>
          </w:tcPr>
          <w:p w14:paraId="7F34ADEA" w14:textId="77777777" w:rsidR="00655DBC" w:rsidRPr="00205A83" w:rsidRDefault="00655DBC" w:rsidP="00655DBC">
            <w:pPr>
              <w:spacing w:line="360" w:lineRule="auto"/>
              <w:jc w:val="both"/>
              <w:rPr>
                <w:rFonts w:ascii="Times New Roman" w:hAnsi="Times New Roman" w:cs="Times New Roman"/>
              </w:rPr>
            </w:pPr>
          </w:p>
        </w:tc>
        <w:tc>
          <w:tcPr>
            <w:tcW w:w="1134" w:type="dxa"/>
          </w:tcPr>
          <w:p w14:paraId="2300EE55" w14:textId="38AD6E20"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75C40453"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7BE6CEFF" w14:textId="13789684"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20MFU</w:t>
            </w:r>
          </w:p>
        </w:tc>
        <w:tc>
          <w:tcPr>
            <w:tcW w:w="1423" w:type="dxa"/>
          </w:tcPr>
          <w:p w14:paraId="60A00DBD" w14:textId="77777777" w:rsidR="00655DBC" w:rsidRPr="00205A83" w:rsidRDefault="00655DBC" w:rsidP="00655DBC">
            <w:pPr>
              <w:spacing w:line="360" w:lineRule="auto"/>
              <w:jc w:val="center"/>
              <w:rPr>
                <w:rFonts w:ascii="Times New Roman" w:hAnsi="Times New Roman" w:cs="Times New Roman"/>
              </w:rPr>
            </w:pPr>
          </w:p>
        </w:tc>
        <w:tc>
          <w:tcPr>
            <w:tcW w:w="1416" w:type="dxa"/>
          </w:tcPr>
          <w:p w14:paraId="773BE44C" w14:textId="39B79FE8"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038PC</w:t>
            </w:r>
          </w:p>
        </w:tc>
        <w:tc>
          <w:tcPr>
            <w:tcW w:w="1470" w:type="dxa"/>
            <w:vMerge/>
          </w:tcPr>
          <w:p w14:paraId="4FB2333E" w14:textId="77777777" w:rsidR="00655DBC" w:rsidRPr="00205A83" w:rsidRDefault="00655DBC" w:rsidP="00655DBC">
            <w:pPr>
              <w:spacing w:line="360" w:lineRule="auto"/>
              <w:jc w:val="both"/>
              <w:rPr>
                <w:rFonts w:ascii="Times New Roman" w:hAnsi="Times New Roman" w:cs="Times New Roman"/>
              </w:rPr>
            </w:pPr>
          </w:p>
        </w:tc>
      </w:tr>
      <w:tr w:rsidR="00655DBC" w14:paraId="79D71B59" w14:textId="77777777" w:rsidTr="00BB20BA">
        <w:tc>
          <w:tcPr>
            <w:tcW w:w="1696" w:type="dxa"/>
            <w:vMerge/>
          </w:tcPr>
          <w:p w14:paraId="69657398" w14:textId="77777777" w:rsidR="00655DBC" w:rsidRPr="00205A83" w:rsidRDefault="00655DBC" w:rsidP="00655DBC">
            <w:pPr>
              <w:spacing w:line="360" w:lineRule="auto"/>
              <w:jc w:val="both"/>
              <w:rPr>
                <w:rFonts w:ascii="Times New Roman" w:hAnsi="Times New Roman" w:cs="Times New Roman"/>
              </w:rPr>
            </w:pPr>
          </w:p>
        </w:tc>
        <w:tc>
          <w:tcPr>
            <w:tcW w:w="1134" w:type="dxa"/>
          </w:tcPr>
          <w:p w14:paraId="74108A13" w14:textId="70668C2D"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398DF569"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160C9663" w14:textId="05FBDB95"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WFK 30MFU</w:t>
            </w:r>
          </w:p>
        </w:tc>
        <w:tc>
          <w:tcPr>
            <w:tcW w:w="1423" w:type="dxa"/>
          </w:tcPr>
          <w:p w14:paraId="7BF21440" w14:textId="77777777" w:rsidR="00655DBC" w:rsidRPr="00205A83" w:rsidRDefault="00655DBC" w:rsidP="00655DBC">
            <w:pPr>
              <w:spacing w:line="360" w:lineRule="auto"/>
              <w:jc w:val="center"/>
              <w:rPr>
                <w:rFonts w:ascii="Times New Roman" w:hAnsi="Times New Roman" w:cs="Times New Roman"/>
              </w:rPr>
            </w:pPr>
          </w:p>
        </w:tc>
        <w:tc>
          <w:tcPr>
            <w:tcW w:w="1416" w:type="dxa"/>
          </w:tcPr>
          <w:p w14:paraId="10FFD59C" w14:textId="683005F1"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038PE</w:t>
            </w:r>
          </w:p>
        </w:tc>
        <w:tc>
          <w:tcPr>
            <w:tcW w:w="1470" w:type="dxa"/>
            <w:vMerge/>
          </w:tcPr>
          <w:p w14:paraId="41B28CFA" w14:textId="77777777" w:rsidR="00655DBC" w:rsidRPr="00205A83" w:rsidRDefault="00655DBC" w:rsidP="00655DBC">
            <w:pPr>
              <w:spacing w:line="360" w:lineRule="auto"/>
              <w:jc w:val="both"/>
              <w:rPr>
                <w:rFonts w:ascii="Times New Roman" w:hAnsi="Times New Roman" w:cs="Times New Roman"/>
              </w:rPr>
            </w:pPr>
          </w:p>
        </w:tc>
      </w:tr>
      <w:tr w:rsidR="00655DBC" w14:paraId="2650864E" w14:textId="77777777" w:rsidTr="00655DBC">
        <w:tc>
          <w:tcPr>
            <w:tcW w:w="1696" w:type="dxa"/>
            <w:vMerge w:val="restart"/>
            <w:vAlign w:val="center"/>
          </w:tcPr>
          <w:p w14:paraId="4C411EF1" w14:textId="5062A481"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Kukurūzas ciete</w:t>
            </w:r>
          </w:p>
        </w:tc>
        <w:tc>
          <w:tcPr>
            <w:tcW w:w="1134" w:type="dxa"/>
          </w:tcPr>
          <w:p w14:paraId="794CD5E5" w14:textId="5588ACBA"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13B6A3F0" w14:textId="293BB06B"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EMPA 161</w:t>
            </w:r>
          </w:p>
        </w:tc>
        <w:tc>
          <w:tcPr>
            <w:tcW w:w="1513" w:type="dxa"/>
          </w:tcPr>
          <w:p w14:paraId="60BBD779" w14:textId="3B801A06" w:rsidR="00655DBC" w:rsidRPr="00205A83" w:rsidRDefault="00FE7A9A" w:rsidP="00655DBC">
            <w:pPr>
              <w:spacing w:line="360" w:lineRule="auto"/>
              <w:jc w:val="center"/>
              <w:rPr>
                <w:rFonts w:ascii="Times New Roman" w:hAnsi="Times New Roman" w:cs="Times New Roman"/>
              </w:rPr>
            </w:pPr>
            <w:r>
              <w:rPr>
                <w:rFonts w:ascii="Times New Roman" w:hAnsi="Times New Roman" w:cs="Times New Roman"/>
              </w:rPr>
              <w:t>WFK 10R</w:t>
            </w:r>
          </w:p>
        </w:tc>
        <w:tc>
          <w:tcPr>
            <w:tcW w:w="1423" w:type="dxa"/>
          </w:tcPr>
          <w:p w14:paraId="21461A05" w14:textId="5D4AA1DD"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-26</w:t>
            </w:r>
          </w:p>
        </w:tc>
        <w:tc>
          <w:tcPr>
            <w:tcW w:w="1416" w:type="dxa"/>
          </w:tcPr>
          <w:p w14:paraId="1960FC39" w14:textId="77777777" w:rsidR="00655DBC" w:rsidRPr="00205A83" w:rsidRDefault="00655DBC" w:rsidP="00655DBC">
            <w:pPr>
              <w:spacing w:line="360" w:lineRule="auto"/>
              <w:jc w:val="center"/>
              <w:rPr>
                <w:rFonts w:ascii="Times New Roman" w:hAnsi="Times New Roman" w:cs="Times New Roman"/>
              </w:rPr>
            </w:pPr>
          </w:p>
        </w:tc>
        <w:tc>
          <w:tcPr>
            <w:tcW w:w="1470" w:type="dxa"/>
            <w:vMerge w:val="restart"/>
            <w:vAlign w:val="center"/>
          </w:tcPr>
          <w:p w14:paraId="38B8D858" w14:textId="4847B95E"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Fermentatīvs</w:t>
            </w:r>
          </w:p>
        </w:tc>
      </w:tr>
      <w:tr w:rsidR="00655DBC" w14:paraId="24562E63" w14:textId="77777777" w:rsidTr="00655DBC">
        <w:tc>
          <w:tcPr>
            <w:tcW w:w="1696" w:type="dxa"/>
            <w:vMerge/>
            <w:vAlign w:val="center"/>
          </w:tcPr>
          <w:p w14:paraId="7A3D2C1C" w14:textId="77777777" w:rsidR="00655DBC" w:rsidRPr="00205A83" w:rsidRDefault="00655DBC" w:rsidP="00655DBC">
            <w:pPr>
              <w:spacing w:line="360" w:lineRule="auto"/>
              <w:jc w:val="center"/>
              <w:rPr>
                <w:rFonts w:ascii="Times New Roman" w:hAnsi="Times New Roman" w:cs="Times New Roman"/>
              </w:rPr>
            </w:pPr>
          </w:p>
        </w:tc>
        <w:tc>
          <w:tcPr>
            <w:tcW w:w="1134" w:type="dxa"/>
          </w:tcPr>
          <w:p w14:paraId="17D21CD8" w14:textId="77572C1D"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72A948E2" w14:textId="6FC064E4" w:rsidR="00655DBC" w:rsidRPr="00205A83" w:rsidRDefault="00655DBC" w:rsidP="00655DBC">
            <w:pPr>
              <w:spacing w:line="360" w:lineRule="auto"/>
              <w:jc w:val="center"/>
              <w:rPr>
                <w:rFonts w:ascii="Times New Roman" w:hAnsi="Times New Roman" w:cs="Times New Roman"/>
              </w:rPr>
            </w:pPr>
            <w:r>
              <w:rPr>
                <w:rFonts w:ascii="Times New Roman" w:hAnsi="Times New Roman" w:cs="Times New Roman"/>
              </w:rPr>
              <w:t>EMPA 162</w:t>
            </w:r>
          </w:p>
        </w:tc>
        <w:tc>
          <w:tcPr>
            <w:tcW w:w="1513" w:type="dxa"/>
          </w:tcPr>
          <w:p w14:paraId="635DEBB4" w14:textId="4417AE22" w:rsidR="00655DBC" w:rsidRPr="00205A83" w:rsidRDefault="00FE7A9A" w:rsidP="00655DBC">
            <w:pPr>
              <w:spacing w:line="360" w:lineRule="auto"/>
              <w:jc w:val="center"/>
              <w:rPr>
                <w:rFonts w:ascii="Times New Roman" w:hAnsi="Times New Roman" w:cs="Times New Roman"/>
              </w:rPr>
            </w:pPr>
            <w:r>
              <w:rPr>
                <w:rFonts w:ascii="Times New Roman" w:hAnsi="Times New Roman" w:cs="Times New Roman"/>
              </w:rPr>
              <w:t>WFK 20R</w:t>
            </w:r>
          </w:p>
        </w:tc>
        <w:tc>
          <w:tcPr>
            <w:tcW w:w="1423" w:type="dxa"/>
          </w:tcPr>
          <w:p w14:paraId="25283DEC" w14:textId="025372AB"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-26</w:t>
            </w:r>
          </w:p>
        </w:tc>
        <w:tc>
          <w:tcPr>
            <w:tcW w:w="1416" w:type="dxa"/>
          </w:tcPr>
          <w:p w14:paraId="13DC3EEF" w14:textId="77777777" w:rsidR="00655DBC" w:rsidRPr="00205A83" w:rsidRDefault="00655DBC" w:rsidP="00655DBC">
            <w:pPr>
              <w:spacing w:line="360" w:lineRule="auto"/>
              <w:jc w:val="center"/>
              <w:rPr>
                <w:rFonts w:ascii="Times New Roman" w:hAnsi="Times New Roman" w:cs="Times New Roman"/>
              </w:rPr>
            </w:pPr>
          </w:p>
        </w:tc>
        <w:tc>
          <w:tcPr>
            <w:tcW w:w="1470" w:type="dxa"/>
            <w:vMerge/>
            <w:vAlign w:val="center"/>
          </w:tcPr>
          <w:p w14:paraId="03671325" w14:textId="77777777" w:rsidR="00655DBC" w:rsidRPr="00205A83" w:rsidRDefault="00655DBC" w:rsidP="00655DBC">
            <w:pPr>
              <w:spacing w:line="360" w:lineRule="auto"/>
              <w:jc w:val="center"/>
              <w:rPr>
                <w:rFonts w:ascii="Times New Roman" w:hAnsi="Times New Roman" w:cs="Times New Roman"/>
              </w:rPr>
            </w:pPr>
          </w:p>
        </w:tc>
      </w:tr>
      <w:tr w:rsidR="00655DBC" w14:paraId="5CEB545F" w14:textId="77777777" w:rsidTr="00655DBC">
        <w:tc>
          <w:tcPr>
            <w:tcW w:w="1696" w:type="dxa"/>
            <w:vMerge/>
            <w:vAlign w:val="center"/>
          </w:tcPr>
          <w:p w14:paraId="193E4B6F" w14:textId="77777777" w:rsidR="00655DBC" w:rsidRPr="00205A83" w:rsidRDefault="00655DBC" w:rsidP="00655DBC">
            <w:pPr>
              <w:spacing w:line="360" w:lineRule="auto"/>
              <w:jc w:val="center"/>
              <w:rPr>
                <w:rFonts w:ascii="Times New Roman" w:hAnsi="Times New Roman" w:cs="Times New Roman"/>
              </w:rPr>
            </w:pPr>
          </w:p>
        </w:tc>
        <w:tc>
          <w:tcPr>
            <w:tcW w:w="1134" w:type="dxa"/>
          </w:tcPr>
          <w:p w14:paraId="05E08F09" w14:textId="66445EDA" w:rsidR="00655DBC" w:rsidRPr="008850ED" w:rsidRDefault="00655DBC" w:rsidP="00655DBC">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12DBF81B" w14:textId="77777777" w:rsidR="00655DBC" w:rsidRPr="00205A83" w:rsidRDefault="00655DBC" w:rsidP="00655DBC">
            <w:pPr>
              <w:spacing w:line="360" w:lineRule="auto"/>
              <w:jc w:val="center"/>
              <w:rPr>
                <w:rFonts w:ascii="Times New Roman" w:hAnsi="Times New Roman" w:cs="Times New Roman"/>
              </w:rPr>
            </w:pPr>
          </w:p>
        </w:tc>
        <w:tc>
          <w:tcPr>
            <w:tcW w:w="1513" w:type="dxa"/>
          </w:tcPr>
          <w:p w14:paraId="1BC9E141" w14:textId="5FA984ED" w:rsidR="00655DBC" w:rsidRPr="00205A83" w:rsidRDefault="00FE7A9A" w:rsidP="00655DBC">
            <w:pPr>
              <w:spacing w:line="360" w:lineRule="auto"/>
              <w:jc w:val="center"/>
              <w:rPr>
                <w:rFonts w:ascii="Times New Roman" w:hAnsi="Times New Roman" w:cs="Times New Roman"/>
              </w:rPr>
            </w:pPr>
            <w:r>
              <w:rPr>
                <w:rFonts w:ascii="Times New Roman" w:hAnsi="Times New Roman" w:cs="Times New Roman"/>
              </w:rPr>
              <w:t>WFK 30R</w:t>
            </w:r>
          </w:p>
        </w:tc>
        <w:tc>
          <w:tcPr>
            <w:tcW w:w="1423" w:type="dxa"/>
          </w:tcPr>
          <w:p w14:paraId="2AD32BFE" w14:textId="6C0ECD07" w:rsidR="00655DBC" w:rsidRPr="00205A83" w:rsidRDefault="00655DBC" w:rsidP="00655DBC">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-26</w:t>
            </w:r>
          </w:p>
        </w:tc>
        <w:tc>
          <w:tcPr>
            <w:tcW w:w="1416" w:type="dxa"/>
          </w:tcPr>
          <w:p w14:paraId="024B7DA7" w14:textId="77777777" w:rsidR="00655DBC" w:rsidRPr="00205A83" w:rsidRDefault="00655DBC" w:rsidP="00655DBC">
            <w:pPr>
              <w:spacing w:line="360" w:lineRule="auto"/>
              <w:jc w:val="center"/>
              <w:rPr>
                <w:rFonts w:ascii="Times New Roman" w:hAnsi="Times New Roman" w:cs="Times New Roman"/>
              </w:rPr>
            </w:pPr>
          </w:p>
        </w:tc>
        <w:tc>
          <w:tcPr>
            <w:tcW w:w="1470" w:type="dxa"/>
            <w:vMerge/>
            <w:vAlign w:val="center"/>
          </w:tcPr>
          <w:p w14:paraId="252022FF" w14:textId="77777777" w:rsidR="00655DBC" w:rsidRPr="00205A83" w:rsidRDefault="00655DBC" w:rsidP="00655DBC">
            <w:pPr>
              <w:spacing w:line="360" w:lineRule="auto"/>
              <w:jc w:val="center"/>
              <w:rPr>
                <w:rFonts w:ascii="Times New Roman" w:hAnsi="Times New Roman" w:cs="Times New Roman"/>
              </w:rPr>
            </w:pPr>
          </w:p>
        </w:tc>
      </w:tr>
      <w:tr w:rsidR="00FE7A9A" w14:paraId="1E477AF6" w14:textId="77777777" w:rsidTr="00655DBC">
        <w:tc>
          <w:tcPr>
            <w:tcW w:w="1696" w:type="dxa"/>
            <w:vMerge w:val="restart"/>
            <w:vAlign w:val="center"/>
          </w:tcPr>
          <w:p w14:paraId="0B2DD433" w14:textId="429A508D"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Kartupeļu ciete</w:t>
            </w:r>
          </w:p>
        </w:tc>
        <w:tc>
          <w:tcPr>
            <w:tcW w:w="1134" w:type="dxa"/>
          </w:tcPr>
          <w:p w14:paraId="78326EBB" w14:textId="5060402F"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41CF03B4"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3DCDEF53"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20632250" w14:textId="4ECC9F75"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-27</w:t>
            </w:r>
          </w:p>
        </w:tc>
        <w:tc>
          <w:tcPr>
            <w:tcW w:w="1416" w:type="dxa"/>
          </w:tcPr>
          <w:p w14:paraId="162824C4" w14:textId="77777777" w:rsidR="00FE7A9A" w:rsidRPr="00205A83" w:rsidRDefault="00FE7A9A" w:rsidP="00FE7A9A">
            <w:pPr>
              <w:spacing w:line="360" w:lineRule="auto"/>
              <w:jc w:val="center"/>
              <w:rPr>
                <w:rFonts w:ascii="Times New Roman" w:hAnsi="Times New Roman" w:cs="Times New Roman"/>
              </w:rPr>
            </w:pPr>
          </w:p>
        </w:tc>
        <w:tc>
          <w:tcPr>
            <w:tcW w:w="1470" w:type="dxa"/>
            <w:vMerge w:val="restart"/>
            <w:vAlign w:val="center"/>
          </w:tcPr>
          <w:p w14:paraId="1D17348B" w14:textId="05547663"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Fermentatīvs</w:t>
            </w:r>
          </w:p>
        </w:tc>
      </w:tr>
      <w:tr w:rsidR="00FE7A9A" w14:paraId="622483C8" w14:textId="77777777" w:rsidTr="00655DBC">
        <w:tc>
          <w:tcPr>
            <w:tcW w:w="1696" w:type="dxa"/>
            <w:vMerge/>
            <w:vAlign w:val="center"/>
          </w:tcPr>
          <w:p w14:paraId="11D59BA1" w14:textId="77777777" w:rsidR="00FE7A9A" w:rsidRPr="00205A83" w:rsidRDefault="00FE7A9A" w:rsidP="00FE7A9A">
            <w:pPr>
              <w:spacing w:line="360" w:lineRule="auto"/>
              <w:jc w:val="center"/>
              <w:rPr>
                <w:rFonts w:ascii="Times New Roman" w:hAnsi="Times New Roman" w:cs="Times New Roman"/>
              </w:rPr>
            </w:pPr>
          </w:p>
        </w:tc>
        <w:tc>
          <w:tcPr>
            <w:tcW w:w="1134" w:type="dxa"/>
          </w:tcPr>
          <w:p w14:paraId="4AC023B7" w14:textId="178B1FD2"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4826EE1C"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18897EB7"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6DCF0473" w14:textId="0B873271"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-27</w:t>
            </w:r>
          </w:p>
        </w:tc>
        <w:tc>
          <w:tcPr>
            <w:tcW w:w="1416" w:type="dxa"/>
          </w:tcPr>
          <w:p w14:paraId="39EAA50A" w14:textId="77777777" w:rsidR="00FE7A9A" w:rsidRPr="00205A83" w:rsidRDefault="00FE7A9A" w:rsidP="00FE7A9A">
            <w:pPr>
              <w:spacing w:line="360" w:lineRule="auto"/>
              <w:jc w:val="center"/>
              <w:rPr>
                <w:rFonts w:ascii="Times New Roman" w:hAnsi="Times New Roman" w:cs="Times New Roman"/>
              </w:rPr>
            </w:pPr>
          </w:p>
        </w:tc>
        <w:tc>
          <w:tcPr>
            <w:tcW w:w="1470" w:type="dxa"/>
            <w:vMerge/>
            <w:vAlign w:val="center"/>
          </w:tcPr>
          <w:p w14:paraId="79CA54CF" w14:textId="77777777" w:rsidR="00FE7A9A" w:rsidRPr="00205A83" w:rsidRDefault="00FE7A9A" w:rsidP="00FE7A9A">
            <w:pPr>
              <w:spacing w:line="360" w:lineRule="auto"/>
              <w:jc w:val="center"/>
              <w:rPr>
                <w:rFonts w:ascii="Times New Roman" w:hAnsi="Times New Roman" w:cs="Times New Roman"/>
              </w:rPr>
            </w:pPr>
          </w:p>
        </w:tc>
      </w:tr>
      <w:tr w:rsidR="00FE7A9A" w14:paraId="158BC35E" w14:textId="77777777" w:rsidTr="00655DBC">
        <w:tc>
          <w:tcPr>
            <w:tcW w:w="1696" w:type="dxa"/>
            <w:vMerge/>
            <w:vAlign w:val="center"/>
          </w:tcPr>
          <w:p w14:paraId="2DE06FCA" w14:textId="77777777" w:rsidR="00FE7A9A" w:rsidRPr="00205A83" w:rsidRDefault="00FE7A9A" w:rsidP="00FE7A9A">
            <w:pPr>
              <w:spacing w:line="360" w:lineRule="auto"/>
              <w:jc w:val="center"/>
              <w:rPr>
                <w:rFonts w:ascii="Times New Roman" w:hAnsi="Times New Roman" w:cs="Times New Roman"/>
              </w:rPr>
            </w:pPr>
          </w:p>
        </w:tc>
        <w:tc>
          <w:tcPr>
            <w:tcW w:w="1134" w:type="dxa"/>
          </w:tcPr>
          <w:p w14:paraId="162D73F3" w14:textId="4F507F79"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68C5E367"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0AB1D41E"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63233360" w14:textId="0762B8D0"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-27</w:t>
            </w:r>
          </w:p>
        </w:tc>
        <w:tc>
          <w:tcPr>
            <w:tcW w:w="1416" w:type="dxa"/>
          </w:tcPr>
          <w:p w14:paraId="5876D7B8" w14:textId="77777777" w:rsidR="00FE7A9A" w:rsidRPr="00205A83" w:rsidRDefault="00FE7A9A" w:rsidP="00FE7A9A">
            <w:pPr>
              <w:spacing w:line="360" w:lineRule="auto"/>
              <w:jc w:val="center"/>
              <w:rPr>
                <w:rFonts w:ascii="Times New Roman" w:hAnsi="Times New Roman" w:cs="Times New Roman"/>
              </w:rPr>
            </w:pPr>
          </w:p>
        </w:tc>
        <w:tc>
          <w:tcPr>
            <w:tcW w:w="1470" w:type="dxa"/>
            <w:vMerge/>
            <w:vAlign w:val="center"/>
          </w:tcPr>
          <w:p w14:paraId="623E929F" w14:textId="77777777" w:rsidR="00FE7A9A" w:rsidRPr="00205A83" w:rsidRDefault="00FE7A9A" w:rsidP="00FE7A9A">
            <w:pPr>
              <w:spacing w:line="360" w:lineRule="auto"/>
              <w:jc w:val="center"/>
              <w:rPr>
                <w:rFonts w:ascii="Times New Roman" w:hAnsi="Times New Roman" w:cs="Times New Roman"/>
              </w:rPr>
            </w:pPr>
          </w:p>
        </w:tc>
      </w:tr>
      <w:tr w:rsidR="00FE7A9A" w14:paraId="49561A89" w14:textId="77777777" w:rsidTr="00655DBC">
        <w:tc>
          <w:tcPr>
            <w:tcW w:w="1696" w:type="dxa"/>
            <w:vMerge w:val="restart"/>
            <w:vAlign w:val="center"/>
          </w:tcPr>
          <w:p w14:paraId="2DD2AC50" w14:textId="5BC62338"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Rīsu ciete</w:t>
            </w:r>
          </w:p>
        </w:tc>
        <w:tc>
          <w:tcPr>
            <w:tcW w:w="1134" w:type="dxa"/>
          </w:tcPr>
          <w:p w14:paraId="062957A0" w14:textId="40B23AC4"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7B135170"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2F283E5C"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35ED0EE3" w14:textId="400DAE40"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-28</w:t>
            </w:r>
          </w:p>
        </w:tc>
        <w:tc>
          <w:tcPr>
            <w:tcW w:w="1416" w:type="dxa"/>
          </w:tcPr>
          <w:p w14:paraId="6260EE88" w14:textId="392384FF"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KC-H161</w:t>
            </w:r>
          </w:p>
        </w:tc>
        <w:tc>
          <w:tcPr>
            <w:tcW w:w="1470" w:type="dxa"/>
            <w:vMerge w:val="restart"/>
            <w:vAlign w:val="center"/>
          </w:tcPr>
          <w:p w14:paraId="3BABCFF7" w14:textId="1D04E826"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Fermentatīvs</w:t>
            </w:r>
          </w:p>
        </w:tc>
      </w:tr>
      <w:tr w:rsidR="00FE7A9A" w14:paraId="4ACC9AB9" w14:textId="77777777" w:rsidTr="00BB20BA">
        <w:tc>
          <w:tcPr>
            <w:tcW w:w="1696" w:type="dxa"/>
            <w:vMerge/>
          </w:tcPr>
          <w:p w14:paraId="0744D184" w14:textId="77777777" w:rsidR="00FE7A9A" w:rsidRPr="00205A83" w:rsidRDefault="00FE7A9A" w:rsidP="00FE7A9A">
            <w:pPr>
              <w:spacing w:line="360" w:lineRule="auto"/>
              <w:jc w:val="both"/>
              <w:rPr>
                <w:rFonts w:ascii="Times New Roman" w:hAnsi="Times New Roman" w:cs="Times New Roman"/>
              </w:rPr>
            </w:pPr>
          </w:p>
        </w:tc>
        <w:tc>
          <w:tcPr>
            <w:tcW w:w="1134" w:type="dxa"/>
          </w:tcPr>
          <w:p w14:paraId="76265CF6" w14:textId="10853577"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38C9496C"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1D12780C"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68942698" w14:textId="7F58D631"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-28</w:t>
            </w:r>
          </w:p>
        </w:tc>
        <w:tc>
          <w:tcPr>
            <w:tcW w:w="1416" w:type="dxa"/>
          </w:tcPr>
          <w:p w14:paraId="169984F1" w14:textId="42E628F7"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PC-H161</w:t>
            </w:r>
          </w:p>
        </w:tc>
        <w:tc>
          <w:tcPr>
            <w:tcW w:w="1470" w:type="dxa"/>
            <w:vMerge/>
          </w:tcPr>
          <w:p w14:paraId="1A8DBE5C" w14:textId="77777777" w:rsidR="00FE7A9A" w:rsidRPr="00205A83" w:rsidRDefault="00FE7A9A" w:rsidP="00FE7A9A">
            <w:pPr>
              <w:spacing w:line="360" w:lineRule="auto"/>
              <w:jc w:val="both"/>
              <w:rPr>
                <w:rFonts w:ascii="Times New Roman" w:hAnsi="Times New Roman" w:cs="Times New Roman"/>
              </w:rPr>
            </w:pPr>
          </w:p>
        </w:tc>
      </w:tr>
      <w:tr w:rsidR="00FE7A9A" w14:paraId="26769AC9" w14:textId="77777777" w:rsidTr="00BB20BA">
        <w:tc>
          <w:tcPr>
            <w:tcW w:w="1696" w:type="dxa"/>
            <w:vMerge/>
          </w:tcPr>
          <w:p w14:paraId="26589A1A" w14:textId="77777777" w:rsidR="00FE7A9A" w:rsidRPr="00205A83" w:rsidRDefault="00FE7A9A" w:rsidP="00FE7A9A">
            <w:pPr>
              <w:spacing w:line="360" w:lineRule="auto"/>
              <w:jc w:val="both"/>
              <w:rPr>
                <w:rFonts w:ascii="Times New Roman" w:hAnsi="Times New Roman" w:cs="Times New Roman"/>
              </w:rPr>
            </w:pPr>
          </w:p>
        </w:tc>
        <w:tc>
          <w:tcPr>
            <w:tcW w:w="1134" w:type="dxa"/>
          </w:tcPr>
          <w:p w14:paraId="301CAAB1" w14:textId="6160DBE9"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56CD1A92"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15813DD1"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1A2D282F" w14:textId="35559E0E"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-28</w:t>
            </w:r>
          </w:p>
        </w:tc>
        <w:tc>
          <w:tcPr>
            <w:tcW w:w="1416" w:type="dxa"/>
          </w:tcPr>
          <w:p w14:paraId="516B61D3" w14:textId="545A051B"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P-H161</w:t>
            </w:r>
          </w:p>
        </w:tc>
        <w:tc>
          <w:tcPr>
            <w:tcW w:w="1470" w:type="dxa"/>
            <w:vMerge/>
          </w:tcPr>
          <w:p w14:paraId="1F94B1D2" w14:textId="77777777" w:rsidR="00FE7A9A" w:rsidRPr="00205A83" w:rsidRDefault="00FE7A9A" w:rsidP="00FE7A9A">
            <w:pPr>
              <w:spacing w:line="360" w:lineRule="auto"/>
              <w:jc w:val="both"/>
              <w:rPr>
                <w:rFonts w:ascii="Times New Roman" w:hAnsi="Times New Roman" w:cs="Times New Roman"/>
              </w:rPr>
            </w:pPr>
          </w:p>
        </w:tc>
      </w:tr>
      <w:tr w:rsidR="00FE7A9A" w14:paraId="174B2A44" w14:textId="77777777" w:rsidTr="00FE7A9A">
        <w:tc>
          <w:tcPr>
            <w:tcW w:w="1696" w:type="dxa"/>
            <w:vAlign w:val="center"/>
          </w:tcPr>
          <w:p w14:paraId="08458533" w14:textId="7FB34F69"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Biezenis</w:t>
            </w:r>
          </w:p>
        </w:tc>
        <w:tc>
          <w:tcPr>
            <w:tcW w:w="1134" w:type="dxa"/>
          </w:tcPr>
          <w:p w14:paraId="6E13A7BA" w14:textId="4C18F753"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03167F3D" w14:textId="5C452D33"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EMPA 163</w:t>
            </w:r>
          </w:p>
        </w:tc>
        <w:tc>
          <w:tcPr>
            <w:tcW w:w="1513" w:type="dxa"/>
          </w:tcPr>
          <w:p w14:paraId="111BF399"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785CDD0B" w14:textId="77777777" w:rsidR="00FE7A9A" w:rsidRPr="00205A83" w:rsidRDefault="00FE7A9A" w:rsidP="00FE7A9A">
            <w:pPr>
              <w:spacing w:line="360" w:lineRule="auto"/>
              <w:jc w:val="center"/>
              <w:rPr>
                <w:rFonts w:ascii="Times New Roman" w:hAnsi="Times New Roman" w:cs="Times New Roman"/>
              </w:rPr>
            </w:pPr>
          </w:p>
        </w:tc>
        <w:tc>
          <w:tcPr>
            <w:tcW w:w="1416" w:type="dxa"/>
          </w:tcPr>
          <w:p w14:paraId="1D98E323" w14:textId="0CDE5310"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097KC</w:t>
            </w:r>
          </w:p>
        </w:tc>
        <w:tc>
          <w:tcPr>
            <w:tcW w:w="1470" w:type="dxa"/>
            <w:vAlign w:val="center"/>
          </w:tcPr>
          <w:p w14:paraId="0D4E7E2D" w14:textId="59C0F5CD"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Fermentatīvs</w:t>
            </w:r>
          </w:p>
        </w:tc>
      </w:tr>
      <w:tr w:rsidR="00FE7A9A" w14:paraId="138B1810" w14:textId="77777777" w:rsidTr="00FE7A9A">
        <w:tc>
          <w:tcPr>
            <w:tcW w:w="1696" w:type="dxa"/>
            <w:vMerge w:val="restart"/>
            <w:vAlign w:val="center"/>
          </w:tcPr>
          <w:p w14:paraId="736A9E2F" w14:textId="2CBB4BD1"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Zāle</w:t>
            </w:r>
          </w:p>
        </w:tc>
        <w:tc>
          <w:tcPr>
            <w:tcW w:w="1134" w:type="dxa"/>
          </w:tcPr>
          <w:p w14:paraId="5C437792" w14:textId="3DDC4BF6"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234EF7AE" w14:textId="1BA3EAE4"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EMPA 164</w:t>
            </w:r>
          </w:p>
        </w:tc>
        <w:tc>
          <w:tcPr>
            <w:tcW w:w="1513" w:type="dxa"/>
          </w:tcPr>
          <w:p w14:paraId="2780874F"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08D3A4EA" w14:textId="3737D3F3"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C-</w:t>
            </w:r>
            <w:r w:rsidRPr="00205A83">
              <w:rPr>
                <w:rFonts w:ascii="Times New Roman" w:hAnsi="Times New Roman" w:cs="Times New Roman"/>
              </w:rPr>
              <w:t>S</w:t>
            </w:r>
            <w:r>
              <w:rPr>
                <w:rFonts w:ascii="Times New Roman" w:hAnsi="Times New Roman" w:cs="Times New Roman"/>
              </w:rPr>
              <w:t>-08</w:t>
            </w:r>
          </w:p>
        </w:tc>
        <w:tc>
          <w:tcPr>
            <w:tcW w:w="1416" w:type="dxa"/>
          </w:tcPr>
          <w:p w14:paraId="3A6A55DD" w14:textId="61992EEA"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062KC</w:t>
            </w:r>
          </w:p>
        </w:tc>
        <w:tc>
          <w:tcPr>
            <w:tcW w:w="1470" w:type="dxa"/>
            <w:vMerge w:val="restart"/>
            <w:vAlign w:val="center"/>
          </w:tcPr>
          <w:p w14:paraId="612B6659" w14:textId="77777777" w:rsidR="00FE7A9A" w:rsidRDefault="00FE7A9A" w:rsidP="00FE7A9A">
            <w:pPr>
              <w:spacing w:line="360" w:lineRule="auto"/>
              <w:jc w:val="center"/>
              <w:rPr>
                <w:rFonts w:ascii="Times New Roman" w:hAnsi="Times New Roman" w:cs="Times New Roman"/>
              </w:rPr>
            </w:pPr>
            <w:r>
              <w:rPr>
                <w:rFonts w:ascii="Times New Roman" w:hAnsi="Times New Roman" w:cs="Times New Roman"/>
              </w:rPr>
              <w:t>Balināms</w:t>
            </w:r>
          </w:p>
          <w:p w14:paraId="1C6CC33F" w14:textId="4DDBF6F7"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Fermentatīvs</w:t>
            </w:r>
          </w:p>
        </w:tc>
      </w:tr>
      <w:tr w:rsidR="00FE7A9A" w14:paraId="15DA1E7C" w14:textId="77777777" w:rsidTr="00FE7A9A">
        <w:tc>
          <w:tcPr>
            <w:tcW w:w="1696" w:type="dxa"/>
            <w:vMerge/>
            <w:vAlign w:val="center"/>
          </w:tcPr>
          <w:p w14:paraId="5A26DEED" w14:textId="77777777" w:rsidR="00FE7A9A" w:rsidRPr="00205A83" w:rsidRDefault="00FE7A9A" w:rsidP="00FE7A9A">
            <w:pPr>
              <w:spacing w:line="360" w:lineRule="auto"/>
              <w:jc w:val="center"/>
              <w:rPr>
                <w:rFonts w:ascii="Times New Roman" w:hAnsi="Times New Roman" w:cs="Times New Roman"/>
              </w:rPr>
            </w:pPr>
          </w:p>
        </w:tc>
        <w:tc>
          <w:tcPr>
            <w:tcW w:w="1134" w:type="dxa"/>
          </w:tcPr>
          <w:p w14:paraId="2042FE05" w14:textId="475AE4AC"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4517CA13"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3CB026F3"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4CD30F45" w14:textId="4A519394"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PC-</w:t>
            </w:r>
            <w:r w:rsidRPr="00205A83">
              <w:rPr>
                <w:rFonts w:ascii="Times New Roman" w:hAnsi="Times New Roman" w:cs="Times New Roman"/>
              </w:rPr>
              <w:t>S</w:t>
            </w:r>
            <w:r>
              <w:rPr>
                <w:rFonts w:ascii="Times New Roman" w:hAnsi="Times New Roman" w:cs="Times New Roman"/>
              </w:rPr>
              <w:t>-08</w:t>
            </w:r>
          </w:p>
        </w:tc>
        <w:tc>
          <w:tcPr>
            <w:tcW w:w="1416" w:type="dxa"/>
          </w:tcPr>
          <w:p w14:paraId="57FD9F7C" w14:textId="76FF4D51"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062PC</w:t>
            </w:r>
          </w:p>
        </w:tc>
        <w:tc>
          <w:tcPr>
            <w:tcW w:w="1470" w:type="dxa"/>
            <w:vMerge/>
            <w:vAlign w:val="center"/>
          </w:tcPr>
          <w:p w14:paraId="37DC3496" w14:textId="77777777" w:rsidR="00FE7A9A" w:rsidRPr="00205A83" w:rsidRDefault="00FE7A9A" w:rsidP="00FE7A9A">
            <w:pPr>
              <w:spacing w:line="360" w:lineRule="auto"/>
              <w:jc w:val="center"/>
              <w:rPr>
                <w:rFonts w:ascii="Times New Roman" w:hAnsi="Times New Roman" w:cs="Times New Roman"/>
              </w:rPr>
            </w:pPr>
          </w:p>
        </w:tc>
      </w:tr>
      <w:tr w:rsidR="00FE7A9A" w14:paraId="5A9DB1ED" w14:textId="77777777" w:rsidTr="00FE7A9A">
        <w:tc>
          <w:tcPr>
            <w:tcW w:w="1696" w:type="dxa"/>
            <w:vMerge/>
            <w:vAlign w:val="center"/>
          </w:tcPr>
          <w:p w14:paraId="6BD0332A" w14:textId="77777777" w:rsidR="00FE7A9A" w:rsidRPr="00205A83" w:rsidRDefault="00FE7A9A" w:rsidP="00FE7A9A">
            <w:pPr>
              <w:spacing w:line="360" w:lineRule="auto"/>
              <w:jc w:val="center"/>
              <w:rPr>
                <w:rFonts w:ascii="Times New Roman" w:hAnsi="Times New Roman" w:cs="Times New Roman"/>
              </w:rPr>
            </w:pPr>
          </w:p>
        </w:tc>
        <w:tc>
          <w:tcPr>
            <w:tcW w:w="1134" w:type="dxa"/>
          </w:tcPr>
          <w:p w14:paraId="2D47D456" w14:textId="05037F31"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37A9A74F"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028440CB"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26B65CFA" w14:textId="6C526CC5" w:rsidR="00FE7A9A" w:rsidRPr="00205A83" w:rsidRDefault="00FE7A9A" w:rsidP="00FE7A9A">
            <w:pPr>
              <w:spacing w:line="360" w:lineRule="auto"/>
              <w:jc w:val="center"/>
              <w:rPr>
                <w:rFonts w:ascii="Times New Roman" w:hAnsi="Times New Roman" w:cs="Times New Roman"/>
              </w:rPr>
            </w:pPr>
            <w:r w:rsidRPr="00205A83">
              <w:rPr>
                <w:rFonts w:ascii="Times New Roman" w:hAnsi="Times New Roman" w:cs="Times New Roman"/>
              </w:rPr>
              <w:t xml:space="preserve">CFT </w:t>
            </w:r>
            <w:r>
              <w:rPr>
                <w:rFonts w:ascii="Times New Roman" w:hAnsi="Times New Roman" w:cs="Times New Roman"/>
              </w:rPr>
              <w:t>P-</w:t>
            </w:r>
            <w:r w:rsidRPr="00205A83">
              <w:rPr>
                <w:rFonts w:ascii="Times New Roman" w:hAnsi="Times New Roman" w:cs="Times New Roman"/>
              </w:rPr>
              <w:t>S</w:t>
            </w:r>
            <w:r>
              <w:rPr>
                <w:rFonts w:ascii="Times New Roman" w:hAnsi="Times New Roman" w:cs="Times New Roman"/>
              </w:rPr>
              <w:t>-08</w:t>
            </w:r>
          </w:p>
        </w:tc>
        <w:tc>
          <w:tcPr>
            <w:tcW w:w="1416" w:type="dxa"/>
          </w:tcPr>
          <w:p w14:paraId="3D19A343" w14:textId="13EAD0BF"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062PE</w:t>
            </w:r>
          </w:p>
        </w:tc>
        <w:tc>
          <w:tcPr>
            <w:tcW w:w="1470" w:type="dxa"/>
            <w:vMerge/>
            <w:vAlign w:val="center"/>
          </w:tcPr>
          <w:p w14:paraId="1B9913EA" w14:textId="77777777" w:rsidR="00FE7A9A" w:rsidRPr="00205A83" w:rsidRDefault="00FE7A9A" w:rsidP="00FE7A9A">
            <w:pPr>
              <w:spacing w:line="360" w:lineRule="auto"/>
              <w:jc w:val="center"/>
              <w:rPr>
                <w:rFonts w:ascii="Times New Roman" w:hAnsi="Times New Roman" w:cs="Times New Roman"/>
              </w:rPr>
            </w:pPr>
          </w:p>
        </w:tc>
      </w:tr>
      <w:tr w:rsidR="00FE7A9A" w14:paraId="0D9BB2EF" w14:textId="77777777" w:rsidTr="00FE7A9A">
        <w:tc>
          <w:tcPr>
            <w:tcW w:w="1696" w:type="dxa"/>
            <w:vAlign w:val="center"/>
          </w:tcPr>
          <w:p w14:paraId="6EBFBA98" w14:textId="301C5137"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 xml:space="preserve">Pudiņš (jutīgs pret </w:t>
            </w:r>
            <w:r w:rsidR="008850ED">
              <w:rPr>
                <w:rFonts w:ascii="Times New Roman" w:hAnsi="Times New Roman" w:cs="Times New Roman"/>
              </w:rPr>
              <w:t>mannanāzi</w:t>
            </w:r>
            <w:r>
              <w:rPr>
                <w:rFonts w:ascii="Times New Roman" w:hAnsi="Times New Roman" w:cs="Times New Roman"/>
              </w:rPr>
              <w:t>)</w:t>
            </w:r>
          </w:p>
        </w:tc>
        <w:tc>
          <w:tcPr>
            <w:tcW w:w="1134" w:type="dxa"/>
          </w:tcPr>
          <w:p w14:paraId="4C664FD4" w14:textId="49712D0D"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0C11668A" w14:textId="1676DCDB"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EMPA 165</w:t>
            </w:r>
          </w:p>
        </w:tc>
        <w:tc>
          <w:tcPr>
            <w:tcW w:w="1513" w:type="dxa"/>
          </w:tcPr>
          <w:p w14:paraId="12976C8A"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562BAAA5" w14:textId="766BB25B"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C-S-69</w:t>
            </w:r>
          </w:p>
        </w:tc>
        <w:tc>
          <w:tcPr>
            <w:tcW w:w="1416" w:type="dxa"/>
          </w:tcPr>
          <w:p w14:paraId="643E64D7" w14:textId="29CE328C"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C-H118</w:t>
            </w:r>
          </w:p>
        </w:tc>
        <w:tc>
          <w:tcPr>
            <w:tcW w:w="1470" w:type="dxa"/>
            <w:vAlign w:val="center"/>
          </w:tcPr>
          <w:p w14:paraId="48AF7155" w14:textId="65C6A191"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Fermentatīvs</w:t>
            </w:r>
          </w:p>
        </w:tc>
      </w:tr>
      <w:tr w:rsidR="00FE7A9A" w14:paraId="17F79541" w14:textId="77777777" w:rsidTr="00FE7A9A">
        <w:tc>
          <w:tcPr>
            <w:tcW w:w="1696" w:type="dxa"/>
            <w:vMerge w:val="restart"/>
            <w:vAlign w:val="center"/>
          </w:tcPr>
          <w:p w14:paraId="5A693EF1" w14:textId="27EC0673"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Tēja (reaģē tikai uz balinātāju īpašas apstrādes dēļ)</w:t>
            </w:r>
          </w:p>
        </w:tc>
        <w:tc>
          <w:tcPr>
            <w:tcW w:w="1134" w:type="dxa"/>
          </w:tcPr>
          <w:p w14:paraId="12A07F91" w14:textId="24222C48"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324A9340"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71FFD337"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7E56E46E" w14:textId="2B57207A"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C*BC-03</w:t>
            </w:r>
          </w:p>
        </w:tc>
        <w:tc>
          <w:tcPr>
            <w:tcW w:w="1416" w:type="dxa"/>
          </w:tcPr>
          <w:p w14:paraId="66864F1D" w14:textId="355EEEB8"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117KC</w:t>
            </w:r>
          </w:p>
        </w:tc>
        <w:tc>
          <w:tcPr>
            <w:tcW w:w="1470" w:type="dxa"/>
            <w:vMerge w:val="restart"/>
            <w:vAlign w:val="center"/>
          </w:tcPr>
          <w:p w14:paraId="4995EED1" w14:textId="5BB9CF60"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Balināms</w:t>
            </w:r>
          </w:p>
        </w:tc>
      </w:tr>
      <w:tr w:rsidR="00FE7A9A" w14:paraId="75B60B2E" w14:textId="77777777" w:rsidTr="00FE7A9A">
        <w:tc>
          <w:tcPr>
            <w:tcW w:w="1696" w:type="dxa"/>
            <w:vMerge/>
            <w:vAlign w:val="center"/>
          </w:tcPr>
          <w:p w14:paraId="3B1C8B40" w14:textId="77777777" w:rsidR="00FE7A9A" w:rsidRPr="00205A83" w:rsidRDefault="00FE7A9A" w:rsidP="00FE7A9A">
            <w:pPr>
              <w:spacing w:line="360" w:lineRule="auto"/>
              <w:jc w:val="center"/>
              <w:rPr>
                <w:rFonts w:ascii="Times New Roman" w:hAnsi="Times New Roman" w:cs="Times New Roman"/>
              </w:rPr>
            </w:pPr>
          </w:p>
        </w:tc>
        <w:tc>
          <w:tcPr>
            <w:tcW w:w="1134" w:type="dxa"/>
          </w:tcPr>
          <w:p w14:paraId="5116FAF4" w14:textId="4E098805"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79A64146"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7A230413"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2C60519A" w14:textId="09EF6C0A"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PC-BC-03</w:t>
            </w:r>
          </w:p>
        </w:tc>
        <w:tc>
          <w:tcPr>
            <w:tcW w:w="1416" w:type="dxa"/>
          </w:tcPr>
          <w:p w14:paraId="06274ECD" w14:textId="44BD70F1"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117PC</w:t>
            </w:r>
          </w:p>
        </w:tc>
        <w:tc>
          <w:tcPr>
            <w:tcW w:w="1470" w:type="dxa"/>
            <w:vMerge/>
            <w:vAlign w:val="center"/>
          </w:tcPr>
          <w:p w14:paraId="2D06B763" w14:textId="77777777" w:rsidR="00FE7A9A" w:rsidRPr="00205A83" w:rsidRDefault="00FE7A9A" w:rsidP="00FE7A9A">
            <w:pPr>
              <w:spacing w:line="360" w:lineRule="auto"/>
              <w:jc w:val="center"/>
              <w:rPr>
                <w:rFonts w:ascii="Times New Roman" w:hAnsi="Times New Roman" w:cs="Times New Roman"/>
              </w:rPr>
            </w:pPr>
          </w:p>
        </w:tc>
      </w:tr>
      <w:tr w:rsidR="00FE7A9A" w14:paraId="64C2B03C" w14:textId="77777777" w:rsidTr="00FE7A9A">
        <w:tc>
          <w:tcPr>
            <w:tcW w:w="1696" w:type="dxa"/>
            <w:vMerge/>
            <w:vAlign w:val="center"/>
          </w:tcPr>
          <w:p w14:paraId="63D7E915" w14:textId="77777777" w:rsidR="00FE7A9A" w:rsidRPr="00205A83" w:rsidRDefault="00FE7A9A" w:rsidP="00FE7A9A">
            <w:pPr>
              <w:spacing w:line="360" w:lineRule="auto"/>
              <w:jc w:val="center"/>
              <w:rPr>
                <w:rFonts w:ascii="Times New Roman" w:hAnsi="Times New Roman" w:cs="Times New Roman"/>
              </w:rPr>
            </w:pPr>
          </w:p>
        </w:tc>
        <w:tc>
          <w:tcPr>
            <w:tcW w:w="1134" w:type="dxa"/>
          </w:tcPr>
          <w:p w14:paraId="6D15B0C1" w14:textId="5EB3F4B1"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742ACC0E"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28E31D50"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2BE85304" w14:textId="6313CE68"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P-BC-03</w:t>
            </w:r>
          </w:p>
        </w:tc>
        <w:tc>
          <w:tcPr>
            <w:tcW w:w="1416" w:type="dxa"/>
          </w:tcPr>
          <w:p w14:paraId="0AC588D6" w14:textId="7FAD124A"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117PE</w:t>
            </w:r>
          </w:p>
        </w:tc>
        <w:tc>
          <w:tcPr>
            <w:tcW w:w="1470" w:type="dxa"/>
            <w:vMerge/>
            <w:vAlign w:val="center"/>
          </w:tcPr>
          <w:p w14:paraId="571F3F0D" w14:textId="77777777" w:rsidR="00FE7A9A" w:rsidRPr="00205A83" w:rsidRDefault="00FE7A9A" w:rsidP="00FE7A9A">
            <w:pPr>
              <w:spacing w:line="360" w:lineRule="auto"/>
              <w:jc w:val="center"/>
              <w:rPr>
                <w:rFonts w:ascii="Times New Roman" w:hAnsi="Times New Roman" w:cs="Times New Roman"/>
              </w:rPr>
            </w:pPr>
          </w:p>
        </w:tc>
      </w:tr>
      <w:tr w:rsidR="00FE7A9A" w14:paraId="64F0C23E" w14:textId="77777777" w:rsidTr="00FE7A9A">
        <w:tc>
          <w:tcPr>
            <w:tcW w:w="1696" w:type="dxa"/>
            <w:vMerge/>
            <w:vAlign w:val="center"/>
          </w:tcPr>
          <w:p w14:paraId="1BEFD7D3" w14:textId="77777777" w:rsidR="00FE7A9A" w:rsidRPr="00205A83" w:rsidRDefault="00FE7A9A" w:rsidP="00FE7A9A">
            <w:pPr>
              <w:spacing w:line="360" w:lineRule="auto"/>
              <w:jc w:val="center"/>
              <w:rPr>
                <w:rFonts w:ascii="Times New Roman" w:hAnsi="Times New Roman" w:cs="Times New Roman"/>
              </w:rPr>
            </w:pPr>
          </w:p>
        </w:tc>
        <w:tc>
          <w:tcPr>
            <w:tcW w:w="1134" w:type="dxa"/>
          </w:tcPr>
          <w:p w14:paraId="5B376DF3" w14:textId="2D9F4C7E"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SI</w:t>
            </w:r>
          </w:p>
        </w:tc>
        <w:tc>
          <w:tcPr>
            <w:tcW w:w="1418" w:type="dxa"/>
          </w:tcPr>
          <w:p w14:paraId="7881FB3C"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2D902595" w14:textId="77777777" w:rsidR="00FE7A9A" w:rsidRPr="00205A83" w:rsidRDefault="00FE7A9A" w:rsidP="00FE7A9A">
            <w:pPr>
              <w:spacing w:line="360" w:lineRule="auto"/>
              <w:jc w:val="center"/>
              <w:rPr>
                <w:rFonts w:ascii="Times New Roman" w:hAnsi="Times New Roman" w:cs="Times New Roman"/>
              </w:rPr>
            </w:pPr>
          </w:p>
        </w:tc>
        <w:tc>
          <w:tcPr>
            <w:tcW w:w="1423" w:type="dxa"/>
          </w:tcPr>
          <w:p w14:paraId="0DFE977A" w14:textId="77777777" w:rsidR="00FE7A9A" w:rsidRPr="00205A83" w:rsidRDefault="00FE7A9A" w:rsidP="00FE7A9A">
            <w:pPr>
              <w:spacing w:line="360" w:lineRule="auto"/>
              <w:jc w:val="center"/>
              <w:rPr>
                <w:rFonts w:ascii="Times New Roman" w:hAnsi="Times New Roman" w:cs="Times New Roman"/>
              </w:rPr>
            </w:pPr>
          </w:p>
        </w:tc>
        <w:tc>
          <w:tcPr>
            <w:tcW w:w="1416" w:type="dxa"/>
          </w:tcPr>
          <w:p w14:paraId="7B05EEB2" w14:textId="77777777" w:rsidR="00FE7A9A" w:rsidRPr="00205A83" w:rsidRDefault="00FE7A9A" w:rsidP="00FE7A9A">
            <w:pPr>
              <w:spacing w:line="360" w:lineRule="auto"/>
              <w:jc w:val="center"/>
              <w:rPr>
                <w:rFonts w:ascii="Times New Roman" w:hAnsi="Times New Roman" w:cs="Times New Roman"/>
              </w:rPr>
            </w:pPr>
          </w:p>
        </w:tc>
        <w:tc>
          <w:tcPr>
            <w:tcW w:w="1470" w:type="dxa"/>
            <w:vMerge/>
            <w:vAlign w:val="center"/>
          </w:tcPr>
          <w:p w14:paraId="2DA31887" w14:textId="77777777" w:rsidR="00FE7A9A" w:rsidRPr="00205A83" w:rsidRDefault="00FE7A9A" w:rsidP="00FE7A9A">
            <w:pPr>
              <w:spacing w:line="360" w:lineRule="auto"/>
              <w:jc w:val="center"/>
              <w:rPr>
                <w:rFonts w:ascii="Times New Roman" w:hAnsi="Times New Roman" w:cs="Times New Roman"/>
              </w:rPr>
            </w:pPr>
          </w:p>
        </w:tc>
      </w:tr>
      <w:tr w:rsidR="00FE7A9A" w14:paraId="153359CA" w14:textId="77777777" w:rsidTr="00FE7A9A">
        <w:tc>
          <w:tcPr>
            <w:tcW w:w="1696" w:type="dxa"/>
            <w:vMerge w:val="restart"/>
            <w:vAlign w:val="center"/>
          </w:tcPr>
          <w:p w14:paraId="03589E24" w14:textId="26F12C3D"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Tēja</w:t>
            </w:r>
          </w:p>
        </w:tc>
        <w:tc>
          <w:tcPr>
            <w:tcW w:w="1134" w:type="dxa"/>
          </w:tcPr>
          <w:p w14:paraId="79B787D7" w14:textId="1ABC76B3"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10E34F39" w14:textId="0A1E28DE"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EMPA 167</w:t>
            </w:r>
          </w:p>
        </w:tc>
        <w:tc>
          <w:tcPr>
            <w:tcW w:w="1513" w:type="dxa"/>
          </w:tcPr>
          <w:p w14:paraId="7B630AF4" w14:textId="4EBD6C3D"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WFK 10J</w:t>
            </w:r>
          </w:p>
        </w:tc>
        <w:tc>
          <w:tcPr>
            <w:tcW w:w="1423" w:type="dxa"/>
          </w:tcPr>
          <w:p w14:paraId="21A83D43" w14:textId="45280B8F"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C-S-97</w:t>
            </w:r>
          </w:p>
        </w:tc>
        <w:tc>
          <w:tcPr>
            <w:tcW w:w="1416" w:type="dxa"/>
          </w:tcPr>
          <w:p w14:paraId="4E42E850" w14:textId="77777777" w:rsidR="00FE7A9A" w:rsidRPr="00205A83" w:rsidRDefault="00FE7A9A" w:rsidP="00FE7A9A">
            <w:pPr>
              <w:spacing w:line="360" w:lineRule="auto"/>
              <w:jc w:val="center"/>
              <w:rPr>
                <w:rFonts w:ascii="Times New Roman" w:hAnsi="Times New Roman" w:cs="Times New Roman"/>
              </w:rPr>
            </w:pPr>
          </w:p>
        </w:tc>
        <w:tc>
          <w:tcPr>
            <w:tcW w:w="1470" w:type="dxa"/>
            <w:vMerge w:val="restart"/>
            <w:vAlign w:val="center"/>
          </w:tcPr>
          <w:p w14:paraId="77D72F02" w14:textId="011DE6EA"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Balināms</w:t>
            </w:r>
          </w:p>
        </w:tc>
      </w:tr>
      <w:tr w:rsidR="00FE7A9A" w14:paraId="4BEF9B03" w14:textId="77777777" w:rsidTr="00BB20BA">
        <w:tc>
          <w:tcPr>
            <w:tcW w:w="1696" w:type="dxa"/>
            <w:vMerge/>
          </w:tcPr>
          <w:p w14:paraId="6E0849CF" w14:textId="77777777" w:rsidR="00FE7A9A" w:rsidRPr="00205A83" w:rsidRDefault="00FE7A9A" w:rsidP="00FE7A9A">
            <w:pPr>
              <w:spacing w:line="360" w:lineRule="auto"/>
              <w:jc w:val="both"/>
              <w:rPr>
                <w:rFonts w:ascii="Times New Roman" w:hAnsi="Times New Roman" w:cs="Times New Roman"/>
              </w:rPr>
            </w:pPr>
          </w:p>
        </w:tc>
        <w:tc>
          <w:tcPr>
            <w:tcW w:w="1134" w:type="dxa"/>
          </w:tcPr>
          <w:p w14:paraId="4F048994" w14:textId="4B227523"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7C1EC482" w14:textId="40DC24FF"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EMPA 168</w:t>
            </w:r>
          </w:p>
        </w:tc>
        <w:tc>
          <w:tcPr>
            <w:tcW w:w="1513" w:type="dxa"/>
          </w:tcPr>
          <w:p w14:paraId="4365B5F3" w14:textId="02381241"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WFK 20J</w:t>
            </w:r>
          </w:p>
        </w:tc>
        <w:tc>
          <w:tcPr>
            <w:tcW w:w="1423" w:type="dxa"/>
          </w:tcPr>
          <w:p w14:paraId="3001F588" w14:textId="5391D7C8"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PC-S-97</w:t>
            </w:r>
          </w:p>
        </w:tc>
        <w:tc>
          <w:tcPr>
            <w:tcW w:w="1416" w:type="dxa"/>
          </w:tcPr>
          <w:p w14:paraId="56353C78" w14:textId="77777777" w:rsidR="00FE7A9A" w:rsidRPr="00205A83" w:rsidRDefault="00FE7A9A" w:rsidP="00FE7A9A">
            <w:pPr>
              <w:spacing w:line="360" w:lineRule="auto"/>
              <w:jc w:val="center"/>
              <w:rPr>
                <w:rFonts w:ascii="Times New Roman" w:hAnsi="Times New Roman" w:cs="Times New Roman"/>
              </w:rPr>
            </w:pPr>
          </w:p>
        </w:tc>
        <w:tc>
          <w:tcPr>
            <w:tcW w:w="1470" w:type="dxa"/>
            <w:vMerge/>
          </w:tcPr>
          <w:p w14:paraId="535DAE2B" w14:textId="77777777" w:rsidR="00FE7A9A" w:rsidRPr="00205A83" w:rsidRDefault="00FE7A9A" w:rsidP="00FE7A9A">
            <w:pPr>
              <w:spacing w:line="360" w:lineRule="auto"/>
              <w:jc w:val="both"/>
              <w:rPr>
                <w:rFonts w:ascii="Times New Roman" w:hAnsi="Times New Roman" w:cs="Times New Roman"/>
              </w:rPr>
            </w:pPr>
          </w:p>
        </w:tc>
      </w:tr>
      <w:tr w:rsidR="00FE7A9A" w14:paraId="04B09884" w14:textId="77777777" w:rsidTr="00BB20BA">
        <w:tc>
          <w:tcPr>
            <w:tcW w:w="1696" w:type="dxa"/>
            <w:vMerge/>
          </w:tcPr>
          <w:p w14:paraId="421A9170" w14:textId="77777777" w:rsidR="00FE7A9A" w:rsidRPr="00205A83" w:rsidRDefault="00FE7A9A" w:rsidP="00FE7A9A">
            <w:pPr>
              <w:spacing w:line="360" w:lineRule="auto"/>
              <w:jc w:val="both"/>
              <w:rPr>
                <w:rFonts w:ascii="Times New Roman" w:hAnsi="Times New Roman" w:cs="Times New Roman"/>
              </w:rPr>
            </w:pPr>
          </w:p>
        </w:tc>
        <w:tc>
          <w:tcPr>
            <w:tcW w:w="1134" w:type="dxa"/>
          </w:tcPr>
          <w:p w14:paraId="104A5D3E" w14:textId="03F49DD4"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0FE7C80D"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49F25ADC" w14:textId="5A613B1A"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WFK 30J</w:t>
            </w:r>
          </w:p>
        </w:tc>
        <w:tc>
          <w:tcPr>
            <w:tcW w:w="1423" w:type="dxa"/>
          </w:tcPr>
          <w:p w14:paraId="71949657" w14:textId="00B3F1FF" w:rsidR="00FE7A9A" w:rsidRPr="00205A83" w:rsidRDefault="00FE7A9A" w:rsidP="00FE7A9A">
            <w:pPr>
              <w:spacing w:line="360" w:lineRule="auto"/>
              <w:jc w:val="center"/>
              <w:rPr>
                <w:rFonts w:ascii="Times New Roman" w:hAnsi="Times New Roman" w:cs="Times New Roman"/>
              </w:rPr>
            </w:pPr>
            <w:r>
              <w:rPr>
                <w:rFonts w:ascii="Times New Roman" w:hAnsi="Times New Roman" w:cs="Times New Roman"/>
              </w:rPr>
              <w:t>CFT P-S-97</w:t>
            </w:r>
          </w:p>
        </w:tc>
        <w:tc>
          <w:tcPr>
            <w:tcW w:w="1416" w:type="dxa"/>
          </w:tcPr>
          <w:p w14:paraId="6C588170" w14:textId="77777777" w:rsidR="00FE7A9A" w:rsidRPr="00205A83" w:rsidRDefault="00FE7A9A" w:rsidP="00FE7A9A">
            <w:pPr>
              <w:spacing w:line="360" w:lineRule="auto"/>
              <w:jc w:val="center"/>
              <w:rPr>
                <w:rFonts w:ascii="Times New Roman" w:hAnsi="Times New Roman" w:cs="Times New Roman"/>
              </w:rPr>
            </w:pPr>
          </w:p>
        </w:tc>
        <w:tc>
          <w:tcPr>
            <w:tcW w:w="1470" w:type="dxa"/>
            <w:vMerge/>
          </w:tcPr>
          <w:p w14:paraId="1A6A8D04" w14:textId="77777777" w:rsidR="00FE7A9A" w:rsidRPr="00205A83" w:rsidRDefault="00FE7A9A" w:rsidP="00FE7A9A">
            <w:pPr>
              <w:spacing w:line="360" w:lineRule="auto"/>
              <w:jc w:val="both"/>
              <w:rPr>
                <w:rFonts w:ascii="Times New Roman" w:hAnsi="Times New Roman" w:cs="Times New Roman"/>
              </w:rPr>
            </w:pPr>
          </w:p>
        </w:tc>
      </w:tr>
      <w:tr w:rsidR="00FE7A9A" w14:paraId="46A404F4" w14:textId="77777777" w:rsidTr="00B83E7D">
        <w:tc>
          <w:tcPr>
            <w:tcW w:w="1696" w:type="dxa"/>
            <w:vMerge w:val="restart"/>
            <w:vAlign w:val="center"/>
          </w:tcPr>
          <w:p w14:paraId="2DDCA323" w14:textId="33AE0BD5" w:rsidR="00FE7A9A" w:rsidRPr="00205A83" w:rsidRDefault="00FE7A9A" w:rsidP="00B83E7D">
            <w:pPr>
              <w:spacing w:line="360" w:lineRule="auto"/>
              <w:jc w:val="center"/>
              <w:rPr>
                <w:rFonts w:ascii="Times New Roman" w:hAnsi="Times New Roman" w:cs="Times New Roman"/>
              </w:rPr>
            </w:pPr>
            <w:r>
              <w:rPr>
                <w:rFonts w:ascii="Times New Roman" w:hAnsi="Times New Roman" w:cs="Times New Roman"/>
              </w:rPr>
              <w:t>Pigments / lanolīns</w:t>
            </w:r>
          </w:p>
        </w:tc>
        <w:tc>
          <w:tcPr>
            <w:tcW w:w="1134" w:type="dxa"/>
          </w:tcPr>
          <w:p w14:paraId="046B3C14" w14:textId="6BDE2423"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CO</w:t>
            </w:r>
          </w:p>
        </w:tc>
        <w:tc>
          <w:tcPr>
            <w:tcW w:w="1418" w:type="dxa"/>
          </w:tcPr>
          <w:p w14:paraId="20EC6DE2"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29404DCC" w14:textId="682BA409" w:rsidR="00FE7A9A" w:rsidRPr="00205A83" w:rsidRDefault="00B83E7D" w:rsidP="00FE7A9A">
            <w:pPr>
              <w:spacing w:line="360" w:lineRule="auto"/>
              <w:jc w:val="center"/>
              <w:rPr>
                <w:rFonts w:ascii="Times New Roman" w:hAnsi="Times New Roman" w:cs="Times New Roman"/>
              </w:rPr>
            </w:pPr>
            <w:r>
              <w:rPr>
                <w:rFonts w:ascii="Times New Roman" w:hAnsi="Times New Roman" w:cs="Times New Roman"/>
              </w:rPr>
              <w:t>WFK 10C</w:t>
            </w:r>
          </w:p>
        </w:tc>
        <w:tc>
          <w:tcPr>
            <w:tcW w:w="1423" w:type="dxa"/>
          </w:tcPr>
          <w:p w14:paraId="22F544A8" w14:textId="77777777" w:rsidR="00FE7A9A" w:rsidRPr="00205A83" w:rsidRDefault="00FE7A9A" w:rsidP="00FE7A9A">
            <w:pPr>
              <w:spacing w:line="360" w:lineRule="auto"/>
              <w:jc w:val="center"/>
              <w:rPr>
                <w:rFonts w:ascii="Times New Roman" w:hAnsi="Times New Roman" w:cs="Times New Roman"/>
              </w:rPr>
            </w:pPr>
          </w:p>
        </w:tc>
        <w:tc>
          <w:tcPr>
            <w:tcW w:w="1416" w:type="dxa"/>
          </w:tcPr>
          <w:p w14:paraId="3657A7B1" w14:textId="77777777" w:rsidR="00FE7A9A" w:rsidRPr="00205A83" w:rsidRDefault="00FE7A9A" w:rsidP="00FE7A9A">
            <w:pPr>
              <w:spacing w:line="360" w:lineRule="auto"/>
              <w:jc w:val="center"/>
              <w:rPr>
                <w:rFonts w:ascii="Times New Roman" w:hAnsi="Times New Roman" w:cs="Times New Roman"/>
              </w:rPr>
            </w:pPr>
          </w:p>
        </w:tc>
        <w:tc>
          <w:tcPr>
            <w:tcW w:w="1470" w:type="dxa"/>
            <w:vMerge w:val="restart"/>
            <w:vAlign w:val="center"/>
          </w:tcPr>
          <w:p w14:paraId="5BC8EFCA" w14:textId="4B7CDA6E" w:rsidR="00FE7A9A" w:rsidRPr="00205A83" w:rsidRDefault="00B83E7D" w:rsidP="00B83E7D">
            <w:pPr>
              <w:spacing w:line="360" w:lineRule="auto"/>
              <w:jc w:val="center"/>
              <w:rPr>
                <w:rFonts w:ascii="Times New Roman" w:hAnsi="Times New Roman" w:cs="Times New Roman"/>
              </w:rPr>
            </w:pPr>
            <w:r>
              <w:rPr>
                <w:rFonts w:ascii="Times New Roman" w:hAnsi="Times New Roman" w:cs="Times New Roman"/>
              </w:rPr>
              <w:t>Taukains</w:t>
            </w:r>
          </w:p>
        </w:tc>
      </w:tr>
      <w:tr w:rsidR="00FE7A9A" w14:paraId="46461B2D" w14:textId="77777777" w:rsidTr="00B83E7D">
        <w:tc>
          <w:tcPr>
            <w:tcW w:w="1696" w:type="dxa"/>
            <w:vMerge/>
            <w:vAlign w:val="center"/>
          </w:tcPr>
          <w:p w14:paraId="1E6CD764" w14:textId="77777777" w:rsidR="00FE7A9A" w:rsidRPr="00205A83" w:rsidRDefault="00FE7A9A" w:rsidP="00B83E7D">
            <w:pPr>
              <w:spacing w:line="360" w:lineRule="auto"/>
              <w:jc w:val="center"/>
              <w:rPr>
                <w:rFonts w:ascii="Times New Roman" w:hAnsi="Times New Roman" w:cs="Times New Roman"/>
              </w:rPr>
            </w:pPr>
          </w:p>
        </w:tc>
        <w:tc>
          <w:tcPr>
            <w:tcW w:w="1134" w:type="dxa"/>
          </w:tcPr>
          <w:p w14:paraId="508FCD33" w14:textId="441D4A73"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PES/CO</w:t>
            </w:r>
          </w:p>
        </w:tc>
        <w:tc>
          <w:tcPr>
            <w:tcW w:w="1418" w:type="dxa"/>
          </w:tcPr>
          <w:p w14:paraId="37C00E5F"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5DF41B1E" w14:textId="18B1708B" w:rsidR="00FE7A9A" w:rsidRPr="00205A83" w:rsidRDefault="00B83E7D" w:rsidP="00FE7A9A">
            <w:pPr>
              <w:spacing w:line="360" w:lineRule="auto"/>
              <w:jc w:val="center"/>
              <w:rPr>
                <w:rFonts w:ascii="Times New Roman" w:hAnsi="Times New Roman" w:cs="Times New Roman"/>
              </w:rPr>
            </w:pPr>
            <w:r>
              <w:rPr>
                <w:rFonts w:ascii="Times New Roman" w:hAnsi="Times New Roman" w:cs="Times New Roman"/>
              </w:rPr>
              <w:t>WFK 20C</w:t>
            </w:r>
          </w:p>
        </w:tc>
        <w:tc>
          <w:tcPr>
            <w:tcW w:w="1423" w:type="dxa"/>
          </w:tcPr>
          <w:p w14:paraId="78C1281C" w14:textId="77777777" w:rsidR="00FE7A9A" w:rsidRPr="00205A83" w:rsidRDefault="00FE7A9A" w:rsidP="00FE7A9A">
            <w:pPr>
              <w:spacing w:line="360" w:lineRule="auto"/>
              <w:jc w:val="center"/>
              <w:rPr>
                <w:rFonts w:ascii="Times New Roman" w:hAnsi="Times New Roman" w:cs="Times New Roman"/>
              </w:rPr>
            </w:pPr>
          </w:p>
        </w:tc>
        <w:tc>
          <w:tcPr>
            <w:tcW w:w="1416" w:type="dxa"/>
          </w:tcPr>
          <w:p w14:paraId="252CAEB0" w14:textId="77777777" w:rsidR="00FE7A9A" w:rsidRPr="00205A83" w:rsidRDefault="00FE7A9A" w:rsidP="00FE7A9A">
            <w:pPr>
              <w:spacing w:line="360" w:lineRule="auto"/>
              <w:jc w:val="center"/>
              <w:rPr>
                <w:rFonts w:ascii="Times New Roman" w:hAnsi="Times New Roman" w:cs="Times New Roman"/>
              </w:rPr>
            </w:pPr>
          </w:p>
        </w:tc>
        <w:tc>
          <w:tcPr>
            <w:tcW w:w="1470" w:type="dxa"/>
            <w:vMerge/>
            <w:vAlign w:val="center"/>
          </w:tcPr>
          <w:p w14:paraId="3E365ACC" w14:textId="77777777" w:rsidR="00FE7A9A" w:rsidRPr="00205A83" w:rsidRDefault="00FE7A9A" w:rsidP="00B83E7D">
            <w:pPr>
              <w:spacing w:line="360" w:lineRule="auto"/>
              <w:jc w:val="center"/>
              <w:rPr>
                <w:rFonts w:ascii="Times New Roman" w:hAnsi="Times New Roman" w:cs="Times New Roman"/>
              </w:rPr>
            </w:pPr>
          </w:p>
        </w:tc>
      </w:tr>
      <w:tr w:rsidR="00FE7A9A" w14:paraId="21174E90" w14:textId="77777777" w:rsidTr="00B83E7D">
        <w:tc>
          <w:tcPr>
            <w:tcW w:w="1696" w:type="dxa"/>
            <w:vMerge/>
            <w:vAlign w:val="center"/>
          </w:tcPr>
          <w:p w14:paraId="0A8D69BD" w14:textId="77777777" w:rsidR="00FE7A9A" w:rsidRPr="00205A83" w:rsidRDefault="00FE7A9A" w:rsidP="00B83E7D">
            <w:pPr>
              <w:spacing w:line="360" w:lineRule="auto"/>
              <w:jc w:val="center"/>
              <w:rPr>
                <w:rFonts w:ascii="Times New Roman" w:hAnsi="Times New Roman" w:cs="Times New Roman"/>
              </w:rPr>
            </w:pPr>
          </w:p>
        </w:tc>
        <w:tc>
          <w:tcPr>
            <w:tcW w:w="1134" w:type="dxa"/>
          </w:tcPr>
          <w:p w14:paraId="6E1E29B6" w14:textId="32BE01CF"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PES</w:t>
            </w:r>
          </w:p>
        </w:tc>
        <w:tc>
          <w:tcPr>
            <w:tcW w:w="1418" w:type="dxa"/>
          </w:tcPr>
          <w:p w14:paraId="163311D9"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40406682" w14:textId="62B04589" w:rsidR="00FE7A9A" w:rsidRPr="00205A83" w:rsidRDefault="00B83E7D" w:rsidP="00FE7A9A">
            <w:pPr>
              <w:spacing w:line="360" w:lineRule="auto"/>
              <w:jc w:val="center"/>
              <w:rPr>
                <w:rFonts w:ascii="Times New Roman" w:hAnsi="Times New Roman" w:cs="Times New Roman"/>
              </w:rPr>
            </w:pPr>
            <w:r>
              <w:rPr>
                <w:rFonts w:ascii="Times New Roman" w:hAnsi="Times New Roman" w:cs="Times New Roman"/>
              </w:rPr>
              <w:t>WFK 30C</w:t>
            </w:r>
          </w:p>
        </w:tc>
        <w:tc>
          <w:tcPr>
            <w:tcW w:w="1423" w:type="dxa"/>
          </w:tcPr>
          <w:p w14:paraId="01A9574E" w14:textId="77777777" w:rsidR="00FE7A9A" w:rsidRPr="00205A83" w:rsidRDefault="00FE7A9A" w:rsidP="00FE7A9A">
            <w:pPr>
              <w:spacing w:line="360" w:lineRule="auto"/>
              <w:jc w:val="center"/>
              <w:rPr>
                <w:rFonts w:ascii="Times New Roman" w:hAnsi="Times New Roman" w:cs="Times New Roman"/>
              </w:rPr>
            </w:pPr>
          </w:p>
        </w:tc>
        <w:tc>
          <w:tcPr>
            <w:tcW w:w="1416" w:type="dxa"/>
          </w:tcPr>
          <w:p w14:paraId="58870927" w14:textId="77777777" w:rsidR="00FE7A9A" w:rsidRPr="00205A83" w:rsidRDefault="00FE7A9A" w:rsidP="00FE7A9A">
            <w:pPr>
              <w:spacing w:line="360" w:lineRule="auto"/>
              <w:jc w:val="center"/>
              <w:rPr>
                <w:rFonts w:ascii="Times New Roman" w:hAnsi="Times New Roman" w:cs="Times New Roman"/>
              </w:rPr>
            </w:pPr>
          </w:p>
        </w:tc>
        <w:tc>
          <w:tcPr>
            <w:tcW w:w="1470" w:type="dxa"/>
            <w:vMerge/>
            <w:vAlign w:val="center"/>
          </w:tcPr>
          <w:p w14:paraId="4F76F163" w14:textId="77777777" w:rsidR="00FE7A9A" w:rsidRPr="00205A83" w:rsidRDefault="00FE7A9A" w:rsidP="00B83E7D">
            <w:pPr>
              <w:spacing w:line="360" w:lineRule="auto"/>
              <w:jc w:val="center"/>
              <w:rPr>
                <w:rFonts w:ascii="Times New Roman" w:hAnsi="Times New Roman" w:cs="Times New Roman"/>
              </w:rPr>
            </w:pPr>
          </w:p>
        </w:tc>
      </w:tr>
      <w:tr w:rsidR="00FE7A9A" w14:paraId="74C82186" w14:textId="77777777" w:rsidTr="00B83E7D">
        <w:tc>
          <w:tcPr>
            <w:tcW w:w="1696" w:type="dxa"/>
            <w:vMerge/>
            <w:vAlign w:val="center"/>
          </w:tcPr>
          <w:p w14:paraId="162DBDDC" w14:textId="77777777" w:rsidR="00FE7A9A" w:rsidRPr="00205A83" w:rsidRDefault="00FE7A9A" w:rsidP="00B83E7D">
            <w:pPr>
              <w:spacing w:line="360" w:lineRule="auto"/>
              <w:jc w:val="center"/>
              <w:rPr>
                <w:rFonts w:ascii="Times New Roman" w:hAnsi="Times New Roman" w:cs="Times New Roman"/>
              </w:rPr>
            </w:pPr>
          </w:p>
        </w:tc>
        <w:tc>
          <w:tcPr>
            <w:tcW w:w="1134" w:type="dxa"/>
          </w:tcPr>
          <w:p w14:paraId="73D968B3" w14:textId="738EDE37"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WO</w:t>
            </w:r>
          </w:p>
        </w:tc>
        <w:tc>
          <w:tcPr>
            <w:tcW w:w="1418" w:type="dxa"/>
          </w:tcPr>
          <w:p w14:paraId="76929BAD"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716B3767" w14:textId="04D67E4A" w:rsidR="00FE7A9A" w:rsidRPr="00205A83" w:rsidRDefault="00B83E7D" w:rsidP="00FE7A9A">
            <w:pPr>
              <w:spacing w:line="360" w:lineRule="auto"/>
              <w:jc w:val="center"/>
              <w:rPr>
                <w:rFonts w:ascii="Times New Roman" w:hAnsi="Times New Roman" w:cs="Times New Roman"/>
              </w:rPr>
            </w:pPr>
            <w:r>
              <w:rPr>
                <w:rFonts w:ascii="Times New Roman" w:hAnsi="Times New Roman" w:cs="Times New Roman"/>
              </w:rPr>
              <w:t>WFK 60C</w:t>
            </w:r>
          </w:p>
        </w:tc>
        <w:tc>
          <w:tcPr>
            <w:tcW w:w="1423" w:type="dxa"/>
          </w:tcPr>
          <w:p w14:paraId="3939587D" w14:textId="77777777" w:rsidR="00FE7A9A" w:rsidRPr="00205A83" w:rsidRDefault="00FE7A9A" w:rsidP="00FE7A9A">
            <w:pPr>
              <w:spacing w:line="360" w:lineRule="auto"/>
              <w:jc w:val="center"/>
              <w:rPr>
                <w:rFonts w:ascii="Times New Roman" w:hAnsi="Times New Roman" w:cs="Times New Roman"/>
              </w:rPr>
            </w:pPr>
          </w:p>
        </w:tc>
        <w:tc>
          <w:tcPr>
            <w:tcW w:w="1416" w:type="dxa"/>
          </w:tcPr>
          <w:p w14:paraId="680486CE" w14:textId="77777777" w:rsidR="00FE7A9A" w:rsidRPr="00205A83" w:rsidRDefault="00FE7A9A" w:rsidP="00FE7A9A">
            <w:pPr>
              <w:spacing w:line="360" w:lineRule="auto"/>
              <w:jc w:val="center"/>
              <w:rPr>
                <w:rFonts w:ascii="Times New Roman" w:hAnsi="Times New Roman" w:cs="Times New Roman"/>
              </w:rPr>
            </w:pPr>
          </w:p>
        </w:tc>
        <w:tc>
          <w:tcPr>
            <w:tcW w:w="1470" w:type="dxa"/>
            <w:vMerge/>
            <w:vAlign w:val="center"/>
          </w:tcPr>
          <w:p w14:paraId="10B46D0C" w14:textId="77777777" w:rsidR="00FE7A9A" w:rsidRPr="00205A83" w:rsidRDefault="00FE7A9A" w:rsidP="00B83E7D">
            <w:pPr>
              <w:spacing w:line="360" w:lineRule="auto"/>
              <w:jc w:val="center"/>
              <w:rPr>
                <w:rFonts w:ascii="Times New Roman" w:hAnsi="Times New Roman" w:cs="Times New Roman"/>
              </w:rPr>
            </w:pPr>
          </w:p>
        </w:tc>
      </w:tr>
      <w:tr w:rsidR="00FE7A9A" w14:paraId="0AD430F6" w14:textId="77777777" w:rsidTr="00B83E7D">
        <w:tc>
          <w:tcPr>
            <w:tcW w:w="1696" w:type="dxa"/>
            <w:vMerge/>
            <w:vAlign w:val="center"/>
          </w:tcPr>
          <w:p w14:paraId="7C7132BC" w14:textId="77777777" w:rsidR="00FE7A9A" w:rsidRPr="00205A83" w:rsidRDefault="00FE7A9A" w:rsidP="00B83E7D">
            <w:pPr>
              <w:spacing w:line="360" w:lineRule="auto"/>
              <w:jc w:val="center"/>
              <w:rPr>
                <w:rFonts w:ascii="Times New Roman" w:hAnsi="Times New Roman" w:cs="Times New Roman"/>
              </w:rPr>
            </w:pPr>
          </w:p>
        </w:tc>
        <w:tc>
          <w:tcPr>
            <w:tcW w:w="1134" w:type="dxa"/>
          </w:tcPr>
          <w:p w14:paraId="1DB44EEF" w14:textId="45A7AB45" w:rsidR="00FE7A9A" w:rsidRPr="008850ED" w:rsidRDefault="00FE7A9A" w:rsidP="00FE7A9A">
            <w:pPr>
              <w:spacing w:line="360" w:lineRule="auto"/>
              <w:jc w:val="both"/>
              <w:rPr>
                <w:rFonts w:ascii="Times New Roman" w:hAnsi="Times New Roman" w:cs="Times New Roman"/>
                <w:i/>
                <w:iCs/>
              </w:rPr>
            </w:pPr>
            <w:r w:rsidRPr="008850ED">
              <w:rPr>
                <w:rFonts w:ascii="Times New Roman" w:hAnsi="Times New Roman" w:cs="Times New Roman"/>
                <w:i/>
                <w:iCs/>
              </w:rPr>
              <w:t>SI</w:t>
            </w:r>
          </w:p>
        </w:tc>
        <w:tc>
          <w:tcPr>
            <w:tcW w:w="1418" w:type="dxa"/>
          </w:tcPr>
          <w:p w14:paraId="2944EB63" w14:textId="77777777" w:rsidR="00FE7A9A" w:rsidRPr="00205A83" w:rsidRDefault="00FE7A9A" w:rsidP="00FE7A9A">
            <w:pPr>
              <w:spacing w:line="360" w:lineRule="auto"/>
              <w:jc w:val="center"/>
              <w:rPr>
                <w:rFonts w:ascii="Times New Roman" w:hAnsi="Times New Roman" w:cs="Times New Roman"/>
              </w:rPr>
            </w:pPr>
          </w:p>
        </w:tc>
        <w:tc>
          <w:tcPr>
            <w:tcW w:w="1513" w:type="dxa"/>
          </w:tcPr>
          <w:p w14:paraId="5406F028" w14:textId="21DCA59C" w:rsidR="00FE7A9A" w:rsidRPr="00205A83" w:rsidRDefault="00B83E7D" w:rsidP="00FE7A9A">
            <w:pPr>
              <w:spacing w:line="360" w:lineRule="auto"/>
              <w:jc w:val="center"/>
              <w:rPr>
                <w:rFonts w:ascii="Times New Roman" w:hAnsi="Times New Roman" w:cs="Times New Roman"/>
              </w:rPr>
            </w:pPr>
            <w:r>
              <w:rPr>
                <w:rFonts w:ascii="Times New Roman" w:hAnsi="Times New Roman" w:cs="Times New Roman"/>
              </w:rPr>
              <w:t>WFK 70C</w:t>
            </w:r>
          </w:p>
        </w:tc>
        <w:tc>
          <w:tcPr>
            <w:tcW w:w="1423" w:type="dxa"/>
          </w:tcPr>
          <w:p w14:paraId="29381B67" w14:textId="77777777" w:rsidR="00FE7A9A" w:rsidRPr="00205A83" w:rsidRDefault="00FE7A9A" w:rsidP="00FE7A9A">
            <w:pPr>
              <w:spacing w:line="360" w:lineRule="auto"/>
              <w:jc w:val="center"/>
              <w:rPr>
                <w:rFonts w:ascii="Times New Roman" w:hAnsi="Times New Roman" w:cs="Times New Roman"/>
              </w:rPr>
            </w:pPr>
          </w:p>
        </w:tc>
        <w:tc>
          <w:tcPr>
            <w:tcW w:w="1416" w:type="dxa"/>
          </w:tcPr>
          <w:p w14:paraId="68801555" w14:textId="77777777" w:rsidR="00FE7A9A" w:rsidRPr="00205A83" w:rsidRDefault="00FE7A9A" w:rsidP="00FE7A9A">
            <w:pPr>
              <w:spacing w:line="360" w:lineRule="auto"/>
              <w:jc w:val="center"/>
              <w:rPr>
                <w:rFonts w:ascii="Times New Roman" w:hAnsi="Times New Roman" w:cs="Times New Roman"/>
              </w:rPr>
            </w:pPr>
          </w:p>
        </w:tc>
        <w:tc>
          <w:tcPr>
            <w:tcW w:w="1470" w:type="dxa"/>
            <w:vMerge/>
            <w:vAlign w:val="center"/>
          </w:tcPr>
          <w:p w14:paraId="14BF52B2" w14:textId="77777777" w:rsidR="00FE7A9A" w:rsidRPr="00205A83" w:rsidRDefault="00FE7A9A" w:rsidP="00B83E7D">
            <w:pPr>
              <w:spacing w:line="360" w:lineRule="auto"/>
              <w:jc w:val="center"/>
              <w:rPr>
                <w:rFonts w:ascii="Times New Roman" w:hAnsi="Times New Roman" w:cs="Times New Roman"/>
              </w:rPr>
            </w:pPr>
          </w:p>
        </w:tc>
      </w:tr>
      <w:tr w:rsidR="00B83E7D" w14:paraId="01759B42" w14:textId="77777777" w:rsidTr="00B83E7D">
        <w:tc>
          <w:tcPr>
            <w:tcW w:w="1696" w:type="dxa"/>
            <w:vMerge w:val="restart"/>
            <w:vAlign w:val="center"/>
          </w:tcPr>
          <w:p w14:paraId="3DBC528D" w14:textId="1BD681FB" w:rsidR="00B83E7D" w:rsidRPr="00B83E7D" w:rsidRDefault="00B83E7D" w:rsidP="00B83E7D">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Pigments / olīveļļa</w:t>
            </w:r>
          </w:p>
        </w:tc>
        <w:tc>
          <w:tcPr>
            <w:tcW w:w="1134" w:type="dxa"/>
          </w:tcPr>
          <w:p w14:paraId="7CB7BA0B" w14:textId="23E40872" w:rsidR="00B83E7D" w:rsidRPr="008850ED" w:rsidRDefault="00B83E7D" w:rsidP="00FE7A9A">
            <w:pPr>
              <w:spacing w:line="360" w:lineRule="auto"/>
              <w:jc w:val="both"/>
              <w:rPr>
                <w:rFonts w:ascii="Times New Roman" w:hAnsi="Times New Roman" w:cs="Times New Roman"/>
                <w:i/>
                <w:iCs/>
                <w:highlight w:val="yellow"/>
              </w:rPr>
            </w:pPr>
            <w:r w:rsidRPr="008850ED">
              <w:rPr>
                <w:rFonts w:ascii="Times New Roman" w:hAnsi="Times New Roman" w:cs="Times New Roman"/>
                <w:i/>
                <w:iCs/>
                <w:highlight w:val="yellow"/>
              </w:rPr>
              <w:t>CO</w:t>
            </w:r>
          </w:p>
        </w:tc>
        <w:tc>
          <w:tcPr>
            <w:tcW w:w="1418" w:type="dxa"/>
          </w:tcPr>
          <w:p w14:paraId="2F693B7F" w14:textId="77777777" w:rsidR="00B83E7D" w:rsidRPr="00205A83" w:rsidRDefault="00B83E7D" w:rsidP="00FE7A9A">
            <w:pPr>
              <w:spacing w:line="360" w:lineRule="auto"/>
              <w:jc w:val="center"/>
              <w:rPr>
                <w:rFonts w:ascii="Times New Roman" w:hAnsi="Times New Roman" w:cs="Times New Roman"/>
              </w:rPr>
            </w:pPr>
          </w:p>
        </w:tc>
        <w:tc>
          <w:tcPr>
            <w:tcW w:w="1513" w:type="dxa"/>
          </w:tcPr>
          <w:p w14:paraId="731C4895" w14:textId="7196EC63" w:rsidR="00B83E7D" w:rsidRPr="00B83E7D" w:rsidRDefault="00B83E7D" w:rsidP="00FE7A9A">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WFK 10B</w:t>
            </w:r>
          </w:p>
        </w:tc>
        <w:tc>
          <w:tcPr>
            <w:tcW w:w="1423" w:type="dxa"/>
          </w:tcPr>
          <w:p w14:paraId="1F1966FB" w14:textId="77777777" w:rsidR="00B83E7D" w:rsidRPr="00205A83" w:rsidRDefault="00B83E7D" w:rsidP="00FE7A9A">
            <w:pPr>
              <w:spacing w:line="360" w:lineRule="auto"/>
              <w:jc w:val="center"/>
              <w:rPr>
                <w:rFonts w:ascii="Times New Roman" w:hAnsi="Times New Roman" w:cs="Times New Roman"/>
              </w:rPr>
            </w:pPr>
          </w:p>
        </w:tc>
        <w:tc>
          <w:tcPr>
            <w:tcW w:w="1416" w:type="dxa"/>
          </w:tcPr>
          <w:p w14:paraId="2C905F8F" w14:textId="2648CB70" w:rsidR="00B83E7D" w:rsidRPr="00B83E7D" w:rsidRDefault="00B83E7D" w:rsidP="00FE7A9A">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125KC</w:t>
            </w:r>
          </w:p>
        </w:tc>
        <w:tc>
          <w:tcPr>
            <w:tcW w:w="1470" w:type="dxa"/>
            <w:vMerge w:val="restart"/>
            <w:vAlign w:val="center"/>
          </w:tcPr>
          <w:p w14:paraId="39AEC984" w14:textId="0BB13FBC" w:rsidR="00B83E7D" w:rsidRPr="00205A83" w:rsidRDefault="00B83E7D" w:rsidP="00B83E7D">
            <w:pPr>
              <w:spacing w:line="360" w:lineRule="auto"/>
              <w:jc w:val="center"/>
              <w:rPr>
                <w:rFonts w:ascii="Times New Roman" w:hAnsi="Times New Roman" w:cs="Times New Roman"/>
              </w:rPr>
            </w:pPr>
            <w:r w:rsidRPr="00B83E7D">
              <w:rPr>
                <w:rFonts w:ascii="Times New Roman" w:hAnsi="Times New Roman" w:cs="Times New Roman"/>
                <w:highlight w:val="yellow"/>
              </w:rPr>
              <w:t>Taukains</w:t>
            </w:r>
          </w:p>
        </w:tc>
      </w:tr>
      <w:tr w:rsidR="00B83E7D" w14:paraId="5BBBD192" w14:textId="77777777" w:rsidTr="00BB20BA">
        <w:tc>
          <w:tcPr>
            <w:tcW w:w="1696" w:type="dxa"/>
            <w:vMerge/>
          </w:tcPr>
          <w:p w14:paraId="17D1DF56" w14:textId="77777777" w:rsidR="00B83E7D" w:rsidRPr="00B83E7D" w:rsidRDefault="00B83E7D" w:rsidP="00FE7A9A">
            <w:pPr>
              <w:spacing w:line="360" w:lineRule="auto"/>
              <w:jc w:val="both"/>
              <w:rPr>
                <w:rFonts w:ascii="Times New Roman" w:hAnsi="Times New Roman" w:cs="Times New Roman"/>
                <w:highlight w:val="yellow"/>
              </w:rPr>
            </w:pPr>
          </w:p>
        </w:tc>
        <w:tc>
          <w:tcPr>
            <w:tcW w:w="1134" w:type="dxa"/>
          </w:tcPr>
          <w:p w14:paraId="6971AE19" w14:textId="7E24CA10" w:rsidR="00B83E7D" w:rsidRPr="008850ED" w:rsidRDefault="00B83E7D" w:rsidP="00FE7A9A">
            <w:pPr>
              <w:spacing w:line="360" w:lineRule="auto"/>
              <w:jc w:val="both"/>
              <w:rPr>
                <w:rFonts w:ascii="Times New Roman" w:hAnsi="Times New Roman" w:cs="Times New Roman"/>
                <w:i/>
                <w:iCs/>
                <w:highlight w:val="yellow"/>
              </w:rPr>
            </w:pPr>
            <w:r w:rsidRPr="008850ED">
              <w:rPr>
                <w:rFonts w:ascii="Times New Roman" w:hAnsi="Times New Roman" w:cs="Times New Roman"/>
                <w:i/>
                <w:iCs/>
                <w:highlight w:val="yellow"/>
              </w:rPr>
              <w:t>PES/CO</w:t>
            </w:r>
          </w:p>
        </w:tc>
        <w:tc>
          <w:tcPr>
            <w:tcW w:w="1418" w:type="dxa"/>
          </w:tcPr>
          <w:p w14:paraId="4930E1D7" w14:textId="77777777" w:rsidR="00B83E7D" w:rsidRPr="00205A83" w:rsidRDefault="00B83E7D" w:rsidP="00FE7A9A">
            <w:pPr>
              <w:spacing w:line="360" w:lineRule="auto"/>
              <w:jc w:val="center"/>
              <w:rPr>
                <w:rFonts w:ascii="Times New Roman" w:hAnsi="Times New Roman" w:cs="Times New Roman"/>
              </w:rPr>
            </w:pPr>
          </w:p>
        </w:tc>
        <w:tc>
          <w:tcPr>
            <w:tcW w:w="1513" w:type="dxa"/>
          </w:tcPr>
          <w:p w14:paraId="7354D4B6" w14:textId="2A4D8D41" w:rsidR="00B83E7D" w:rsidRPr="00B83E7D" w:rsidRDefault="00B83E7D" w:rsidP="00FE7A9A">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WFK 20B</w:t>
            </w:r>
          </w:p>
        </w:tc>
        <w:tc>
          <w:tcPr>
            <w:tcW w:w="1423" w:type="dxa"/>
          </w:tcPr>
          <w:p w14:paraId="187141A1" w14:textId="77777777" w:rsidR="00B83E7D" w:rsidRPr="00205A83" w:rsidRDefault="00B83E7D" w:rsidP="00FE7A9A">
            <w:pPr>
              <w:spacing w:line="360" w:lineRule="auto"/>
              <w:jc w:val="center"/>
              <w:rPr>
                <w:rFonts w:ascii="Times New Roman" w:hAnsi="Times New Roman" w:cs="Times New Roman"/>
              </w:rPr>
            </w:pPr>
          </w:p>
        </w:tc>
        <w:tc>
          <w:tcPr>
            <w:tcW w:w="1416" w:type="dxa"/>
          </w:tcPr>
          <w:p w14:paraId="4BEF8C8A" w14:textId="5F2E6DCB" w:rsidR="00B83E7D" w:rsidRPr="00B83E7D" w:rsidRDefault="00B83E7D" w:rsidP="00FE7A9A">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125PC</w:t>
            </w:r>
          </w:p>
        </w:tc>
        <w:tc>
          <w:tcPr>
            <w:tcW w:w="1470" w:type="dxa"/>
            <w:vMerge/>
          </w:tcPr>
          <w:p w14:paraId="3FEF55D0" w14:textId="77777777" w:rsidR="00B83E7D" w:rsidRPr="00205A83" w:rsidRDefault="00B83E7D" w:rsidP="00FE7A9A">
            <w:pPr>
              <w:spacing w:line="360" w:lineRule="auto"/>
              <w:jc w:val="both"/>
              <w:rPr>
                <w:rFonts w:ascii="Times New Roman" w:hAnsi="Times New Roman" w:cs="Times New Roman"/>
              </w:rPr>
            </w:pPr>
          </w:p>
        </w:tc>
      </w:tr>
      <w:tr w:rsidR="00B83E7D" w14:paraId="478B078E" w14:textId="77777777" w:rsidTr="00BB20BA">
        <w:tc>
          <w:tcPr>
            <w:tcW w:w="1696" w:type="dxa"/>
            <w:vMerge/>
          </w:tcPr>
          <w:p w14:paraId="4F63B30B" w14:textId="77777777" w:rsidR="00B83E7D" w:rsidRPr="00B83E7D" w:rsidRDefault="00B83E7D" w:rsidP="00FE7A9A">
            <w:pPr>
              <w:spacing w:line="360" w:lineRule="auto"/>
              <w:jc w:val="both"/>
              <w:rPr>
                <w:rFonts w:ascii="Times New Roman" w:hAnsi="Times New Roman" w:cs="Times New Roman"/>
                <w:highlight w:val="yellow"/>
              </w:rPr>
            </w:pPr>
          </w:p>
        </w:tc>
        <w:tc>
          <w:tcPr>
            <w:tcW w:w="1134" w:type="dxa"/>
          </w:tcPr>
          <w:p w14:paraId="3ED88124" w14:textId="6468C10B" w:rsidR="00B83E7D" w:rsidRPr="008850ED" w:rsidRDefault="00B83E7D" w:rsidP="00FE7A9A">
            <w:pPr>
              <w:spacing w:line="360" w:lineRule="auto"/>
              <w:jc w:val="both"/>
              <w:rPr>
                <w:rFonts w:ascii="Times New Roman" w:hAnsi="Times New Roman" w:cs="Times New Roman"/>
                <w:i/>
                <w:iCs/>
                <w:highlight w:val="yellow"/>
              </w:rPr>
            </w:pPr>
            <w:r w:rsidRPr="008850ED">
              <w:rPr>
                <w:rFonts w:ascii="Times New Roman" w:hAnsi="Times New Roman" w:cs="Times New Roman"/>
                <w:i/>
                <w:iCs/>
                <w:highlight w:val="yellow"/>
              </w:rPr>
              <w:t>PES</w:t>
            </w:r>
          </w:p>
        </w:tc>
        <w:tc>
          <w:tcPr>
            <w:tcW w:w="1418" w:type="dxa"/>
          </w:tcPr>
          <w:p w14:paraId="12DF1B3F" w14:textId="77777777" w:rsidR="00B83E7D" w:rsidRPr="00205A83" w:rsidRDefault="00B83E7D" w:rsidP="00FE7A9A">
            <w:pPr>
              <w:spacing w:line="360" w:lineRule="auto"/>
              <w:jc w:val="center"/>
              <w:rPr>
                <w:rFonts w:ascii="Times New Roman" w:hAnsi="Times New Roman" w:cs="Times New Roman"/>
              </w:rPr>
            </w:pPr>
          </w:p>
        </w:tc>
        <w:tc>
          <w:tcPr>
            <w:tcW w:w="1513" w:type="dxa"/>
          </w:tcPr>
          <w:p w14:paraId="1424F936" w14:textId="743EABE7" w:rsidR="00B83E7D" w:rsidRPr="00B83E7D" w:rsidRDefault="00B83E7D" w:rsidP="00FE7A9A">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WFK 30B</w:t>
            </w:r>
          </w:p>
        </w:tc>
        <w:tc>
          <w:tcPr>
            <w:tcW w:w="1423" w:type="dxa"/>
          </w:tcPr>
          <w:p w14:paraId="69793E5E" w14:textId="77777777" w:rsidR="00B83E7D" w:rsidRPr="00205A83" w:rsidRDefault="00B83E7D" w:rsidP="00FE7A9A">
            <w:pPr>
              <w:spacing w:line="360" w:lineRule="auto"/>
              <w:jc w:val="center"/>
              <w:rPr>
                <w:rFonts w:ascii="Times New Roman" w:hAnsi="Times New Roman" w:cs="Times New Roman"/>
              </w:rPr>
            </w:pPr>
          </w:p>
        </w:tc>
        <w:tc>
          <w:tcPr>
            <w:tcW w:w="1416" w:type="dxa"/>
          </w:tcPr>
          <w:p w14:paraId="6B5A8D5D" w14:textId="0C90B77A" w:rsidR="00B83E7D" w:rsidRPr="00B83E7D" w:rsidRDefault="00B83E7D" w:rsidP="00FE7A9A">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125PE</w:t>
            </w:r>
          </w:p>
        </w:tc>
        <w:tc>
          <w:tcPr>
            <w:tcW w:w="1470" w:type="dxa"/>
            <w:vMerge/>
          </w:tcPr>
          <w:p w14:paraId="0BEE143C" w14:textId="77777777" w:rsidR="00B83E7D" w:rsidRPr="00205A83" w:rsidRDefault="00B83E7D" w:rsidP="00FE7A9A">
            <w:pPr>
              <w:spacing w:line="360" w:lineRule="auto"/>
              <w:jc w:val="both"/>
              <w:rPr>
                <w:rFonts w:ascii="Times New Roman" w:hAnsi="Times New Roman" w:cs="Times New Roman"/>
              </w:rPr>
            </w:pPr>
          </w:p>
        </w:tc>
      </w:tr>
      <w:tr w:rsidR="00B83E7D" w14:paraId="23431C1F" w14:textId="77777777" w:rsidTr="00BB20BA">
        <w:tc>
          <w:tcPr>
            <w:tcW w:w="1696" w:type="dxa"/>
            <w:vMerge/>
          </w:tcPr>
          <w:p w14:paraId="3BADB08C" w14:textId="77777777" w:rsidR="00B83E7D" w:rsidRPr="00B83E7D" w:rsidRDefault="00B83E7D" w:rsidP="00FE7A9A">
            <w:pPr>
              <w:spacing w:line="360" w:lineRule="auto"/>
              <w:jc w:val="both"/>
              <w:rPr>
                <w:rFonts w:ascii="Times New Roman" w:hAnsi="Times New Roman" w:cs="Times New Roman"/>
                <w:highlight w:val="yellow"/>
              </w:rPr>
            </w:pPr>
          </w:p>
        </w:tc>
        <w:tc>
          <w:tcPr>
            <w:tcW w:w="1134" w:type="dxa"/>
          </w:tcPr>
          <w:p w14:paraId="115ABC29" w14:textId="21C2BF4E" w:rsidR="00B83E7D" w:rsidRPr="008850ED" w:rsidRDefault="00B83E7D" w:rsidP="00FE7A9A">
            <w:pPr>
              <w:spacing w:line="360" w:lineRule="auto"/>
              <w:jc w:val="both"/>
              <w:rPr>
                <w:rFonts w:ascii="Times New Roman" w:hAnsi="Times New Roman" w:cs="Times New Roman"/>
                <w:i/>
                <w:iCs/>
                <w:highlight w:val="yellow"/>
              </w:rPr>
            </w:pPr>
            <w:r w:rsidRPr="008850ED">
              <w:rPr>
                <w:rFonts w:ascii="Times New Roman" w:hAnsi="Times New Roman" w:cs="Times New Roman"/>
                <w:i/>
                <w:iCs/>
                <w:highlight w:val="yellow"/>
              </w:rPr>
              <w:t>WO</w:t>
            </w:r>
          </w:p>
        </w:tc>
        <w:tc>
          <w:tcPr>
            <w:tcW w:w="1418" w:type="dxa"/>
          </w:tcPr>
          <w:p w14:paraId="60F12771" w14:textId="77777777" w:rsidR="00B83E7D" w:rsidRPr="00205A83" w:rsidRDefault="00B83E7D" w:rsidP="00FE7A9A">
            <w:pPr>
              <w:spacing w:line="360" w:lineRule="auto"/>
              <w:jc w:val="center"/>
              <w:rPr>
                <w:rFonts w:ascii="Times New Roman" w:hAnsi="Times New Roman" w:cs="Times New Roman"/>
              </w:rPr>
            </w:pPr>
          </w:p>
        </w:tc>
        <w:tc>
          <w:tcPr>
            <w:tcW w:w="1513" w:type="dxa"/>
          </w:tcPr>
          <w:p w14:paraId="1E82FCE2" w14:textId="272ECF16" w:rsidR="00B83E7D" w:rsidRPr="00B83E7D" w:rsidRDefault="00B83E7D" w:rsidP="00FE7A9A">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WFK 60B</w:t>
            </w:r>
          </w:p>
        </w:tc>
        <w:tc>
          <w:tcPr>
            <w:tcW w:w="1423" w:type="dxa"/>
          </w:tcPr>
          <w:p w14:paraId="222C33FC" w14:textId="77777777" w:rsidR="00B83E7D" w:rsidRPr="00205A83" w:rsidRDefault="00B83E7D" w:rsidP="00FE7A9A">
            <w:pPr>
              <w:spacing w:line="360" w:lineRule="auto"/>
              <w:jc w:val="center"/>
              <w:rPr>
                <w:rFonts w:ascii="Times New Roman" w:hAnsi="Times New Roman" w:cs="Times New Roman"/>
              </w:rPr>
            </w:pPr>
          </w:p>
        </w:tc>
        <w:tc>
          <w:tcPr>
            <w:tcW w:w="1416" w:type="dxa"/>
          </w:tcPr>
          <w:p w14:paraId="14D301C6" w14:textId="77777777" w:rsidR="00B83E7D" w:rsidRPr="00205A83" w:rsidRDefault="00B83E7D" w:rsidP="00FE7A9A">
            <w:pPr>
              <w:spacing w:line="360" w:lineRule="auto"/>
              <w:jc w:val="center"/>
              <w:rPr>
                <w:rFonts w:ascii="Times New Roman" w:hAnsi="Times New Roman" w:cs="Times New Roman"/>
              </w:rPr>
            </w:pPr>
          </w:p>
        </w:tc>
        <w:tc>
          <w:tcPr>
            <w:tcW w:w="1470" w:type="dxa"/>
            <w:vMerge/>
          </w:tcPr>
          <w:p w14:paraId="7DF7B762" w14:textId="77777777" w:rsidR="00B83E7D" w:rsidRPr="00205A83" w:rsidRDefault="00B83E7D" w:rsidP="00FE7A9A">
            <w:pPr>
              <w:spacing w:line="360" w:lineRule="auto"/>
              <w:jc w:val="both"/>
              <w:rPr>
                <w:rFonts w:ascii="Times New Roman" w:hAnsi="Times New Roman" w:cs="Times New Roman"/>
              </w:rPr>
            </w:pPr>
          </w:p>
        </w:tc>
      </w:tr>
      <w:tr w:rsidR="00B83E7D" w14:paraId="120C1693" w14:textId="77777777" w:rsidTr="00205A83">
        <w:tc>
          <w:tcPr>
            <w:tcW w:w="1696" w:type="dxa"/>
            <w:vMerge/>
          </w:tcPr>
          <w:p w14:paraId="289DE4C5" w14:textId="77777777" w:rsidR="00B83E7D" w:rsidRPr="00B83E7D" w:rsidRDefault="00B83E7D" w:rsidP="00FE7A9A">
            <w:pPr>
              <w:spacing w:line="360" w:lineRule="auto"/>
              <w:jc w:val="both"/>
              <w:rPr>
                <w:rFonts w:ascii="Times New Roman" w:hAnsi="Times New Roman" w:cs="Times New Roman"/>
                <w:highlight w:val="yellow"/>
              </w:rPr>
            </w:pPr>
          </w:p>
        </w:tc>
        <w:tc>
          <w:tcPr>
            <w:tcW w:w="1134" w:type="dxa"/>
          </w:tcPr>
          <w:p w14:paraId="4C5E18CE" w14:textId="4731D3ED" w:rsidR="00B83E7D" w:rsidRPr="008850ED" w:rsidRDefault="00B83E7D" w:rsidP="00FE7A9A">
            <w:pPr>
              <w:spacing w:line="360" w:lineRule="auto"/>
              <w:jc w:val="both"/>
              <w:rPr>
                <w:rFonts w:ascii="Times New Roman" w:hAnsi="Times New Roman" w:cs="Times New Roman"/>
                <w:i/>
                <w:iCs/>
                <w:highlight w:val="yellow"/>
              </w:rPr>
            </w:pPr>
            <w:r w:rsidRPr="008850ED">
              <w:rPr>
                <w:rFonts w:ascii="Times New Roman" w:hAnsi="Times New Roman" w:cs="Times New Roman"/>
                <w:i/>
                <w:iCs/>
                <w:highlight w:val="yellow"/>
              </w:rPr>
              <w:t>SI</w:t>
            </w:r>
          </w:p>
        </w:tc>
        <w:tc>
          <w:tcPr>
            <w:tcW w:w="1418" w:type="dxa"/>
          </w:tcPr>
          <w:p w14:paraId="50EA7C5D" w14:textId="77777777" w:rsidR="00B83E7D" w:rsidRPr="00205A83" w:rsidRDefault="00B83E7D" w:rsidP="00FE7A9A">
            <w:pPr>
              <w:spacing w:line="360" w:lineRule="auto"/>
              <w:jc w:val="center"/>
              <w:rPr>
                <w:rFonts w:ascii="Times New Roman" w:hAnsi="Times New Roman" w:cs="Times New Roman"/>
              </w:rPr>
            </w:pPr>
          </w:p>
        </w:tc>
        <w:tc>
          <w:tcPr>
            <w:tcW w:w="1513" w:type="dxa"/>
          </w:tcPr>
          <w:p w14:paraId="4EB1DA58" w14:textId="14EB854B" w:rsidR="00B83E7D" w:rsidRPr="00B83E7D" w:rsidRDefault="00B83E7D" w:rsidP="00FE7A9A">
            <w:pPr>
              <w:spacing w:line="360" w:lineRule="auto"/>
              <w:jc w:val="center"/>
              <w:rPr>
                <w:rFonts w:ascii="Times New Roman" w:hAnsi="Times New Roman" w:cs="Times New Roman"/>
                <w:highlight w:val="yellow"/>
              </w:rPr>
            </w:pPr>
            <w:r w:rsidRPr="00B83E7D">
              <w:rPr>
                <w:rFonts w:ascii="Times New Roman" w:hAnsi="Times New Roman" w:cs="Times New Roman"/>
                <w:highlight w:val="yellow"/>
              </w:rPr>
              <w:t>WFK 70B</w:t>
            </w:r>
          </w:p>
        </w:tc>
        <w:tc>
          <w:tcPr>
            <w:tcW w:w="1423" w:type="dxa"/>
          </w:tcPr>
          <w:p w14:paraId="181244A7" w14:textId="77777777" w:rsidR="00B83E7D" w:rsidRPr="00205A83" w:rsidRDefault="00B83E7D" w:rsidP="00FE7A9A">
            <w:pPr>
              <w:spacing w:line="360" w:lineRule="auto"/>
              <w:jc w:val="center"/>
              <w:rPr>
                <w:rFonts w:ascii="Times New Roman" w:hAnsi="Times New Roman" w:cs="Times New Roman"/>
              </w:rPr>
            </w:pPr>
          </w:p>
        </w:tc>
        <w:tc>
          <w:tcPr>
            <w:tcW w:w="1416" w:type="dxa"/>
          </w:tcPr>
          <w:p w14:paraId="0FE0769D" w14:textId="77777777" w:rsidR="00B83E7D" w:rsidRPr="00205A83" w:rsidRDefault="00B83E7D" w:rsidP="00FE7A9A">
            <w:pPr>
              <w:spacing w:line="360" w:lineRule="auto"/>
              <w:jc w:val="center"/>
              <w:rPr>
                <w:rFonts w:ascii="Times New Roman" w:hAnsi="Times New Roman" w:cs="Times New Roman"/>
              </w:rPr>
            </w:pPr>
          </w:p>
        </w:tc>
        <w:tc>
          <w:tcPr>
            <w:tcW w:w="1470" w:type="dxa"/>
            <w:vMerge/>
          </w:tcPr>
          <w:p w14:paraId="31332480" w14:textId="77777777" w:rsidR="00B83E7D" w:rsidRPr="00205A83" w:rsidRDefault="00B83E7D" w:rsidP="00FE7A9A">
            <w:pPr>
              <w:spacing w:line="360" w:lineRule="auto"/>
              <w:jc w:val="both"/>
              <w:rPr>
                <w:rFonts w:ascii="Times New Roman" w:hAnsi="Times New Roman" w:cs="Times New Roman"/>
              </w:rPr>
            </w:pPr>
          </w:p>
        </w:tc>
      </w:tr>
    </w:tbl>
    <w:p w14:paraId="2E827070" w14:textId="77777777" w:rsidR="00A04047" w:rsidRDefault="00A04047" w:rsidP="00A04047">
      <w:pPr>
        <w:spacing w:after="0" w:line="360" w:lineRule="auto"/>
        <w:jc w:val="both"/>
        <w:rPr>
          <w:rFonts w:ascii="Times New Roman" w:hAnsi="Times New Roman" w:cs="Times New Roman"/>
          <w:sz w:val="24"/>
          <w:szCs w:val="24"/>
        </w:rPr>
      </w:pPr>
    </w:p>
    <w:p w14:paraId="5D2045F0"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3.6. Traipu komplekta izmērs</w:t>
      </w:r>
    </w:p>
    <w:p w14:paraId="3A27EC71" w14:textId="40A459D6"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x 12 cm</w:t>
      </w:r>
      <w:r w:rsidRPr="00B21016">
        <w:rPr>
          <w:rFonts w:ascii="Times New Roman" w:hAnsi="Times New Roman" w:cs="Times New Roman"/>
          <w:sz w:val="24"/>
          <w:szCs w:val="24"/>
          <w:vertAlign w:val="superscript"/>
        </w:rPr>
        <w:t>2</w:t>
      </w:r>
      <w:r w:rsidR="00B83E7D">
        <w:rPr>
          <w:rFonts w:ascii="Times New Roman" w:hAnsi="Times New Roman" w:cs="Times New Roman"/>
          <w:sz w:val="24"/>
          <w:szCs w:val="24"/>
        </w:rPr>
        <w:t>, 5 x 5 cm</w:t>
      </w:r>
      <w:r>
        <w:rPr>
          <w:rFonts w:ascii="Times New Roman" w:hAnsi="Times New Roman" w:cs="Times New Roman"/>
          <w:sz w:val="24"/>
          <w:szCs w:val="24"/>
        </w:rPr>
        <w:t xml:space="preserve"> standarta traipi</w:t>
      </w:r>
      <w:r w:rsidR="00B83E7D">
        <w:rPr>
          <w:rFonts w:ascii="Times New Roman" w:hAnsi="Times New Roman" w:cs="Times New Roman"/>
          <w:sz w:val="24"/>
          <w:szCs w:val="24"/>
        </w:rPr>
        <w:t xml:space="preserve"> un krāsu uzturēšana</w:t>
      </w:r>
      <w:r>
        <w:rPr>
          <w:rFonts w:ascii="Times New Roman" w:hAnsi="Times New Roman" w:cs="Times New Roman"/>
          <w:sz w:val="24"/>
          <w:szCs w:val="24"/>
        </w:rPr>
        <w:t xml:space="preserve"> un 5 cm diametru (pašu pagatavoti).</w:t>
      </w:r>
    </w:p>
    <w:p w14:paraId="28A6863E" w14:textId="77777777" w:rsidR="00A04047" w:rsidRDefault="00A04047" w:rsidP="00A04047">
      <w:pPr>
        <w:spacing w:after="0" w:line="360" w:lineRule="auto"/>
        <w:jc w:val="both"/>
        <w:rPr>
          <w:rFonts w:ascii="Times New Roman" w:hAnsi="Times New Roman" w:cs="Times New Roman"/>
          <w:sz w:val="24"/>
          <w:szCs w:val="24"/>
        </w:rPr>
      </w:pPr>
    </w:p>
    <w:p w14:paraId="1778AE2D"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3.7. Netīrums</w:t>
      </w:r>
    </w:p>
    <w:p w14:paraId="2C8997B4" w14:textId="33A709B4" w:rsidR="00A04047" w:rsidRDefault="00B83E7D"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Pievieno 4 SBL 2004 loksnes katrā mazgāšanas reizē. </w:t>
      </w:r>
      <w:r>
        <w:rPr>
          <w:rFonts w:ascii="Times New Roman" w:hAnsi="Times New Roman" w:cs="Times New Roman"/>
          <w:i/>
          <w:iCs/>
          <w:sz w:val="24"/>
          <w:szCs w:val="24"/>
        </w:rPr>
        <w:t>SBL 2004</w:t>
      </w:r>
      <w:r>
        <w:rPr>
          <w:rFonts w:ascii="Times New Roman" w:hAnsi="Times New Roman" w:cs="Times New Roman"/>
          <w:sz w:val="24"/>
          <w:szCs w:val="24"/>
        </w:rPr>
        <w:t xml:space="preserve"> piegādātājs ir </w:t>
      </w:r>
      <w:r>
        <w:rPr>
          <w:rFonts w:ascii="Times New Roman" w:hAnsi="Times New Roman" w:cs="Times New Roman"/>
          <w:i/>
          <w:iCs/>
          <w:sz w:val="24"/>
          <w:szCs w:val="24"/>
        </w:rPr>
        <w:t>WFK</w:t>
      </w:r>
      <w:r>
        <w:rPr>
          <w:rFonts w:ascii="Times New Roman" w:hAnsi="Times New Roman" w:cs="Times New Roman"/>
          <w:sz w:val="24"/>
          <w:szCs w:val="24"/>
        </w:rPr>
        <w:t xml:space="preserve"> (http://www,testgewebe.de). </w:t>
      </w:r>
      <w:r>
        <w:rPr>
          <w:rFonts w:ascii="Times New Roman" w:hAnsi="Times New Roman" w:cs="Times New Roman"/>
          <w:i/>
          <w:iCs/>
          <w:sz w:val="24"/>
          <w:szCs w:val="24"/>
        </w:rPr>
        <w:t>SBL</w:t>
      </w:r>
      <w:r>
        <w:rPr>
          <w:rFonts w:ascii="Times New Roman" w:hAnsi="Times New Roman" w:cs="Times New Roman"/>
          <w:sz w:val="24"/>
          <w:szCs w:val="24"/>
        </w:rPr>
        <w:t xml:space="preserve"> loksnes piestiprina pie kravām kā traipus.</w:t>
      </w:r>
    </w:p>
    <w:p w14:paraId="76B498D2" w14:textId="77777777" w:rsidR="00A04047" w:rsidRDefault="00A04047" w:rsidP="00A04047">
      <w:pPr>
        <w:spacing w:after="0" w:line="360" w:lineRule="auto"/>
        <w:jc w:val="both"/>
        <w:rPr>
          <w:rFonts w:ascii="Times New Roman" w:hAnsi="Times New Roman" w:cs="Times New Roman"/>
          <w:sz w:val="24"/>
          <w:szCs w:val="24"/>
        </w:rPr>
      </w:pPr>
    </w:p>
    <w:p w14:paraId="09579512" w14:textId="78376646"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w:t>
      </w:r>
      <w:r w:rsidR="00B83E7D">
        <w:rPr>
          <w:rFonts w:ascii="Times New Roman" w:hAnsi="Times New Roman" w:cs="Times New Roman"/>
          <w:i/>
          <w:iCs/>
          <w:sz w:val="24"/>
          <w:szCs w:val="24"/>
          <w:u w:val="single"/>
        </w:rPr>
        <w:t>8</w:t>
      </w:r>
      <w:r>
        <w:rPr>
          <w:rFonts w:ascii="Times New Roman" w:hAnsi="Times New Roman" w:cs="Times New Roman"/>
          <w:i/>
          <w:iCs/>
          <w:sz w:val="24"/>
          <w:szCs w:val="24"/>
          <w:u w:val="single"/>
        </w:rPr>
        <w:t>. Mazgāšanas kravas</w:t>
      </w:r>
    </w:p>
    <w:p w14:paraId="6454A1B1" w14:textId="5FB903EB"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Katru testu </w:t>
      </w:r>
      <w:r w:rsidR="00B36EA2">
        <w:rPr>
          <w:rFonts w:ascii="Times New Roman" w:hAnsi="Times New Roman" w:cs="Times New Roman"/>
          <w:sz w:val="24"/>
          <w:szCs w:val="24"/>
        </w:rPr>
        <w:t>virkni</w:t>
      </w:r>
      <w:r w:rsidR="00B83E7D">
        <w:rPr>
          <w:rFonts w:ascii="Times New Roman" w:hAnsi="Times New Roman" w:cs="Times New Roman"/>
          <w:sz w:val="24"/>
          <w:szCs w:val="24"/>
        </w:rPr>
        <w:t xml:space="preserve"> </w:t>
      </w:r>
      <w:r>
        <w:rPr>
          <w:rFonts w:ascii="Times New Roman" w:hAnsi="Times New Roman" w:cs="Times New Roman"/>
          <w:sz w:val="24"/>
          <w:szCs w:val="24"/>
        </w:rPr>
        <w:t>uzsāk ar jaunu mazgājamo kravu. Šo kravu veido:</w:t>
      </w:r>
    </w:p>
    <w:p w14:paraId="31067EB7"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Jauna pilnībā kokvilnas auduma balasta krava parastā kokvilnas mazgāšanas programmā, lai sasniegtu kopējo svaru 4,5 kg apmērā.</w:t>
      </w:r>
    </w:p>
    <w:p w14:paraId="61381143" w14:textId="77777777" w:rsidR="00A04047" w:rsidRDefault="00A04047" w:rsidP="00A04047">
      <w:pPr>
        <w:spacing w:after="0" w:line="360" w:lineRule="auto"/>
        <w:jc w:val="both"/>
        <w:rPr>
          <w:rFonts w:ascii="Times New Roman" w:hAnsi="Times New Roman" w:cs="Times New Roman"/>
          <w:sz w:val="24"/>
          <w:szCs w:val="24"/>
        </w:rPr>
      </w:pPr>
    </w:p>
    <w:p w14:paraId="3EFB2EED" w14:textId="0991A2FD" w:rsidR="00A04047" w:rsidRDefault="00B83E7D" w:rsidP="00A04047">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19</w:t>
      </w:r>
      <w:r w:rsidR="00A04047">
        <w:rPr>
          <w:rFonts w:ascii="Times New Roman" w:hAnsi="Times New Roman" w:cs="Times New Roman"/>
          <w:b/>
          <w:bCs/>
          <w:sz w:val="24"/>
          <w:szCs w:val="24"/>
        </w:rPr>
        <w:t xml:space="preserve">. tabula. </w:t>
      </w:r>
      <w:r>
        <w:rPr>
          <w:rFonts w:ascii="Times New Roman" w:hAnsi="Times New Roman" w:cs="Times New Roman"/>
          <w:b/>
          <w:bCs/>
          <w:sz w:val="24"/>
          <w:szCs w:val="24"/>
        </w:rPr>
        <w:t>Kopējās kokvilnas kravas (kg</w:t>
      </w:r>
      <w:r w:rsidR="00A04047">
        <w:rPr>
          <w:rFonts w:ascii="Times New Roman" w:hAnsi="Times New Roman" w:cs="Times New Roman"/>
          <w:b/>
          <w:bCs/>
          <w:sz w:val="24"/>
          <w:szCs w:val="24"/>
        </w:rPr>
        <w:t>)</w:t>
      </w:r>
    </w:p>
    <w:tbl>
      <w:tblPr>
        <w:tblStyle w:val="Reatabula"/>
        <w:tblW w:w="0" w:type="auto"/>
        <w:tblLook w:val="04A0" w:firstRow="1" w:lastRow="0" w:firstColumn="1" w:lastColumn="0" w:noHBand="0" w:noVBand="1"/>
      </w:tblPr>
      <w:tblGrid>
        <w:gridCol w:w="3356"/>
        <w:gridCol w:w="3357"/>
        <w:gridCol w:w="3357"/>
      </w:tblGrid>
      <w:tr w:rsidR="00A04047" w14:paraId="6364D4BE" w14:textId="77777777" w:rsidTr="00BB20BA">
        <w:tc>
          <w:tcPr>
            <w:tcW w:w="3356" w:type="dxa"/>
          </w:tcPr>
          <w:p w14:paraId="4544100A" w14:textId="77777777" w:rsidR="00A04047" w:rsidRDefault="00A04047"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Kopējā krava (kg)</w:t>
            </w:r>
          </w:p>
        </w:tc>
        <w:tc>
          <w:tcPr>
            <w:tcW w:w="3357" w:type="dxa"/>
          </w:tcPr>
          <w:p w14:paraId="5F283695" w14:textId="77777777" w:rsidR="00A04047" w:rsidRDefault="00A04047"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Spilvendrānas</w:t>
            </w:r>
          </w:p>
        </w:tc>
        <w:tc>
          <w:tcPr>
            <w:tcW w:w="3357" w:type="dxa"/>
          </w:tcPr>
          <w:p w14:paraId="24C2E200" w14:textId="77777777" w:rsidR="00A04047" w:rsidRDefault="00A04047"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Rokas dvieļi</w:t>
            </w:r>
          </w:p>
        </w:tc>
      </w:tr>
      <w:tr w:rsidR="00A04047" w14:paraId="337DC018" w14:textId="77777777" w:rsidTr="00BB20BA">
        <w:tc>
          <w:tcPr>
            <w:tcW w:w="3356" w:type="dxa"/>
          </w:tcPr>
          <w:p w14:paraId="2E426673" w14:textId="77777777" w:rsidR="00A04047" w:rsidRDefault="00A04047"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4,5 kg </w:t>
            </w:r>
            <w:r w:rsidRPr="000E38B2">
              <w:rPr>
                <w:rFonts w:ascii="Times New Roman" w:hAnsi="Times New Roman" w:cs="Times New Roman"/>
                <w:sz w:val="24"/>
                <w:szCs w:val="24"/>
              </w:rPr>
              <w:t>±</w:t>
            </w:r>
            <w:r>
              <w:rPr>
                <w:rFonts w:ascii="Times New Roman" w:hAnsi="Times New Roman" w:cs="Times New Roman"/>
                <w:sz w:val="24"/>
                <w:szCs w:val="24"/>
              </w:rPr>
              <w:t xml:space="preserve"> 0,1 kg</w:t>
            </w:r>
          </w:p>
        </w:tc>
        <w:tc>
          <w:tcPr>
            <w:tcW w:w="3357" w:type="dxa"/>
          </w:tcPr>
          <w:p w14:paraId="4461130F" w14:textId="77777777" w:rsidR="00A04047" w:rsidRDefault="00A04047"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12 vienības</w:t>
            </w:r>
          </w:p>
        </w:tc>
        <w:tc>
          <w:tcPr>
            <w:tcW w:w="3357" w:type="dxa"/>
          </w:tcPr>
          <w:p w14:paraId="5B24F2A6" w14:textId="77777777" w:rsidR="00A04047" w:rsidRDefault="00A04047"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Līdz svaram</w:t>
            </w:r>
          </w:p>
        </w:tc>
      </w:tr>
    </w:tbl>
    <w:p w14:paraId="7A3F20DF" w14:textId="77777777" w:rsidR="00A04047" w:rsidRPr="00CB0ABE" w:rsidRDefault="00A04047" w:rsidP="00A04047">
      <w:pPr>
        <w:spacing w:after="0" w:line="360" w:lineRule="auto"/>
        <w:jc w:val="both"/>
        <w:rPr>
          <w:rFonts w:ascii="Times New Roman" w:hAnsi="Times New Roman" w:cs="Times New Roman"/>
          <w:sz w:val="24"/>
          <w:szCs w:val="24"/>
        </w:rPr>
      </w:pPr>
    </w:p>
    <w:p w14:paraId="548E341B" w14:textId="04C938F4"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B83E7D">
        <w:rPr>
          <w:rFonts w:ascii="Times New Roman" w:hAnsi="Times New Roman" w:cs="Times New Roman"/>
          <w:sz w:val="24"/>
          <w:szCs w:val="24"/>
        </w:rPr>
        <w:t xml:space="preserve"> 5</w:t>
      </w:r>
      <w:r>
        <w:rPr>
          <w:rFonts w:ascii="Times New Roman" w:hAnsi="Times New Roman" w:cs="Times New Roman"/>
          <w:sz w:val="24"/>
          <w:szCs w:val="24"/>
        </w:rPr>
        <w:t xml:space="preserve"> traipu tīrīšanas monitori x 2 replicējumi</w:t>
      </w:r>
    </w:p>
    <w:p w14:paraId="1CEA6725" w14:textId="0AC8A50F" w:rsidR="00A04047" w:rsidRDefault="00B83E7D"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A04047">
        <w:rPr>
          <w:rFonts w:ascii="Times New Roman" w:hAnsi="Times New Roman" w:cs="Times New Roman"/>
          <w:sz w:val="24"/>
          <w:szCs w:val="24"/>
        </w:rPr>
        <w:t xml:space="preserve">. </w:t>
      </w:r>
      <w:r>
        <w:rPr>
          <w:rFonts w:ascii="Times New Roman" w:hAnsi="Times New Roman" w:cs="Times New Roman"/>
          <w:sz w:val="24"/>
          <w:szCs w:val="24"/>
        </w:rPr>
        <w:t>4</w:t>
      </w:r>
      <w:r w:rsidR="00A04047">
        <w:rPr>
          <w:rFonts w:ascii="Times New Roman" w:hAnsi="Times New Roman" w:cs="Times New Roman"/>
          <w:sz w:val="24"/>
          <w:szCs w:val="24"/>
        </w:rPr>
        <w:t xml:space="preserve"> netīrumu balast</w:t>
      </w:r>
      <w:r>
        <w:rPr>
          <w:rFonts w:ascii="Times New Roman" w:hAnsi="Times New Roman" w:cs="Times New Roman"/>
          <w:sz w:val="24"/>
          <w:szCs w:val="24"/>
        </w:rPr>
        <w:t>u gabali</w:t>
      </w:r>
    </w:p>
    <w:p w14:paraId="6783B9F3" w14:textId="66123488"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Kopējā krava katrā mazgāšanas reizē, ieskaitot balasta kravu, </w:t>
      </w:r>
      <w:r>
        <w:rPr>
          <w:rFonts w:ascii="Times New Roman" w:hAnsi="Times New Roman" w:cs="Times New Roman"/>
          <w:i/>
          <w:iCs/>
          <w:sz w:val="24"/>
          <w:szCs w:val="24"/>
        </w:rPr>
        <w:t>SBL</w:t>
      </w:r>
      <w:r>
        <w:rPr>
          <w:rFonts w:ascii="Times New Roman" w:hAnsi="Times New Roman" w:cs="Times New Roman"/>
          <w:sz w:val="24"/>
          <w:szCs w:val="24"/>
        </w:rPr>
        <w:t xml:space="preserve">, kokvilnas drānu un monitorus, ir 4,5 kg </w:t>
      </w:r>
      <w:r w:rsidRPr="000E38B2">
        <w:rPr>
          <w:rFonts w:ascii="Times New Roman" w:hAnsi="Times New Roman" w:cs="Times New Roman"/>
          <w:sz w:val="24"/>
          <w:szCs w:val="24"/>
        </w:rPr>
        <w:t>±</w:t>
      </w:r>
      <w:r>
        <w:rPr>
          <w:rFonts w:ascii="Times New Roman" w:hAnsi="Times New Roman" w:cs="Times New Roman"/>
          <w:sz w:val="24"/>
          <w:szCs w:val="24"/>
        </w:rPr>
        <w:t xml:space="preserve"> 0,1 kg.</w:t>
      </w:r>
    </w:p>
    <w:p w14:paraId="63762E01" w14:textId="47CFCC15" w:rsidR="00B83E7D" w:rsidRDefault="00B83E7D" w:rsidP="00A04047">
      <w:pPr>
        <w:spacing w:after="0" w:line="360" w:lineRule="auto"/>
        <w:jc w:val="both"/>
        <w:rPr>
          <w:rFonts w:ascii="Times New Roman" w:hAnsi="Times New Roman" w:cs="Times New Roman"/>
          <w:sz w:val="24"/>
          <w:szCs w:val="24"/>
        </w:rPr>
      </w:pPr>
    </w:p>
    <w:p w14:paraId="09D514CE" w14:textId="5766381E" w:rsidR="00B83E7D" w:rsidRDefault="00B83E7D"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 xml:space="preserve">3.9. Kokvilnas rokas dvieļu un balasta kravas </w:t>
      </w:r>
      <w:r w:rsidR="00A41386">
        <w:rPr>
          <w:rFonts w:ascii="Times New Roman" w:hAnsi="Times New Roman" w:cs="Times New Roman"/>
          <w:i/>
          <w:iCs/>
          <w:sz w:val="24"/>
          <w:szCs w:val="24"/>
          <w:u w:val="single"/>
        </w:rPr>
        <w:t xml:space="preserve">iepriekšēja </w:t>
      </w:r>
      <w:r>
        <w:rPr>
          <w:rFonts w:ascii="Times New Roman" w:hAnsi="Times New Roman" w:cs="Times New Roman"/>
          <w:i/>
          <w:iCs/>
          <w:sz w:val="24"/>
          <w:szCs w:val="24"/>
          <w:u w:val="single"/>
        </w:rPr>
        <w:t>apstrāde</w:t>
      </w:r>
    </w:p>
    <w:p w14:paraId="3E9B239F" w14:textId="1E68713D" w:rsidR="007C7B20" w:rsidRDefault="007C7B20" w:rsidP="007C7B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mazgāšanas reizes 60°C, parastā mazgāšanas programma bez priekšmazgāšanas. Šajā gadījumā lieto pamatpulveri, parastu </w:t>
      </w:r>
      <w:proofErr w:type="gramStart"/>
      <w:r w:rsidR="00821930">
        <w:rPr>
          <w:rFonts w:ascii="Times New Roman" w:hAnsi="Times New Roman" w:cs="Times New Roman"/>
          <w:sz w:val="24"/>
          <w:szCs w:val="24"/>
        </w:rPr>
        <w:t>(</w:t>
      </w:r>
      <w:proofErr w:type="gramEnd"/>
      <w:r w:rsidRPr="00A41386">
        <w:rPr>
          <w:rFonts w:ascii="Times New Roman" w:hAnsi="Times New Roman" w:cs="Times New Roman"/>
          <w:i/>
          <w:iCs/>
          <w:sz w:val="24"/>
          <w:szCs w:val="24"/>
        </w:rPr>
        <w:t>ECE</w:t>
      </w:r>
      <w:r>
        <w:rPr>
          <w:rFonts w:ascii="Times New Roman" w:hAnsi="Times New Roman" w:cs="Times New Roman"/>
          <w:sz w:val="24"/>
          <w:szCs w:val="24"/>
        </w:rPr>
        <w:t xml:space="preserve"> mazgāšanas līdzekli krāsu noturībai bez optiskiem dzidrinātājiem (ISO 6330), deva 85 g un 4,0 kg kravu (95,6 g mazgāšanas līdzekļa uz 4,5 kg kravas).</w:t>
      </w:r>
    </w:p>
    <w:p w14:paraId="7BD74538" w14:textId="5830DB61" w:rsidR="00B83E7D" w:rsidRPr="00B83E7D" w:rsidRDefault="007C7B20" w:rsidP="007C7B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Ir ieteicams izžāvēt balasta kravu pēc </w:t>
      </w:r>
      <w:r w:rsidR="00A41386">
        <w:rPr>
          <w:rFonts w:ascii="Times New Roman" w:hAnsi="Times New Roman" w:cs="Times New Roman"/>
          <w:sz w:val="24"/>
          <w:szCs w:val="24"/>
        </w:rPr>
        <w:t xml:space="preserve">iepriekšējas </w:t>
      </w:r>
      <w:r>
        <w:rPr>
          <w:rFonts w:ascii="Times New Roman" w:hAnsi="Times New Roman" w:cs="Times New Roman"/>
          <w:sz w:val="24"/>
          <w:szCs w:val="24"/>
        </w:rPr>
        <w:t>apstrādes. Var izmantot standarta žāvētāju.</w:t>
      </w:r>
    </w:p>
    <w:p w14:paraId="4381925E" w14:textId="77777777" w:rsidR="00A04047" w:rsidRDefault="00A04047" w:rsidP="00A04047">
      <w:pPr>
        <w:spacing w:after="0" w:line="360" w:lineRule="auto"/>
        <w:jc w:val="both"/>
        <w:rPr>
          <w:rFonts w:ascii="Times New Roman" w:hAnsi="Times New Roman" w:cs="Times New Roman"/>
          <w:sz w:val="24"/>
          <w:szCs w:val="24"/>
        </w:rPr>
      </w:pPr>
    </w:p>
    <w:p w14:paraId="3F9A94B0" w14:textId="5101298E" w:rsidR="007C7B20" w:rsidRPr="007C7B20"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3.1</w:t>
      </w:r>
      <w:r w:rsidR="006475EA">
        <w:rPr>
          <w:rFonts w:ascii="Times New Roman" w:hAnsi="Times New Roman" w:cs="Times New Roman"/>
          <w:i/>
          <w:iCs/>
          <w:sz w:val="24"/>
          <w:szCs w:val="24"/>
          <w:u w:val="single"/>
        </w:rPr>
        <w:t>0</w:t>
      </w:r>
      <w:r>
        <w:rPr>
          <w:rFonts w:ascii="Times New Roman" w:hAnsi="Times New Roman" w:cs="Times New Roman"/>
          <w:i/>
          <w:iCs/>
          <w:sz w:val="24"/>
          <w:szCs w:val="24"/>
          <w:u w:val="single"/>
        </w:rPr>
        <w:t xml:space="preserve">. </w:t>
      </w:r>
      <w:r w:rsidR="00A41386">
        <w:rPr>
          <w:rFonts w:ascii="Times New Roman" w:hAnsi="Times New Roman" w:cs="Times New Roman"/>
          <w:i/>
          <w:iCs/>
          <w:sz w:val="24"/>
          <w:szCs w:val="24"/>
          <w:u w:val="single"/>
        </w:rPr>
        <w:t>Standarta</w:t>
      </w:r>
      <w:r>
        <w:rPr>
          <w:rFonts w:ascii="Times New Roman" w:hAnsi="Times New Roman" w:cs="Times New Roman"/>
          <w:i/>
          <w:iCs/>
          <w:sz w:val="24"/>
          <w:szCs w:val="24"/>
          <w:u w:val="single"/>
        </w:rPr>
        <w:t xml:space="preserve"> mazgāšanas līdzeklis</w:t>
      </w:r>
    </w:p>
    <w:p w14:paraId="53555C24" w14:textId="7A2F037C" w:rsidR="00A04047" w:rsidRDefault="007C7B20" w:rsidP="00A040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20</w:t>
      </w:r>
      <w:r w:rsidR="00A04047">
        <w:rPr>
          <w:rFonts w:ascii="Times New Roman" w:hAnsi="Times New Roman" w:cs="Times New Roman"/>
          <w:b/>
          <w:bCs/>
          <w:sz w:val="24"/>
          <w:szCs w:val="24"/>
        </w:rPr>
        <w:t xml:space="preserve">. tabula. </w:t>
      </w:r>
      <w:r w:rsidR="00A41386">
        <w:rPr>
          <w:rFonts w:ascii="Times New Roman" w:hAnsi="Times New Roman" w:cs="Times New Roman"/>
          <w:b/>
          <w:bCs/>
          <w:sz w:val="24"/>
          <w:szCs w:val="24"/>
        </w:rPr>
        <w:t>Standarta</w:t>
      </w:r>
      <w:r w:rsidR="00A04047">
        <w:rPr>
          <w:rFonts w:ascii="Times New Roman" w:hAnsi="Times New Roman" w:cs="Times New Roman"/>
          <w:b/>
          <w:bCs/>
          <w:sz w:val="24"/>
          <w:szCs w:val="24"/>
        </w:rPr>
        <w:t xml:space="preserve"> mazgāšanas līdzekļi</w:t>
      </w:r>
    </w:p>
    <w:p w14:paraId="7D52F17F" w14:textId="4916DDE4" w:rsidR="007C7B20" w:rsidRDefault="007C7B20" w:rsidP="007C7B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Parasts standarta pulverveida mazgāšanas līdzeklis </w:t>
      </w:r>
      <w:r>
        <w:rPr>
          <w:rFonts w:ascii="Times New Roman" w:hAnsi="Times New Roman" w:cs="Times New Roman"/>
          <w:i/>
          <w:iCs/>
          <w:sz w:val="24"/>
          <w:szCs w:val="24"/>
        </w:rPr>
        <w:t>IEC P</w:t>
      </w:r>
      <w:r>
        <w:rPr>
          <w:rFonts w:ascii="Times New Roman" w:hAnsi="Times New Roman" w:cs="Times New Roman"/>
          <w:sz w:val="24"/>
          <w:szCs w:val="24"/>
        </w:rPr>
        <w:t xml:space="preserve"> (kas var pildīt </w:t>
      </w:r>
      <w:r w:rsidR="00A41386">
        <w:rPr>
          <w:rFonts w:ascii="Times New Roman" w:hAnsi="Times New Roman" w:cs="Times New Roman"/>
          <w:sz w:val="24"/>
          <w:szCs w:val="24"/>
        </w:rPr>
        <w:t>standarta</w:t>
      </w:r>
      <w:r>
        <w:rPr>
          <w:rFonts w:ascii="Times New Roman" w:hAnsi="Times New Roman" w:cs="Times New Roman"/>
          <w:sz w:val="24"/>
          <w:szCs w:val="24"/>
        </w:rPr>
        <w:t xml:space="preserve"> funkciju attiecībā uz mazgāšanas līdzekli balta auduma mazgāšanai). Šo standarta mazgāšanas līdzekli sadala trīs atsevišķās komponentēs (uzglabāšanas stabilitātes dēļ) ar šādu sastāvu:</w:t>
      </w:r>
    </w:p>
    <w:p w14:paraId="72078022" w14:textId="5CF1DD27" w:rsidR="007C7B20" w:rsidRDefault="007C7B20" w:rsidP="007C7B20">
      <w:pPr>
        <w:pStyle w:val="Sarakstarindkopa"/>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82 % </w:t>
      </w:r>
      <w:r w:rsidRPr="00B034E3">
        <w:rPr>
          <w:rFonts w:ascii="Times New Roman" w:hAnsi="Times New Roman" w:cs="Times New Roman"/>
          <w:i/>
          <w:iCs/>
          <w:sz w:val="24"/>
          <w:szCs w:val="24"/>
        </w:rPr>
        <w:t>IEC P BASE</w:t>
      </w:r>
      <w:r>
        <w:rPr>
          <w:rFonts w:ascii="Times New Roman" w:hAnsi="Times New Roman" w:cs="Times New Roman"/>
          <w:i/>
          <w:iCs/>
          <w:sz w:val="24"/>
          <w:szCs w:val="24"/>
        </w:rPr>
        <w:t xml:space="preserve"> </w:t>
      </w:r>
      <w:r>
        <w:rPr>
          <w:rFonts w:ascii="Times New Roman" w:hAnsi="Times New Roman" w:cs="Times New Roman"/>
          <w:sz w:val="24"/>
          <w:szCs w:val="24"/>
        </w:rPr>
        <w:t xml:space="preserve">pulveris ar </w:t>
      </w:r>
      <w:r w:rsidR="00A41386">
        <w:rPr>
          <w:rFonts w:ascii="Times New Roman" w:hAnsi="Times New Roman" w:cs="Times New Roman"/>
          <w:sz w:val="24"/>
          <w:szCs w:val="24"/>
        </w:rPr>
        <w:t>fermentu</w:t>
      </w:r>
      <w:r>
        <w:rPr>
          <w:rFonts w:ascii="Times New Roman" w:hAnsi="Times New Roman" w:cs="Times New Roman"/>
          <w:sz w:val="24"/>
          <w:szCs w:val="24"/>
        </w:rPr>
        <w:t xml:space="preserve"> un putu inhibitoru (= </w:t>
      </w:r>
      <w:r>
        <w:rPr>
          <w:rFonts w:ascii="Times New Roman" w:hAnsi="Times New Roman" w:cs="Times New Roman"/>
          <w:i/>
          <w:iCs/>
          <w:sz w:val="24"/>
          <w:szCs w:val="24"/>
        </w:rPr>
        <w:t>IEC-A*BASE</w:t>
      </w:r>
      <w:r>
        <w:rPr>
          <w:rFonts w:ascii="Times New Roman" w:hAnsi="Times New Roman" w:cs="Times New Roman"/>
          <w:sz w:val="24"/>
          <w:szCs w:val="24"/>
        </w:rPr>
        <w:t xml:space="preserve"> pulveris, skat. tabulu zemāk);</w:t>
      </w:r>
    </w:p>
    <w:p w14:paraId="24CB80E1" w14:textId="2333E5D4" w:rsidR="007C7B20" w:rsidRDefault="007C7B20" w:rsidP="007C7B20">
      <w:pPr>
        <w:pStyle w:val="Sarakstarindkopa"/>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15 % nātrija perka</w:t>
      </w:r>
      <w:r w:rsidR="00821930">
        <w:rPr>
          <w:rFonts w:ascii="Times New Roman" w:hAnsi="Times New Roman" w:cs="Times New Roman"/>
          <w:sz w:val="24"/>
          <w:szCs w:val="24"/>
        </w:rPr>
        <w:t>r</w:t>
      </w:r>
      <w:r>
        <w:rPr>
          <w:rFonts w:ascii="Times New Roman" w:hAnsi="Times New Roman" w:cs="Times New Roman"/>
          <w:sz w:val="24"/>
          <w:szCs w:val="24"/>
        </w:rPr>
        <w:t>bornāta;</w:t>
      </w:r>
    </w:p>
    <w:p w14:paraId="3F88C74F" w14:textId="49E3CBF1" w:rsidR="007C7B20" w:rsidRPr="007C7B20" w:rsidRDefault="007C7B20" w:rsidP="007C7B20">
      <w:pPr>
        <w:pStyle w:val="Sarakstarindkopa"/>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3 % balinātāja aktivatora e</w:t>
      </w:r>
      <w:r w:rsidRPr="00024FAD">
        <w:rPr>
          <w:rFonts w:ascii="Times New Roman" w:hAnsi="Times New Roman" w:cs="Times New Roman"/>
          <w:sz w:val="24"/>
          <w:szCs w:val="24"/>
        </w:rPr>
        <w:t>tilēndiamīntetraacetāt</w:t>
      </w:r>
      <w:r>
        <w:rPr>
          <w:rFonts w:ascii="Times New Roman" w:hAnsi="Times New Roman" w:cs="Times New Roman"/>
          <w:sz w:val="24"/>
          <w:szCs w:val="24"/>
        </w:rPr>
        <w:t>a (</w:t>
      </w:r>
      <w:r>
        <w:rPr>
          <w:rFonts w:ascii="Times New Roman" w:hAnsi="Times New Roman" w:cs="Times New Roman"/>
          <w:i/>
          <w:iCs/>
          <w:sz w:val="24"/>
          <w:szCs w:val="24"/>
        </w:rPr>
        <w:t>TAED</w:t>
      </w:r>
      <w:r>
        <w:rPr>
          <w:rFonts w:ascii="Times New Roman" w:hAnsi="Times New Roman" w:cs="Times New Roman"/>
          <w:sz w:val="24"/>
          <w:szCs w:val="24"/>
        </w:rPr>
        <w:t>).</w:t>
      </w:r>
    </w:p>
    <w:tbl>
      <w:tblPr>
        <w:tblStyle w:val="Reatabula"/>
        <w:tblW w:w="0" w:type="auto"/>
        <w:tblLook w:val="04A0" w:firstRow="1" w:lastRow="0" w:firstColumn="1" w:lastColumn="0" w:noHBand="0" w:noVBand="1"/>
      </w:tblPr>
      <w:tblGrid>
        <w:gridCol w:w="4273"/>
        <w:gridCol w:w="1097"/>
        <w:gridCol w:w="1176"/>
        <w:gridCol w:w="1460"/>
      </w:tblGrid>
      <w:tr w:rsidR="006475EA" w14:paraId="4BD3F265" w14:textId="77777777" w:rsidTr="00BB20BA">
        <w:tc>
          <w:tcPr>
            <w:tcW w:w="4273" w:type="dxa"/>
          </w:tcPr>
          <w:p w14:paraId="4FACD83F"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Sastāvdaļa</w:t>
            </w:r>
          </w:p>
        </w:tc>
        <w:tc>
          <w:tcPr>
            <w:tcW w:w="1097" w:type="dxa"/>
          </w:tcPr>
          <w:p w14:paraId="34F0D1F0"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Saturs %</w:t>
            </w:r>
          </w:p>
        </w:tc>
        <w:tc>
          <w:tcPr>
            <w:tcW w:w="1176" w:type="dxa"/>
          </w:tcPr>
          <w:p w14:paraId="15B2B0FE"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Tolerance (+/-)</w:t>
            </w:r>
          </w:p>
        </w:tc>
        <w:tc>
          <w:tcPr>
            <w:tcW w:w="1460" w:type="dxa"/>
          </w:tcPr>
          <w:p w14:paraId="033CBAB9"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CAS Nr.</w:t>
            </w:r>
          </w:p>
        </w:tc>
      </w:tr>
      <w:tr w:rsidR="006475EA" w14:paraId="5C9A92C2" w14:textId="77777777" w:rsidTr="00BB20BA">
        <w:tc>
          <w:tcPr>
            <w:tcW w:w="4273" w:type="dxa"/>
          </w:tcPr>
          <w:p w14:paraId="1D06E676" w14:textId="77777777" w:rsidR="006475EA" w:rsidRDefault="006475EA"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taisnas virknes alkilbenzolsulfonāts</w:t>
            </w:r>
          </w:p>
        </w:tc>
        <w:tc>
          <w:tcPr>
            <w:tcW w:w="1097" w:type="dxa"/>
          </w:tcPr>
          <w:p w14:paraId="2CC3F836"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176" w:type="dxa"/>
          </w:tcPr>
          <w:p w14:paraId="7516040F"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60" w:type="dxa"/>
          </w:tcPr>
          <w:p w14:paraId="68A6A87C"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25155-30-0</w:t>
            </w:r>
          </w:p>
        </w:tc>
      </w:tr>
      <w:tr w:rsidR="006475EA" w14:paraId="2D8DF25B" w14:textId="77777777" w:rsidTr="00BB20BA">
        <w:tc>
          <w:tcPr>
            <w:tcW w:w="4273" w:type="dxa"/>
          </w:tcPr>
          <w:p w14:paraId="30FD0407" w14:textId="581213A7" w:rsidR="006475EA" w:rsidRDefault="006475EA"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etoksilēts alifātiskais spirts</w:t>
            </w:r>
            <w:r w:rsidR="007C7B20">
              <w:rPr>
                <w:rFonts w:ascii="Times New Roman" w:hAnsi="Times New Roman" w:cs="Times New Roman"/>
                <w:sz w:val="24"/>
                <w:szCs w:val="24"/>
              </w:rPr>
              <w:t xml:space="preserve"> C</w:t>
            </w:r>
            <w:r w:rsidR="007C7B20" w:rsidRPr="007C7B20">
              <w:rPr>
                <w:rFonts w:ascii="Times New Roman" w:hAnsi="Times New Roman" w:cs="Times New Roman"/>
                <w:sz w:val="24"/>
                <w:szCs w:val="24"/>
                <w:vertAlign w:val="subscript"/>
              </w:rPr>
              <w:t>12/14</w:t>
            </w:r>
            <w:r w:rsidR="007C7B20">
              <w:rPr>
                <w:rFonts w:ascii="Times New Roman" w:hAnsi="Times New Roman" w:cs="Times New Roman"/>
                <w:sz w:val="24"/>
                <w:szCs w:val="24"/>
              </w:rPr>
              <w:t xml:space="preserve"> (7EO)</w:t>
            </w:r>
          </w:p>
        </w:tc>
        <w:tc>
          <w:tcPr>
            <w:tcW w:w="1097" w:type="dxa"/>
          </w:tcPr>
          <w:p w14:paraId="75905B6E"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176" w:type="dxa"/>
          </w:tcPr>
          <w:p w14:paraId="3E107177"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60" w:type="dxa"/>
          </w:tcPr>
          <w:p w14:paraId="17DDA84B"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68439-50-9</w:t>
            </w:r>
          </w:p>
        </w:tc>
      </w:tr>
      <w:tr w:rsidR="006475EA" w14:paraId="493FBD19" w14:textId="77777777" w:rsidTr="00BB20BA">
        <w:tc>
          <w:tcPr>
            <w:tcW w:w="4273" w:type="dxa"/>
          </w:tcPr>
          <w:p w14:paraId="39974DDF" w14:textId="3A7213D6" w:rsidR="006475EA" w:rsidRDefault="00A41386"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cietās ziepes</w:t>
            </w:r>
            <w:r w:rsidR="006475EA">
              <w:rPr>
                <w:rFonts w:ascii="Times New Roman" w:hAnsi="Times New Roman" w:cs="Times New Roman"/>
                <w:sz w:val="24"/>
                <w:szCs w:val="24"/>
              </w:rPr>
              <w:t xml:space="preserve"> (tauku ziepes)</w:t>
            </w:r>
          </w:p>
        </w:tc>
        <w:tc>
          <w:tcPr>
            <w:tcW w:w="1097" w:type="dxa"/>
          </w:tcPr>
          <w:p w14:paraId="7C93426B"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176" w:type="dxa"/>
          </w:tcPr>
          <w:p w14:paraId="3867FDFB"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0" w:type="dxa"/>
          </w:tcPr>
          <w:p w14:paraId="08874A72"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308075-99-2</w:t>
            </w:r>
          </w:p>
        </w:tc>
      </w:tr>
      <w:tr w:rsidR="006475EA" w14:paraId="32D8FC38" w14:textId="77777777" w:rsidTr="00BB20BA">
        <w:tc>
          <w:tcPr>
            <w:tcW w:w="4273" w:type="dxa"/>
          </w:tcPr>
          <w:p w14:paraId="2D463F13" w14:textId="77777777" w:rsidR="006475EA" w:rsidRDefault="006475EA"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putu inhibitora koncentrāts, 12 % silīcija uz neorganiskas nesējvielas</w:t>
            </w:r>
          </w:p>
        </w:tc>
        <w:tc>
          <w:tcPr>
            <w:tcW w:w="1097" w:type="dxa"/>
          </w:tcPr>
          <w:p w14:paraId="7AEE9151"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176" w:type="dxa"/>
          </w:tcPr>
          <w:p w14:paraId="2D49D354"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60" w:type="dxa"/>
          </w:tcPr>
          <w:p w14:paraId="043CFD95"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68989-22-0</w:t>
            </w:r>
          </w:p>
        </w:tc>
      </w:tr>
      <w:tr w:rsidR="006475EA" w14:paraId="7B290AFF" w14:textId="77777777" w:rsidTr="00BB20BA">
        <w:tc>
          <w:tcPr>
            <w:tcW w:w="4273" w:type="dxa"/>
          </w:tcPr>
          <w:p w14:paraId="4950C7EF" w14:textId="2E6F8FF0" w:rsidR="006475EA" w:rsidRDefault="00A41386" w:rsidP="00BB20BA">
            <w:pPr>
              <w:spacing w:line="360" w:lineRule="auto"/>
              <w:jc w:val="both"/>
              <w:rPr>
                <w:rFonts w:ascii="Times New Roman" w:hAnsi="Times New Roman" w:cs="Times New Roman"/>
                <w:sz w:val="24"/>
                <w:szCs w:val="24"/>
              </w:rPr>
            </w:pPr>
            <w:r w:rsidRPr="008E2583">
              <w:rPr>
                <w:rFonts w:ascii="Times New Roman" w:hAnsi="Times New Roman" w:cs="Times New Roman"/>
                <w:sz w:val="24"/>
                <w:szCs w:val="24"/>
              </w:rPr>
              <w:lastRenderedPageBreak/>
              <w:t>nātrija alumīnija silikāt</w:t>
            </w:r>
            <w:r>
              <w:rPr>
                <w:rFonts w:ascii="Times New Roman" w:hAnsi="Times New Roman" w:cs="Times New Roman"/>
                <w:sz w:val="24"/>
                <w:szCs w:val="24"/>
              </w:rPr>
              <w:t xml:space="preserve">a ceolīts </w:t>
            </w:r>
            <w:r w:rsidR="006475EA">
              <w:rPr>
                <w:rFonts w:ascii="Times New Roman" w:hAnsi="Times New Roman" w:cs="Times New Roman"/>
                <w:sz w:val="24"/>
                <w:szCs w:val="24"/>
              </w:rPr>
              <w:t>(80 % aktīvās vielas)</w:t>
            </w:r>
          </w:p>
        </w:tc>
        <w:tc>
          <w:tcPr>
            <w:tcW w:w="1097" w:type="dxa"/>
          </w:tcPr>
          <w:p w14:paraId="3B1302A0"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36,7</w:t>
            </w:r>
          </w:p>
        </w:tc>
        <w:tc>
          <w:tcPr>
            <w:tcW w:w="1176" w:type="dxa"/>
          </w:tcPr>
          <w:p w14:paraId="6358960E"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60" w:type="dxa"/>
          </w:tcPr>
          <w:p w14:paraId="5881806F"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70955-01-0</w:t>
            </w:r>
          </w:p>
        </w:tc>
      </w:tr>
      <w:tr w:rsidR="006475EA" w14:paraId="77666940" w14:textId="77777777" w:rsidTr="00BB20BA">
        <w:tc>
          <w:tcPr>
            <w:tcW w:w="4273" w:type="dxa"/>
          </w:tcPr>
          <w:p w14:paraId="7097CF52" w14:textId="77777777" w:rsidR="006475EA" w:rsidRDefault="006475EA"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karbonāts</w:t>
            </w:r>
          </w:p>
        </w:tc>
        <w:tc>
          <w:tcPr>
            <w:tcW w:w="1097" w:type="dxa"/>
          </w:tcPr>
          <w:p w14:paraId="0AF97235"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1176" w:type="dxa"/>
          </w:tcPr>
          <w:p w14:paraId="1E9F00A5"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60" w:type="dxa"/>
          </w:tcPr>
          <w:p w14:paraId="54E885EB"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497-19-8</w:t>
            </w:r>
          </w:p>
        </w:tc>
      </w:tr>
      <w:tr w:rsidR="006475EA" w14:paraId="238AD9F2" w14:textId="77777777" w:rsidTr="00BB20BA">
        <w:tc>
          <w:tcPr>
            <w:tcW w:w="4273" w:type="dxa"/>
          </w:tcPr>
          <w:p w14:paraId="2EE0B722" w14:textId="77777777" w:rsidR="006475EA" w:rsidRPr="006174EA" w:rsidRDefault="006475EA"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kopolimēra nātrija sāls no akrilskābes un maleīnskābes (</w:t>
            </w:r>
            <w:r>
              <w:rPr>
                <w:rFonts w:ascii="Times New Roman" w:hAnsi="Times New Roman" w:cs="Times New Roman"/>
                <w:i/>
                <w:iCs/>
                <w:sz w:val="24"/>
                <w:szCs w:val="24"/>
              </w:rPr>
              <w:t>sokalan CPS</w:t>
            </w:r>
            <w:r>
              <w:rPr>
                <w:rFonts w:ascii="Times New Roman" w:hAnsi="Times New Roman" w:cs="Times New Roman"/>
                <w:sz w:val="24"/>
                <w:szCs w:val="24"/>
              </w:rPr>
              <w:t>)</w:t>
            </w:r>
          </w:p>
        </w:tc>
        <w:tc>
          <w:tcPr>
            <w:tcW w:w="1097" w:type="dxa"/>
          </w:tcPr>
          <w:p w14:paraId="7DDE68FE"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176" w:type="dxa"/>
          </w:tcPr>
          <w:p w14:paraId="586EC9B7"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0" w:type="dxa"/>
          </w:tcPr>
          <w:p w14:paraId="2D3D4B9F"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60472-42-6</w:t>
            </w:r>
          </w:p>
        </w:tc>
      </w:tr>
      <w:tr w:rsidR="006475EA" w14:paraId="49EF03DF" w14:textId="77777777" w:rsidTr="00BB20BA">
        <w:tc>
          <w:tcPr>
            <w:tcW w:w="4273" w:type="dxa"/>
          </w:tcPr>
          <w:p w14:paraId="20D7E1D2" w14:textId="77777777" w:rsidR="006475EA" w:rsidRDefault="006475EA"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silikāts (SiO</w:t>
            </w:r>
            <w:r w:rsidRPr="006174EA">
              <w:rPr>
                <w:rFonts w:ascii="Times New Roman" w:hAnsi="Times New Roman" w:cs="Times New Roman"/>
                <w:sz w:val="24"/>
                <w:szCs w:val="24"/>
                <w:vertAlign w:val="subscript"/>
              </w:rPr>
              <w:t>2</w:t>
            </w:r>
            <w:r>
              <w:rPr>
                <w:rFonts w:ascii="Times New Roman" w:hAnsi="Times New Roman" w:cs="Times New Roman"/>
                <w:sz w:val="24"/>
                <w:szCs w:val="24"/>
              </w:rPr>
              <w:t>; Na</w:t>
            </w:r>
            <w:r w:rsidRPr="006174EA">
              <w:rPr>
                <w:rFonts w:ascii="Times New Roman" w:hAnsi="Times New Roman" w:cs="Times New Roman"/>
                <w:sz w:val="24"/>
                <w:szCs w:val="24"/>
                <w:vertAlign w:val="subscript"/>
              </w:rPr>
              <w:t>2</w:t>
            </w:r>
            <w:r>
              <w:rPr>
                <w:rFonts w:ascii="Times New Roman" w:hAnsi="Times New Roman" w:cs="Times New Roman"/>
                <w:sz w:val="24"/>
                <w:szCs w:val="24"/>
              </w:rPr>
              <w:t>O = 3:3:1)</w:t>
            </w:r>
          </w:p>
        </w:tc>
        <w:tc>
          <w:tcPr>
            <w:tcW w:w="1097" w:type="dxa"/>
          </w:tcPr>
          <w:p w14:paraId="14FF0504"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176" w:type="dxa"/>
          </w:tcPr>
          <w:p w14:paraId="1670281F"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0" w:type="dxa"/>
          </w:tcPr>
          <w:p w14:paraId="67BFF38B"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1344-09-8</w:t>
            </w:r>
          </w:p>
        </w:tc>
      </w:tr>
      <w:tr w:rsidR="006475EA" w14:paraId="2DF95B5D" w14:textId="77777777" w:rsidTr="00BB20BA">
        <w:tc>
          <w:tcPr>
            <w:tcW w:w="4273" w:type="dxa"/>
          </w:tcPr>
          <w:p w14:paraId="71745CD2" w14:textId="77777777" w:rsidR="006475EA" w:rsidRDefault="006475EA" w:rsidP="00BB20BA">
            <w:pPr>
              <w:spacing w:line="360" w:lineRule="auto"/>
              <w:jc w:val="both"/>
              <w:rPr>
                <w:rFonts w:ascii="Times New Roman" w:hAnsi="Times New Roman" w:cs="Times New Roman"/>
                <w:sz w:val="24"/>
                <w:szCs w:val="24"/>
              </w:rPr>
            </w:pPr>
            <w:r w:rsidRPr="006174EA">
              <w:rPr>
                <w:rFonts w:ascii="Times New Roman" w:hAnsi="Times New Roman" w:cs="Times New Roman"/>
                <w:sz w:val="24"/>
                <w:szCs w:val="24"/>
              </w:rPr>
              <w:t>karboksimetilceluloze</w:t>
            </w:r>
          </w:p>
        </w:tc>
        <w:tc>
          <w:tcPr>
            <w:tcW w:w="1097" w:type="dxa"/>
          </w:tcPr>
          <w:p w14:paraId="1819EA30"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76" w:type="dxa"/>
          </w:tcPr>
          <w:p w14:paraId="3539FDB1"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460" w:type="dxa"/>
          </w:tcPr>
          <w:p w14:paraId="0CC6495E"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9004-32-4</w:t>
            </w:r>
          </w:p>
        </w:tc>
      </w:tr>
      <w:tr w:rsidR="006475EA" w14:paraId="278FC439" w14:textId="77777777" w:rsidTr="00BB20BA">
        <w:tc>
          <w:tcPr>
            <w:tcW w:w="4273" w:type="dxa"/>
          </w:tcPr>
          <w:p w14:paraId="5232CBD0" w14:textId="77777777" w:rsidR="006475EA" w:rsidRDefault="006475EA"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fosfīts (25 % aktīvās skābes)</w:t>
            </w:r>
          </w:p>
        </w:tc>
        <w:tc>
          <w:tcPr>
            <w:tcW w:w="1097" w:type="dxa"/>
          </w:tcPr>
          <w:p w14:paraId="01C1B9EA"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176" w:type="dxa"/>
          </w:tcPr>
          <w:p w14:paraId="00060733"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0" w:type="dxa"/>
          </w:tcPr>
          <w:p w14:paraId="024EE40F"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22042-96-2</w:t>
            </w:r>
          </w:p>
        </w:tc>
      </w:tr>
      <w:tr w:rsidR="006475EA" w14:paraId="65A57128" w14:textId="77777777" w:rsidTr="00BB20BA">
        <w:tc>
          <w:tcPr>
            <w:tcW w:w="4273" w:type="dxa"/>
          </w:tcPr>
          <w:p w14:paraId="51679118" w14:textId="75220B5D" w:rsidR="006475EA" w:rsidRDefault="00A0025B"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6475EA">
              <w:rPr>
                <w:rFonts w:ascii="Times New Roman" w:hAnsi="Times New Roman" w:cs="Times New Roman"/>
                <w:sz w:val="24"/>
                <w:szCs w:val="24"/>
              </w:rPr>
              <w:t>roteāze</w:t>
            </w:r>
          </w:p>
        </w:tc>
        <w:tc>
          <w:tcPr>
            <w:tcW w:w="1097" w:type="dxa"/>
          </w:tcPr>
          <w:p w14:paraId="0D361868"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6" w:type="dxa"/>
          </w:tcPr>
          <w:p w14:paraId="6F52FEEF"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60" w:type="dxa"/>
          </w:tcPr>
          <w:p w14:paraId="5E0AF6A8"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9014-01-1</w:t>
            </w:r>
          </w:p>
        </w:tc>
      </w:tr>
      <w:tr w:rsidR="006475EA" w14:paraId="7DA30F1C" w14:textId="77777777" w:rsidTr="00BB20BA">
        <w:tc>
          <w:tcPr>
            <w:tcW w:w="4273" w:type="dxa"/>
          </w:tcPr>
          <w:p w14:paraId="16F2FB7A" w14:textId="77777777" w:rsidR="006475EA" w:rsidRDefault="006475EA" w:rsidP="00BB20BA">
            <w:pPr>
              <w:spacing w:line="360" w:lineRule="auto"/>
              <w:jc w:val="both"/>
              <w:rPr>
                <w:rFonts w:ascii="Times New Roman" w:hAnsi="Times New Roman" w:cs="Times New Roman"/>
                <w:sz w:val="24"/>
                <w:szCs w:val="24"/>
              </w:rPr>
            </w:pPr>
            <w:r>
              <w:rPr>
                <w:rFonts w:ascii="Times New Roman" w:hAnsi="Times New Roman" w:cs="Times New Roman"/>
                <w:sz w:val="24"/>
                <w:szCs w:val="24"/>
              </w:rPr>
              <w:t>nātrija sulfāts</w:t>
            </w:r>
          </w:p>
        </w:tc>
        <w:tc>
          <w:tcPr>
            <w:tcW w:w="1097" w:type="dxa"/>
          </w:tcPr>
          <w:p w14:paraId="02A63909"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pārējais</w:t>
            </w:r>
          </w:p>
        </w:tc>
        <w:tc>
          <w:tcPr>
            <w:tcW w:w="1176" w:type="dxa"/>
          </w:tcPr>
          <w:p w14:paraId="3DE6CD36"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pārējais</w:t>
            </w:r>
          </w:p>
        </w:tc>
        <w:tc>
          <w:tcPr>
            <w:tcW w:w="1460" w:type="dxa"/>
          </w:tcPr>
          <w:p w14:paraId="5A5B5A46" w14:textId="77777777" w:rsidR="006475EA" w:rsidRDefault="006475EA" w:rsidP="00BB20BA">
            <w:pPr>
              <w:spacing w:line="360" w:lineRule="auto"/>
              <w:jc w:val="center"/>
              <w:rPr>
                <w:rFonts w:ascii="Times New Roman" w:hAnsi="Times New Roman" w:cs="Times New Roman"/>
                <w:sz w:val="24"/>
                <w:szCs w:val="24"/>
              </w:rPr>
            </w:pPr>
            <w:r>
              <w:rPr>
                <w:rFonts w:ascii="Times New Roman" w:hAnsi="Times New Roman" w:cs="Times New Roman"/>
                <w:sz w:val="24"/>
                <w:szCs w:val="24"/>
              </w:rPr>
              <w:t>7757-82-6</w:t>
            </w:r>
          </w:p>
        </w:tc>
      </w:tr>
    </w:tbl>
    <w:p w14:paraId="1394C2A7" w14:textId="77777777" w:rsidR="00A0025B" w:rsidRDefault="00A0025B" w:rsidP="00A00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Sastāvdaļas samaisa pirms lietošanas. Maksimālais uzglabāšanas laiks pēc samaisīšanas ir 7 dienas.</w:t>
      </w:r>
    </w:p>
    <w:p w14:paraId="4CFC39B0" w14:textId="7CAC435B" w:rsidR="00A0025B" w:rsidRDefault="00A0025B" w:rsidP="00A0025B">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HDD</w:t>
      </w:r>
      <w:r>
        <w:rPr>
          <w:rFonts w:ascii="Times New Roman" w:hAnsi="Times New Roman" w:cs="Times New Roman"/>
          <w:sz w:val="24"/>
          <w:szCs w:val="24"/>
        </w:rPr>
        <w:t xml:space="preserve"> pulvera deva: </w:t>
      </w:r>
      <w:r w:rsidRPr="00A0025B">
        <w:rPr>
          <w:rFonts w:ascii="Times New Roman" w:hAnsi="Times New Roman" w:cs="Times New Roman"/>
          <w:sz w:val="24"/>
          <w:szCs w:val="24"/>
          <w:highlight w:val="yellow"/>
        </w:rPr>
        <w:t xml:space="preserve">70 g </w:t>
      </w:r>
      <w:r w:rsidRPr="00A0025B">
        <w:rPr>
          <w:rFonts w:ascii="Times New Roman" w:hAnsi="Times New Roman" w:cs="Times New Roman"/>
          <w:i/>
          <w:iCs/>
          <w:sz w:val="24"/>
          <w:szCs w:val="24"/>
          <w:highlight w:val="yellow"/>
        </w:rPr>
        <w:t>IEC P BASE</w:t>
      </w:r>
      <w:r w:rsidRPr="00A0025B">
        <w:rPr>
          <w:rFonts w:ascii="Times New Roman" w:hAnsi="Times New Roman" w:cs="Times New Roman"/>
          <w:sz w:val="24"/>
          <w:szCs w:val="24"/>
          <w:highlight w:val="yellow"/>
        </w:rPr>
        <w:t xml:space="preserve"> + 12,5 g nātrija perkarbonāta + 2,5 g </w:t>
      </w:r>
      <w:r w:rsidRPr="00A0025B">
        <w:rPr>
          <w:rFonts w:ascii="Times New Roman" w:hAnsi="Times New Roman" w:cs="Times New Roman"/>
          <w:i/>
          <w:iCs/>
          <w:sz w:val="24"/>
          <w:szCs w:val="24"/>
          <w:highlight w:val="yellow"/>
        </w:rPr>
        <w:t>TAED</w:t>
      </w:r>
    </w:p>
    <w:p w14:paraId="67BFEC12" w14:textId="50D90CBE" w:rsidR="00A04047" w:rsidRDefault="00A0025B"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Veļas mazgāšanas līdzekli ielej veļas mazgājamās mašīnas dozatorā.</w:t>
      </w:r>
    </w:p>
    <w:p w14:paraId="31CAA7E5" w14:textId="4697D1FC" w:rsidR="00A0025B" w:rsidRDefault="00A0025B" w:rsidP="00A04047">
      <w:pPr>
        <w:spacing w:after="0" w:line="360" w:lineRule="auto"/>
        <w:jc w:val="both"/>
        <w:rPr>
          <w:rFonts w:ascii="Times New Roman" w:hAnsi="Times New Roman" w:cs="Times New Roman"/>
          <w:sz w:val="24"/>
          <w:szCs w:val="24"/>
        </w:rPr>
      </w:pPr>
    </w:p>
    <w:p w14:paraId="495F8990" w14:textId="47A5D99E" w:rsidR="00A0025B" w:rsidRPr="00A0025B" w:rsidRDefault="00A0025B" w:rsidP="00A04047">
      <w:pPr>
        <w:spacing w:after="0" w:line="36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3.11</w:t>
      </w:r>
      <w:r w:rsidR="00A41386">
        <w:rPr>
          <w:rFonts w:ascii="Times New Roman" w:hAnsi="Times New Roman" w:cs="Times New Roman"/>
          <w:i/>
          <w:iCs/>
          <w:sz w:val="24"/>
          <w:szCs w:val="24"/>
          <w:u w:val="single"/>
        </w:rPr>
        <w:t>.</w:t>
      </w:r>
      <w:r>
        <w:rPr>
          <w:rFonts w:ascii="Times New Roman" w:hAnsi="Times New Roman" w:cs="Times New Roman"/>
          <w:i/>
          <w:iCs/>
          <w:sz w:val="24"/>
          <w:szCs w:val="24"/>
          <w:u w:val="single"/>
        </w:rPr>
        <w:t xml:space="preserve"> Traipu tīrī</w:t>
      </w:r>
      <w:r w:rsidR="00A41386">
        <w:rPr>
          <w:rFonts w:ascii="Times New Roman" w:hAnsi="Times New Roman" w:cs="Times New Roman"/>
          <w:i/>
          <w:iCs/>
          <w:sz w:val="24"/>
          <w:szCs w:val="24"/>
          <w:u w:val="single"/>
        </w:rPr>
        <w:t>tāju</w:t>
      </w:r>
      <w:r>
        <w:rPr>
          <w:rFonts w:ascii="Times New Roman" w:hAnsi="Times New Roman" w:cs="Times New Roman"/>
          <w:i/>
          <w:iCs/>
          <w:sz w:val="24"/>
          <w:szCs w:val="24"/>
          <w:u w:val="single"/>
        </w:rPr>
        <w:t xml:space="preserve"> testa produkts</w:t>
      </w:r>
    </w:p>
    <w:p w14:paraId="0BF6BBF1" w14:textId="02E4189E" w:rsidR="00A0025B" w:rsidRDefault="00A0025B"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Testa produkts ir </w:t>
      </w:r>
      <w:r w:rsidR="00A41386">
        <w:rPr>
          <w:rFonts w:ascii="Times New Roman" w:hAnsi="Times New Roman" w:cs="Times New Roman"/>
          <w:sz w:val="24"/>
          <w:szCs w:val="24"/>
        </w:rPr>
        <w:t>standarta</w:t>
      </w:r>
      <w:r>
        <w:rPr>
          <w:rFonts w:ascii="Times New Roman" w:hAnsi="Times New Roman" w:cs="Times New Roman"/>
          <w:sz w:val="24"/>
          <w:szCs w:val="24"/>
        </w:rPr>
        <w:t xml:space="preserve"> veļas mazgāšanas līdzeklis, kam ir pievienots traipu tīrī</w:t>
      </w:r>
      <w:r w:rsidR="00A41386">
        <w:rPr>
          <w:rFonts w:ascii="Times New Roman" w:hAnsi="Times New Roman" w:cs="Times New Roman"/>
          <w:sz w:val="24"/>
          <w:szCs w:val="24"/>
        </w:rPr>
        <w:t>tājs</w:t>
      </w:r>
      <w:r>
        <w:rPr>
          <w:rFonts w:ascii="Times New Roman" w:hAnsi="Times New Roman" w:cs="Times New Roman"/>
          <w:sz w:val="24"/>
          <w:szCs w:val="24"/>
        </w:rPr>
        <w:t xml:space="preserve">. </w:t>
      </w:r>
      <w:r w:rsidR="00A41386">
        <w:rPr>
          <w:rFonts w:ascii="Times New Roman" w:hAnsi="Times New Roman" w:cs="Times New Roman"/>
          <w:sz w:val="24"/>
          <w:szCs w:val="24"/>
        </w:rPr>
        <w:t>Standarta</w:t>
      </w:r>
      <w:r>
        <w:rPr>
          <w:rFonts w:ascii="Times New Roman" w:hAnsi="Times New Roman" w:cs="Times New Roman"/>
          <w:sz w:val="24"/>
          <w:szCs w:val="24"/>
        </w:rPr>
        <w:t xml:space="preserve"> mazgāšanas līdzekļa devu nosaka atbilstoši 3.10. sadaļā noteiktajam. Traipu tīrī</w:t>
      </w:r>
      <w:r w:rsidR="00A41386">
        <w:rPr>
          <w:rFonts w:ascii="Times New Roman" w:hAnsi="Times New Roman" w:cs="Times New Roman"/>
          <w:sz w:val="24"/>
          <w:szCs w:val="24"/>
        </w:rPr>
        <w:t>tāja</w:t>
      </w:r>
      <w:r>
        <w:rPr>
          <w:rFonts w:ascii="Times New Roman" w:hAnsi="Times New Roman" w:cs="Times New Roman"/>
          <w:sz w:val="24"/>
          <w:szCs w:val="24"/>
        </w:rPr>
        <w:t xml:space="preserve"> devu nosaka saskaņā ar instrukcijām, kas ir norādītas uz produkta un ņemot vērā patērētāju ieradumus.</w:t>
      </w:r>
    </w:p>
    <w:p w14:paraId="3A48BAD5" w14:textId="77777777" w:rsidR="00A04047" w:rsidRDefault="00A04047" w:rsidP="00A04047">
      <w:pPr>
        <w:spacing w:after="0" w:line="360" w:lineRule="auto"/>
        <w:jc w:val="both"/>
        <w:rPr>
          <w:rFonts w:ascii="Times New Roman" w:hAnsi="Times New Roman" w:cs="Times New Roman"/>
          <w:sz w:val="24"/>
          <w:szCs w:val="24"/>
        </w:rPr>
      </w:pPr>
    </w:p>
    <w:p w14:paraId="13345ECA" w14:textId="46EC9C2D"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3.1</w:t>
      </w:r>
      <w:r w:rsidR="00A0025B">
        <w:rPr>
          <w:rFonts w:ascii="Times New Roman" w:hAnsi="Times New Roman" w:cs="Times New Roman"/>
          <w:i/>
          <w:iCs/>
          <w:sz w:val="24"/>
          <w:szCs w:val="24"/>
          <w:u w:val="single"/>
        </w:rPr>
        <w:t>2</w:t>
      </w:r>
      <w:r>
        <w:rPr>
          <w:rFonts w:ascii="Times New Roman" w:hAnsi="Times New Roman" w:cs="Times New Roman"/>
          <w:i/>
          <w:iCs/>
          <w:sz w:val="24"/>
          <w:szCs w:val="24"/>
          <w:u w:val="single"/>
        </w:rPr>
        <w:t>. Mazgāšanas programma</w:t>
      </w:r>
    </w:p>
    <w:p w14:paraId="3AE126CD" w14:textId="2584A34A"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30°C temperatūr</w:t>
      </w:r>
      <w:r w:rsidR="00A0025B">
        <w:rPr>
          <w:rFonts w:ascii="Times New Roman" w:hAnsi="Times New Roman" w:cs="Times New Roman"/>
          <w:sz w:val="24"/>
          <w:szCs w:val="24"/>
        </w:rPr>
        <w:t xml:space="preserve">a, parastā kokvilnas mazgāšanas programma un gala </w:t>
      </w:r>
      <w:r w:rsidR="00A41386">
        <w:rPr>
          <w:rFonts w:ascii="Times New Roman" w:hAnsi="Times New Roman" w:cs="Times New Roman"/>
          <w:sz w:val="24"/>
          <w:szCs w:val="24"/>
        </w:rPr>
        <w:t>ātrums</w:t>
      </w:r>
      <w:r w:rsidR="00A0025B">
        <w:rPr>
          <w:rFonts w:ascii="Times New Roman" w:hAnsi="Times New Roman" w:cs="Times New Roman"/>
          <w:sz w:val="24"/>
          <w:szCs w:val="24"/>
        </w:rPr>
        <w:t xml:space="preserve"> 1200 </w:t>
      </w:r>
      <w:r w:rsidR="00A41386">
        <w:rPr>
          <w:rFonts w:ascii="Times New Roman" w:hAnsi="Times New Roman" w:cs="Times New Roman"/>
          <w:sz w:val="24"/>
          <w:szCs w:val="24"/>
        </w:rPr>
        <w:t>apgriezieni minūtē</w:t>
      </w:r>
      <w:r w:rsidR="00A0025B">
        <w:rPr>
          <w:rFonts w:ascii="Times New Roman" w:hAnsi="Times New Roman" w:cs="Times New Roman"/>
          <w:sz w:val="24"/>
          <w:szCs w:val="24"/>
        </w:rPr>
        <w:t>.</w:t>
      </w:r>
    </w:p>
    <w:p w14:paraId="51DE91D7" w14:textId="77777777" w:rsidR="00A04047" w:rsidRDefault="00A04047" w:rsidP="00A04047">
      <w:pPr>
        <w:spacing w:after="0" w:line="360" w:lineRule="auto"/>
        <w:jc w:val="both"/>
        <w:rPr>
          <w:rFonts w:ascii="Times New Roman" w:hAnsi="Times New Roman" w:cs="Times New Roman"/>
          <w:sz w:val="24"/>
          <w:szCs w:val="24"/>
        </w:rPr>
      </w:pPr>
    </w:p>
    <w:p w14:paraId="18DE6680" w14:textId="6CF74B81" w:rsidR="00A04047" w:rsidRDefault="00A0025B"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3.13. Procedūras</w:t>
      </w:r>
    </w:p>
    <w:p w14:paraId="661885DD" w14:textId="64B8C80E" w:rsidR="00A0025B" w:rsidRDefault="00A0025B"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Kokvilnas, rokas dvieļu un balasta kravas </w:t>
      </w:r>
      <w:r w:rsidR="00A41386">
        <w:rPr>
          <w:rFonts w:ascii="Times New Roman" w:hAnsi="Times New Roman" w:cs="Times New Roman"/>
          <w:sz w:val="24"/>
          <w:szCs w:val="24"/>
        </w:rPr>
        <w:t xml:space="preserve">iepriekšēju </w:t>
      </w:r>
      <w:r>
        <w:rPr>
          <w:rFonts w:ascii="Times New Roman" w:hAnsi="Times New Roman" w:cs="Times New Roman"/>
          <w:sz w:val="24"/>
          <w:szCs w:val="24"/>
        </w:rPr>
        <w:t>apstrādi veic saskaņā ar 3.9. sadaļā noteikto.</w:t>
      </w:r>
    </w:p>
    <w:p w14:paraId="4D048B01" w14:textId="1479938E" w:rsidR="00A0025B" w:rsidRDefault="00A0025B"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Mazgāšana: tālāk minētos mazgāšanas ciklus veic vismaz 6 reizes katram produktam, katru reizi izmantojot citu traipu komplektu. Attiecībā uz visiem dažādajiem 21. tabulā norādītajiem līdzekļiem vienā un tajā pašā mazgāšanas reizē (saskaņā ar 2.8. sadaļu) testē 5 x 2 dažādus traipus (saskaņā ar 5.2. sadaļu) un 2 standarta kokvilnas drānas.</w:t>
      </w:r>
    </w:p>
    <w:p w14:paraId="171E764C" w14:textId="06ACEE92" w:rsidR="00A0025B" w:rsidRDefault="00A0025B" w:rsidP="00A04047">
      <w:pPr>
        <w:spacing w:after="0" w:line="360" w:lineRule="auto"/>
        <w:jc w:val="both"/>
        <w:rPr>
          <w:rFonts w:ascii="Times New Roman" w:hAnsi="Times New Roman" w:cs="Times New Roman"/>
          <w:sz w:val="24"/>
          <w:szCs w:val="24"/>
        </w:rPr>
      </w:pPr>
    </w:p>
    <w:p w14:paraId="334909EB" w14:textId="1E0838FC" w:rsidR="00A0025B" w:rsidRDefault="00A0025B" w:rsidP="00A040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21. tabula. Mazgāšanas nosacījumi</w:t>
      </w:r>
    </w:p>
    <w:tbl>
      <w:tblPr>
        <w:tblStyle w:val="Reatabula"/>
        <w:tblW w:w="0" w:type="auto"/>
        <w:tblLook w:val="04A0" w:firstRow="1" w:lastRow="0" w:firstColumn="1" w:lastColumn="0" w:noHBand="0" w:noVBand="1"/>
      </w:tblPr>
      <w:tblGrid>
        <w:gridCol w:w="3256"/>
        <w:gridCol w:w="6814"/>
      </w:tblGrid>
      <w:tr w:rsidR="00A0025B" w14:paraId="54C785DF" w14:textId="77777777" w:rsidTr="00D85C6C">
        <w:tc>
          <w:tcPr>
            <w:tcW w:w="3256" w:type="dxa"/>
          </w:tcPr>
          <w:p w14:paraId="210F6446" w14:textId="51A3BF96" w:rsidR="00A0025B" w:rsidRPr="00D85C6C" w:rsidRDefault="00D85C6C" w:rsidP="00A04047">
            <w:pPr>
              <w:spacing w:line="360" w:lineRule="auto"/>
              <w:jc w:val="both"/>
              <w:rPr>
                <w:rFonts w:ascii="Times New Roman" w:hAnsi="Times New Roman" w:cs="Times New Roman"/>
                <w:b/>
                <w:bCs/>
                <w:sz w:val="24"/>
                <w:szCs w:val="24"/>
              </w:rPr>
            </w:pPr>
            <w:r w:rsidRPr="00D85C6C">
              <w:rPr>
                <w:rFonts w:ascii="Times New Roman" w:hAnsi="Times New Roman" w:cs="Times New Roman"/>
                <w:b/>
                <w:bCs/>
                <w:sz w:val="24"/>
                <w:szCs w:val="24"/>
              </w:rPr>
              <w:t>Produkts</w:t>
            </w:r>
          </w:p>
        </w:tc>
        <w:tc>
          <w:tcPr>
            <w:tcW w:w="6814" w:type="dxa"/>
          </w:tcPr>
          <w:p w14:paraId="668699CF" w14:textId="6250E118" w:rsidR="00A0025B" w:rsidRPr="00D85C6C" w:rsidRDefault="00D85C6C" w:rsidP="00A04047">
            <w:pPr>
              <w:spacing w:line="360" w:lineRule="auto"/>
              <w:jc w:val="both"/>
              <w:rPr>
                <w:rFonts w:ascii="Times New Roman" w:hAnsi="Times New Roman" w:cs="Times New Roman"/>
                <w:b/>
                <w:bCs/>
                <w:sz w:val="24"/>
                <w:szCs w:val="24"/>
              </w:rPr>
            </w:pPr>
            <w:r w:rsidRPr="00D85C6C">
              <w:rPr>
                <w:rFonts w:ascii="Times New Roman" w:hAnsi="Times New Roman" w:cs="Times New Roman"/>
                <w:b/>
                <w:bCs/>
                <w:sz w:val="24"/>
                <w:szCs w:val="24"/>
              </w:rPr>
              <w:t>Nosacījumi</w:t>
            </w:r>
          </w:p>
        </w:tc>
      </w:tr>
      <w:tr w:rsidR="00A0025B" w14:paraId="7DEAE00D" w14:textId="77777777" w:rsidTr="00D85C6C">
        <w:tc>
          <w:tcPr>
            <w:tcW w:w="3256" w:type="dxa"/>
          </w:tcPr>
          <w:p w14:paraId="05679687" w14:textId="1039E343" w:rsidR="00A0025B" w:rsidRDefault="00D85C6C" w:rsidP="00A0404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Traipu tīrī</w:t>
            </w:r>
            <w:r w:rsidR="00A41386">
              <w:rPr>
                <w:rFonts w:ascii="Times New Roman" w:hAnsi="Times New Roman" w:cs="Times New Roman"/>
                <w:sz w:val="24"/>
                <w:szCs w:val="24"/>
              </w:rPr>
              <w:t>tājs</w:t>
            </w:r>
            <w:r>
              <w:rPr>
                <w:rFonts w:ascii="Times New Roman" w:hAnsi="Times New Roman" w:cs="Times New Roman"/>
                <w:sz w:val="24"/>
                <w:szCs w:val="24"/>
              </w:rPr>
              <w:t xml:space="preserve"> + </w:t>
            </w:r>
            <w:r w:rsidR="00426140">
              <w:rPr>
                <w:rFonts w:ascii="Times New Roman" w:hAnsi="Times New Roman" w:cs="Times New Roman"/>
                <w:sz w:val="24"/>
                <w:szCs w:val="24"/>
              </w:rPr>
              <w:t>standarta</w:t>
            </w:r>
            <w:r>
              <w:rPr>
                <w:rFonts w:ascii="Times New Roman" w:hAnsi="Times New Roman" w:cs="Times New Roman"/>
                <w:sz w:val="24"/>
                <w:szCs w:val="24"/>
              </w:rPr>
              <w:t xml:space="preserve"> mazgāšanas līdzeklis</w:t>
            </w:r>
          </w:p>
        </w:tc>
        <w:tc>
          <w:tcPr>
            <w:tcW w:w="6814" w:type="dxa"/>
          </w:tcPr>
          <w:p w14:paraId="72067CB3" w14:textId="72405ED4" w:rsidR="00A0025B" w:rsidRPr="00D85C6C" w:rsidRDefault="00D85C6C" w:rsidP="00A04047">
            <w:pPr>
              <w:spacing w:line="360" w:lineRule="auto"/>
              <w:jc w:val="both"/>
              <w:rPr>
                <w:rFonts w:ascii="Times New Roman" w:hAnsi="Times New Roman" w:cs="Times New Roman"/>
                <w:sz w:val="24"/>
                <w:szCs w:val="24"/>
              </w:rPr>
            </w:pPr>
            <w:r>
              <w:rPr>
                <w:rFonts w:ascii="Times New Roman" w:hAnsi="Times New Roman" w:cs="Times New Roman"/>
                <w:sz w:val="24"/>
                <w:szCs w:val="24"/>
              </w:rPr>
              <w:t>Šajā gadījumā pievieno traipu tīr</w:t>
            </w:r>
            <w:r w:rsidR="00A41386">
              <w:rPr>
                <w:rFonts w:ascii="Times New Roman" w:hAnsi="Times New Roman" w:cs="Times New Roman"/>
                <w:sz w:val="24"/>
                <w:szCs w:val="24"/>
              </w:rPr>
              <w:t>ītāju</w:t>
            </w:r>
            <w:r>
              <w:rPr>
                <w:rFonts w:ascii="Times New Roman" w:hAnsi="Times New Roman" w:cs="Times New Roman"/>
                <w:sz w:val="24"/>
                <w:szCs w:val="24"/>
              </w:rPr>
              <w:t xml:space="preserve"> atbilstoši ražotāja ieteikumiem un mazgā, pievienojot </w:t>
            </w:r>
            <w:r w:rsidRPr="00A0025B">
              <w:rPr>
                <w:rFonts w:ascii="Times New Roman" w:hAnsi="Times New Roman" w:cs="Times New Roman"/>
                <w:sz w:val="24"/>
                <w:szCs w:val="24"/>
                <w:highlight w:val="yellow"/>
              </w:rPr>
              <w:t xml:space="preserve">70 g </w:t>
            </w:r>
            <w:r w:rsidRPr="00A0025B">
              <w:rPr>
                <w:rFonts w:ascii="Times New Roman" w:hAnsi="Times New Roman" w:cs="Times New Roman"/>
                <w:i/>
                <w:iCs/>
                <w:sz w:val="24"/>
                <w:szCs w:val="24"/>
                <w:highlight w:val="yellow"/>
              </w:rPr>
              <w:t>IEC P BASE</w:t>
            </w:r>
            <w:r w:rsidRPr="00A0025B">
              <w:rPr>
                <w:rFonts w:ascii="Times New Roman" w:hAnsi="Times New Roman" w:cs="Times New Roman"/>
                <w:sz w:val="24"/>
                <w:szCs w:val="24"/>
                <w:highlight w:val="yellow"/>
              </w:rPr>
              <w:t xml:space="preserve"> + 12,5 g nātrija perkarbonāta + 2,5 g </w:t>
            </w:r>
            <w:r w:rsidRPr="00A0025B">
              <w:rPr>
                <w:rFonts w:ascii="Times New Roman" w:hAnsi="Times New Roman" w:cs="Times New Roman"/>
                <w:i/>
                <w:iCs/>
                <w:sz w:val="24"/>
                <w:szCs w:val="24"/>
                <w:highlight w:val="yellow"/>
              </w:rPr>
              <w:t>TAED</w:t>
            </w:r>
            <w:r>
              <w:rPr>
                <w:rFonts w:ascii="Times New Roman" w:hAnsi="Times New Roman" w:cs="Times New Roman"/>
                <w:sz w:val="24"/>
                <w:szCs w:val="24"/>
              </w:rPr>
              <w:t xml:space="preserve"> (20. tabula)</w:t>
            </w:r>
          </w:p>
        </w:tc>
      </w:tr>
      <w:tr w:rsidR="00A0025B" w14:paraId="0CA1D5A3" w14:textId="77777777" w:rsidTr="00D85C6C">
        <w:tc>
          <w:tcPr>
            <w:tcW w:w="3256" w:type="dxa"/>
          </w:tcPr>
          <w:p w14:paraId="36A24AD5" w14:textId="03D7676A" w:rsidR="00A0025B" w:rsidRDefault="00A41386" w:rsidP="00A04047">
            <w:pPr>
              <w:spacing w:line="360" w:lineRule="auto"/>
              <w:jc w:val="both"/>
              <w:rPr>
                <w:rFonts w:ascii="Times New Roman" w:hAnsi="Times New Roman" w:cs="Times New Roman"/>
                <w:sz w:val="24"/>
                <w:szCs w:val="24"/>
              </w:rPr>
            </w:pPr>
            <w:r>
              <w:rPr>
                <w:rFonts w:ascii="Times New Roman" w:hAnsi="Times New Roman" w:cs="Times New Roman"/>
                <w:sz w:val="24"/>
                <w:szCs w:val="24"/>
              </w:rPr>
              <w:t>Standarta</w:t>
            </w:r>
            <w:r w:rsidR="00D85C6C">
              <w:rPr>
                <w:rFonts w:ascii="Times New Roman" w:hAnsi="Times New Roman" w:cs="Times New Roman"/>
                <w:sz w:val="24"/>
                <w:szCs w:val="24"/>
              </w:rPr>
              <w:t xml:space="preserve"> mazgāšanas līdzeklis</w:t>
            </w:r>
          </w:p>
        </w:tc>
        <w:tc>
          <w:tcPr>
            <w:tcW w:w="6814" w:type="dxa"/>
          </w:tcPr>
          <w:p w14:paraId="0B1DADD1" w14:textId="06E164EB" w:rsidR="00A0025B" w:rsidRDefault="00D85C6C" w:rsidP="00A04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Šajā gadījumā mazgā, pievienojot </w:t>
            </w:r>
            <w:r w:rsidRPr="00A0025B">
              <w:rPr>
                <w:rFonts w:ascii="Times New Roman" w:hAnsi="Times New Roman" w:cs="Times New Roman"/>
                <w:sz w:val="24"/>
                <w:szCs w:val="24"/>
                <w:highlight w:val="yellow"/>
              </w:rPr>
              <w:t xml:space="preserve">70 g </w:t>
            </w:r>
            <w:r w:rsidRPr="00A0025B">
              <w:rPr>
                <w:rFonts w:ascii="Times New Roman" w:hAnsi="Times New Roman" w:cs="Times New Roman"/>
                <w:i/>
                <w:iCs/>
                <w:sz w:val="24"/>
                <w:szCs w:val="24"/>
                <w:highlight w:val="yellow"/>
              </w:rPr>
              <w:t>IEC P BASE</w:t>
            </w:r>
            <w:r w:rsidRPr="00A0025B">
              <w:rPr>
                <w:rFonts w:ascii="Times New Roman" w:hAnsi="Times New Roman" w:cs="Times New Roman"/>
                <w:sz w:val="24"/>
                <w:szCs w:val="24"/>
                <w:highlight w:val="yellow"/>
              </w:rPr>
              <w:t xml:space="preserve"> + 12,5 g nātrija perkarbonāta + 2,5 g </w:t>
            </w:r>
            <w:r w:rsidRPr="00A0025B">
              <w:rPr>
                <w:rFonts w:ascii="Times New Roman" w:hAnsi="Times New Roman" w:cs="Times New Roman"/>
                <w:i/>
                <w:iCs/>
                <w:sz w:val="24"/>
                <w:szCs w:val="24"/>
                <w:highlight w:val="yellow"/>
              </w:rPr>
              <w:t>TAED</w:t>
            </w:r>
            <w:r>
              <w:rPr>
                <w:rFonts w:ascii="Times New Roman" w:hAnsi="Times New Roman" w:cs="Times New Roman"/>
                <w:sz w:val="24"/>
                <w:szCs w:val="24"/>
              </w:rPr>
              <w:t xml:space="preserve"> (20. tabula)</w:t>
            </w:r>
          </w:p>
        </w:tc>
      </w:tr>
      <w:tr w:rsidR="00A0025B" w14:paraId="2C1B63E4" w14:textId="77777777" w:rsidTr="00D85C6C">
        <w:tc>
          <w:tcPr>
            <w:tcW w:w="3256" w:type="dxa"/>
          </w:tcPr>
          <w:p w14:paraId="378D9639" w14:textId="328D6F04" w:rsidR="00A0025B" w:rsidRDefault="00D85C6C" w:rsidP="00A04047">
            <w:pPr>
              <w:spacing w:line="360" w:lineRule="auto"/>
              <w:jc w:val="both"/>
              <w:rPr>
                <w:rFonts w:ascii="Times New Roman" w:hAnsi="Times New Roman" w:cs="Times New Roman"/>
                <w:sz w:val="24"/>
                <w:szCs w:val="24"/>
              </w:rPr>
            </w:pPr>
            <w:r>
              <w:rPr>
                <w:rFonts w:ascii="Times New Roman" w:hAnsi="Times New Roman" w:cs="Times New Roman"/>
                <w:sz w:val="24"/>
                <w:szCs w:val="24"/>
              </w:rPr>
              <w:t>Ūdens</w:t>
            </w:r>
          </w:p>
        </w:tc>
        <w:tc>
          <w:tcPr>
            <w:tcW w:w="6814" w:type="dxa"/>
          </w:tcPr>
          <w:p w14:paraId="4DC8D189" w14:textId="79A6EE53" w:rsidR="00A0025B" w:rsidRDefault="00D85C6C" w:rsidP="00A04047">
            <w:pPr>
              <w:spacing w:line="360" w:lineRule="auto"/>
              <w:jc w:val="both"/>
              <w:rPr>
                <w:rFonts w:ascii="Times New Roman" w:hAnsi="Times New Roman" w:cs="Times New Roman"/>
                <w:sz w:val="24"/>
                <w:szCs w:val="24"/>
              </w:rPr>
            </w:pPr>
            <w:r>
              <w:rPr>
                <w:rFonts w:ascii="Times New Roman" w:hAnsi="Times New Roman" w:cs="Times New Roman"/>
                <w:sz w:val="24"/>
                <w:szCs w:val="24"/>
              </w:rPr>
              <w:t>Mazgā bez ķīmiskiem produktiem (veļas mazgāšanas līdzekļiem un piedevām</w:t>
            </w:r>
            <w:r w:rsidR="00A41386">
              <w:rPr>
                <w:rFonts w:ascii="Times New Roman" w:hAnsi="Times New Roman" w:cs="Times New Roman"/>
                <w:sz w:val="24"/>
                <w:szCs w:val="24"/>
              </w:rPr>
              <w:t>)</w:t>
            </w:r>
          </w:p>
        </w:tc>
      </w:tr>
    </w:tbl>
    <w:p w14:paraId="3C7ED159" w14:textId="5A14F813" w:rsidR="00A0025B" w:rsidRDefault="00A0025B" w:rsidP="00A04047">
      <w:pPr>
        <w:spacing w:after="0" w:line="360" w:lineRule="auto"/>
        <w:jc w:val="both"/>
        <w:rPr>
          <w:rFonts w:ascii="Times New Roman" w:hAnsi="Times New Roman" w:cs="Times New Roman"/>
          <w:sz w:val="24"/>
          <w:szCs w:val="24"/>
        </w:rPr>
      </w:pPr>
    </w:p>
    <w:p w14:paraId="4F82A3FB" w14:textId="7E210479" w:rsidR="00D85C6C" w:rsidRDefault="00D85C6C" w:rsidP="00D8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Žāvēšana (bez žāvētāja) un gludināšana: 2 punktu atzīme (150°C) bez tvaika pēc katra mazgāšanas cikla.</w:t>
      </w:r>
    </w:p>
    <w:p w14:paraId="717DCB6A" w14:textId="61D9A973" w:rsidR="00D85C6C" w:rsidRPr="00D85C6C" w:rsidRDefault="00D85C6C" w:rsidP="00D85C6C">
      <w:pPr>
        <w:spacing w:after="0" w:line="360" w:lineRule="auto"/>
        <w:jc w:val="both"/>
        <w:rPr>
          <w:rFonts w:ascii="Times New Roman" w:hAnsi="Times New Roman" w:cs="Times New Roman"/>
          <w:sz w:val="24"/>
          <w:szCs w:val="24"/>
        </w:rPr>
      </w:pPr>
    </w:p>
    <w:p w14:paraId="3A9EBF01" w14:textId="77777777" w:rsidR="00A0025B" w:rsidRDefault="00A0025B" w:rsidP="00A04047">
      <w:pPr>
        <w:spacing w:after="0" w:line="360" w:lineRule="auto"/>
        <w:jc w:val="both"/>
        <w:rPr>
          <w:rFonts w:ascii="Times New Roman" w:hAnsi="Times New Roman" w:cs="Times New Roman"/>
          <w:sz w:val="24"/>
          <w:szCs w:val="24"/>
        </w:rPr>
      </w:pPr>
    </w:p>
    <w:p w14:paraId="270F0C73"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 Metodes</w:t>
      </w:r>
    </w:p>
    <w:p w14:paraId="2D484889" w14:textId="65D62616"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4.1. Testēšanas procedūra</w:t>
      </w:r>
    </w:p>
    <w:p w14:paraId="0C2307E7" w14:textId="38718A8B"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Traipu tīrīšanas novērtēšanai izmantotos monitorus izvēlas no vienas un tās pašas ražošanas sērijas.</w:t>
      </w:r>
      <w:r w:rsidR="00F67744">
        <w:rPr>
          <w:rFonts w:ascii="Times New Roman" w:hAnsi="Times New Roman" w:cs="Times New Roman"/>
          <w:sz w:val="24"/>
          <w:szCs w:val="24"/>
        </w:rPr>
        <w:t xml:space="preserve"> </w:t>
      </w:r>
      <w:r>
        <w:rPr>
          <w:rFonts w:ascii="Times New Roman" w:hAnsi="Times New Roman" w:cs="Times New Roman"/>
          <w:sz w:val="24"/>
          <w:szCs w:val="24"/>
        </w:rPr>
        <w:t>Attiecīg</w:t>
      </w:r>
      <w:r w:rsidR="00426140">
        <w:rPr>
          <w:rFonts w:ascii="Times New Roman" w:hAnsi="Times New Roman" w:cs="Times New Roman"/>
          <w:sz w:val="24"/>
          <w:szCs w:val="24"/>
        </w:rPr>
        <w:t>o</w:t>
      </w:r>
      <w:r>
        <w:rPr>
          <w:rFonts w:ascii="Times New Roman" w:hAnsi="Times New Roman" w:cs="Times New Roman"/>
          <w:sz w:val="24"/>
          <w:szCs w:val="24"/>
        </w:rPr>
        <w:t xml:space="preserve"> daudzumu uzglabā zemā temperatūrā (saskaņā ar piegādātāju ieteikumiem) bez gaismas un skābekļa. Materiālu sagriež 12 x 12 cm un 5 x 5 cm </w:t>
      </w:r>
      <w:proofErr w:type="gramStart"/>
      <w:r>
        <w:rPr>
          <w:rFonts w:ascii="Times New Roman" w:hAnsi="Times New Roman" w:cs="Times New Roman"/>
          <w:sz w:val="24"/>
          <w:szCs w:val="24"/>
        </w:rPr>
        <w:t>lielos gabalos</w:t>
      </w:r>
      <w:proofErr w:type="gramEnd"/>
      <w:r>
        <w:rPr>
          <w:rFonts w:ascii="Times New Roman" w:hAnsi="Times New Roman" w:cs="Times New Roman"/>
          <w:sz w:val="24"/>
          <w:szCs w:val="24"/>
        </w:rPr>
        <w:t xml:space="preserve"> un uzglabā līdz lietošanas brīdim tumsā un aukstumā.</w:t>
      </w:r>
    </w:p>
    <w:p w14:paraId="36F2D25B"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Katrā mazgāšanas reizē izmanto pa diviem testēšanas monitoriem no katra veida</w:t>
      </w:r>
      <w:proofErr w:type="gramStart"/>
      <w:r>
        <w:rPr>
          <w:rFonts w:ascii="Times New Roman" w:hAnsi="Times New Roman" w:cs="Times New Roman"/>
          <w:sz w:val="24"/>
          <w:szCs w:val="24"/>
        </w:rPr>
        <w:t>, un tos piestiprina pie dažādiem kokvilnas dreļļa nesējauduma dvieļiem ar iezīmētu labo pusi uz augšu</w:t>
      </w:r>
      <w:proofErr w:type="gramEnd"/>
      <w:r>
        <w:rPr>
          <w:rFonts w:ascii="Times New Roman" w:hAnsi="Times New Roman" w:cs="Times New Roman"/>
          <w:sz w:val="24"/>
          <w:szCs w:val="24"/>
        </w:rPr>
        <w:t>.</w:t>
      </w:r>
    </w:p>
    <w:p w14:paraId="1C7CB1B2"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Papildus četru nesējaudumu komplektu izmanto nākamajā mazgāšanas ciklā, lai tikmēr varētu izžūt pirmais komplekts.</w:t>
      </w:r>
    </w:p>
    <w:p w14:paraId="76B9BBD3" w14:textId="009C055F"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Sagatavoto nesējaudumu ar testa paraugiem vienmērīgi sada</w:t>
      </w:r>
      <w:r w:rsidR="00426140">
        <w:rPr>
          <w:rFonts w:ascii="Times New Roman" w:hAnsi="Times New Roman" w:cs="Times New Roman"/>
          <w:sz w:val="24"/>
          <w:szCs w:val="24"/>
        </w:rPr>
        <w:t>l</w:t>
      </w:r>
      <w:r>
        <w:rPr>
          <w:rFonts w:ascii="Times New Roman" w:hAnsi="Times New Roman" w:cs="Times New Roman"/>
          <w:sz w:val="24"/>
          <w:szCs w:val="24"/>
        </w:rPr>
        <w:t xml:space="preserve">a mazgājamajā kravā un mazgā attiecīgajā programmā paralēli mazgāšanai tādos pašos apstākļos, izmantojot </w:t>
      </w:r>
      <w:r w:rsidR="00426140">
        <w:rPr>
          <w:rFonts w:ascii="Times New Roman" w:hAnsi="Times New Roman" w:cs="Times New Roman"/>
          <w:sz w:val="24"/>
          <w:szCs w:val="24"/>
        </w:rPr>
        <w:t>standarta</w:t>
      </w:r>
      <w:r>
        <w:rPr>
          <w:rFonts w:ascii="Times New Roman" w:hAnsi="Times New Roman" w:cs="Times New Roman"/>
          <w:sz w:val="24"/>
          <w:szCs w:val="24"/>
        </w:rPr>
        <w:t xml:space="preserve"> mazgāšanas līdzekli. Pēc vienas mazgāšanas reizes tos izņem no mašīnas. Pēc tam monitor</w:t>
      </w:r>
      <w:r w:rsidR="00F67744">
        <w:rPr>
          <w:rFonts w:ascii="Times New Roman" w:hAnsi="Times New Roman" w:cs="Times New Roman"/>
          <w:sz w:val="24"/>
          <w:szCs w:val="24"/>
        </w:rPr>
        <w:t>us noņem no nesēja u</w:t>
      </w:r>
      <w:r w:rsidR="00426140">
        <w:rPr>
          <w:rFonts w:ascii="Times New Roman" w:hAnsi="Times New Roman" w:cs="Times New Roman"/>
          <w:sz w:val="24"/>
          <w:szCs w:val="24"/>
        </w:rPr>
        <w:t>n</w:t>
      </w:r>
      <w:r w:rsidR="00F67744">
        <w:rPr>
          <w:rFonts w:ascii="Times New Roman" w:hAnsi="Times New Roman" w:cs="Times New Roman"/>
          <w:sz w:val="24"/>
          <w:szCs w:val="24"/>
        </w:rPr>
        <w:t xml:space="preserve"> izžāvē tumsā apkārtējās vides apstākļos, noliekot to guļus uz sieta.</w:t>
      </w:r>
    </w:p>
    <w:p w14:paraId="2230E4CA" w14:textId="3104C128" w:rsidR="00A04047" w:rsidRDefault="00F67744" w:rsidP="00F67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Testa</w:t>
      </w:r>
      <w:r w:rsidR="00426140">
        <w:rPr>
          <w:rFonts w:ascii="Times New Roman" w:hAnsi="Times New Roman" w:cs="Times New Roman"/>
          <w:sz w:val="24"/>
          <w:szCs w:val="24"/>
        </w:rPr>
        <w:t xml:space="preserve"> vajadzībā</w:t>
      </w:r>
      <w:r>
        <w:rPr>
          <w:rFonts w:ascii="Times New Roman" w:hAnsi="Times New Roman" w:cs="Times New Roman"/>
          <w:sz w:val="24"/>
          <w:szCs w:val="24"/>
        </w:rPr>
        <w:t xml:space="preserve">m </w:t>
      </w:r>
      <w:r w:rsidR="00A04047">
        <w:rPr>
          <w:rFonts w:ascii="Times New Roman" w:hAnsi="Times New Roman" w:cs="Times New Roman"/>
          <w:sz w:val="24"/>
          <w:szCs w:val="24"/>
        </w:rPr>
        <w:t>visu procedūru atkārto sešas reizes</w:t>
      </w:r>
      <w:r>
        <w:rPr>
          <w:rFonts w:ascii="Times New Roman" w:hAnsi="Times New Roman" w:cs="Times New Roman"/>
          <w:sz w:val="24"/>
          <w:szCs w:val="24"/>
        </w:rPr>
        <w:t>.</w:t>
      </w:r>
    </w:p>
    <w:p w14:paraId="48C5DD58" w14:textId="77777777" w:rsidR="00A04047" w:rsidRDefault="00A04047" w:rsidP="00A04047">
      <w:pPr>
        <w:spacing w:after="0" w:line="360" w:lineRule="auto"/>
        <w:jc w:val="both"/>
        <w:rPr>
          <w:rFonts w:ascii="Times New Roman" w:hAnsi="Times New Roman" w:cs="Times New Roman"/>
          <w:sz w:val="24"/>
          <w:szCs w:val="24"/>
        </w:rPr>
      </w:pPr>
    </w:p>
    <w:p w14:paraId="69C94924" w14:textId="475249FC"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u w:val="single"/>
        </w:rPr>
        <w:t>4.2. Atstarotspējas mērīšana</w:t>
      </w:r>
    </w:p>
    <w:p w14:paraId="6A07D18D" w14:textId="231AA98D" w:rsidR="00A04047" w:rsidRDefault="00F67744"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Gala Y vērtības mērījumu t</w:t>
      </w:r>
      <w:r w:rsidR="00A04047">
        <w:rPr>
          <w:rFonts w:ascii="Times New Roman" w:hAnsi="Times New Roman" w:cs="Times New Roman"/>
          <w:sz w:val="24"/>
          <w:szCs w:val="24"/>
        </w:rPr>
        <w:t>raipu</w:t>
      </w:r>
      <w:r>
        <w:rPr>
          <w:rFonts w:ascii="Times New Roman" w:hAnsi="Times New Roman" w:cs="Times New Roman"/>
          <w:sz w:val="24"/>
          <w:szCs w:val="24"/>
        </w:rPr>
        <w:t xml:space="preserve"> tīrīšanas</w:t>
      </w:r>
      <w:r w:rsidR="00A04047">
        <w:rPr>
          <w:rFonts w:ascii="Times New Roman" w:hAnsi="Times New Roman" w:cs="Times New Roman"/>
          <w:sz w:val="24"/>
          <w:szCs w:val="24"/>
        </w:rPr>
        <w:t xml:space="preserve"> noteikšan</w:t>
      </w:r>
      <w:r>
        <w:rPr>
          <w:rFonts w:ascii="Times New Roman" w:hAnsi="Times New Roman" w:cs="Times New Roman"/>
          <w:sz w:val="24"/>
          <w:szCs w:val="24"/>
        </w:rPr>
        <w:t>ai</w:t>
      </w:r>
      <w:r w:rsidR="00A04047">
        <w:rPr>
          <w:rFonts w:ascii="Times New Roman" w:hAnsi="Times New Roman" w:cs="Times New Roman"/>
          <w:sz w:val="24"/>
          <w:szCs w:val="24"/>
        </w:rPr>
        <w:t xml:space="preserve"> var aprakstīt šādi:</w:t>
      </w:r>
    </w:p>
    <w:p w14:paraId="48FF0881"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mērīšanas ģeometrija: d/8°;</w:t>
      </w:r>
    </w:p>
    <w:p w14:paraId="7AF6277C"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D65/10° novērotājs;</w:t>
      </w:r>
    </w:p>
    <w:p w14:paraId="5055AC18"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ar UV filtru (nogriezti 420 nm);</w:t>
      </w:r>
    </w:p>
    <w:p w14:paraId="01B7EBDD"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mērīšanas diametrs: vismaz 20 mm;</w:t>
      </w:r>
    </w:p>
    <w:p w14:paraId="07E03A48"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spīdums: nav;</w:t>
      </w:r>
    </w:p>
    <w:p w14:paraId="40288A17" w14:textId="77777777" w:rsidR="00A04047" w:rsidRDefault="00A04047" w:rsidP="00A04047">
      <w:pPr>
        <w:pStyle w:val="Sarakstarindkopa"/>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kalibrācija: mērījumus veic ne vēlāk kā 8h pēc kalibrācijas ar </w:t>
      </w:r>
      <w:r w:rsidRPr="00426140">
        <w:rPr>
          <w:rFonts w:ascii="Times New Roman" w:hAnsi="Times New Roman" w:cs="Times New Roman"/>
          <w:sz w:val="24"/>
          <w:szCs w:val="24"/>
        </w:rPr>
        <w:t>“baltās flīzes” un “melno filtru”</w:t>
      </w:r>
      <w:r>
        <w:rPr>
          <w:rFonts w:ascii="Times New Roman" w:hAnsi="Times New Roman" w:cs="Times New Roman"/>
          <w:sz w:val="24"/>
          <w:szCs w:val="24"/>
        </w:rPr>
        <w:t xml:space="preserve"> palīdzību.</w:t>
      </w:r>
    </w:p>
    <w:p w14:paraId="6E466C16" w14:textId="7F0B3E79"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Katram </w:t>
      </w:r>
      <w:r w:rsidR="00F67744">
        <w:rPr>
          <w:rFonts w:ascii="Times New Roman" w:hAnsi="Times New Roman" w:cs="Times New Roman"/>
          <w:sz w:val="24"/>
          <w:szCs w:val="24"/>
        </w:rPr>
        <w:t>netīrumu monitoram</w:t>
      </w:r>
      <w:r>
        <w:rPr>
          <w:rFonts w:ascii="Times New Roman" w:hAnsi="Times New Roman" w:cs="Times New Roman"/>
          <w:sz w:val="24"/>
          <w:szCs w:val="24"/>
        </w:rPr>
        <w:t xml:space="preserve"> aprēķina 48 mērījumu (2 paraugi uz netīrumu x 4 lasījumi x 6 mazgāšanas cikli) vidējo vērtību. Standartnovirzi aprēķina, balstoties uz 6 mazgāšanas reizēm.</w:t>
      </w:r>
    </w:p>
    <w:p w14:paraId="7E4C8627" w14:textId="6121E4D1" w:rsidR="00A04047" w:rsidRDefault="00F15E72"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Katrā traipu testā nosaka iepriekšminēto mērījumu vidējo vērtību (Y). Normalizētu mazgāšanas rezultātu panāk, atņemot ūdens rezultātu no </w:t>
      </w:r>
      <w:r w:rsidR="00426140">
        <w:rPr>
          <w:rFonts w:ascii="Times New Roman" w:hAnsi="Times New Roman" w:cs="Times New Roman"/>
          <w:sz w:val="24"/>
          <w:szCs w:val="24"/>
        </w:rPr>
        <w:t>standarta</w:t>
      </w:r>
      <w:r>
        <w:rPr>
          <w:rFonts w:ascii="Times New Roman" w:hAnsi="Times New Roman" w:cs="Times New Roman"/>
          <w:sz w:val="24"/>
          <w:szCs w:val="24"/>
        </w:rPr>
        <w:t xml:space="preserve"> veļas mazgāšanas līdzekļa un testa produkta.</w:t>
      </w:r>
    </w:p>
    <w:p w14:paraId="58C37AE8" w14:textId="77777777" w:rsidR="00A04047" w:rsidRDefault="00A04047" w:rsidP="00A04047">
      <w:pPr>
        <w:spacing w:after="0" w:line="360" w:lineRule="auto"/>
        <w:jc w:val="both"/>
        <w:rPr>
          <w:rFonts w:ascii="Times New Roman" w:hAnsi="Times New Roman" w:cs="Times New Roman"/>
          <w:sz w:val="24"/>
          <w:szCs w:val="24"/>
        </w:rPr>
      </w:pPr>
    </w:p>
    <w:p w14:paraId="22C18103" w14:textId="77777777" w:rsidR="00A04047" w:rsidRDefault="00A04047" w:rsidP="00A04047">
      <w:pPr>
        <w:spacing w:after="0" w:line="360" w:lineRule="auto"/>
        <w:jc w:val="both"/>
        <w:rPr>
          <w:rFonts w:ascii="Times New Roman" w:hAnsi="Times New Roman" w:cs="Times New Roman"/>
          <w:sz w:val="24"/>
          <w:szCs w:val="24"/>
        </w:rPr>
      </w:pPr>
    </w:p>
    <w:p w14:paraId="747F208F" w14:textId="77777777"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 Novērtēšana</w:t>
      </w:r>
    </w:p>
    <w:p w14:paraId="5378D3DE" w14:textId="134C3C80" w:rsidR="00A04047" w:rsidRDefault="001170F8"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Tiek uzskatīts, ka produktam ir apmierinoša veiktspēja testa temperatūrā, ja tas uzrāda šādus rezultātus:</w:t>
      </w:r>
    </w:p>
    <w:p w14:paraId="6EB9C3B4" w14:textId="682A42EE" w:rsidR="001170F8" w:rsidRDefault="001170F8"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Vispārējais normalizētais tīrīšanas efekts ir lielāks par 110 % salīdzinājumā ar </w:t>
      </w:r>
      <w:r w:rsidR="00426140">
        <w:rPr>
          <w:rFonts w:ascii="Times New Roman" w:hAnsi="Times New Roman" w:cs="Times New Roman"/>
          <w:sz w:val="24"/>
          <w:szCs w:val="24"/>
        </w:rPr>
        <w:t>standarta</w:t>
      </w:r>
      <w:r>
        <w:rPr>
          <w:rFonts w:ascii="Times New Roman" w:hAnsi="Times New Roman" w:cs="Times New Roman"/>
          <w:sz w:val="24"/>
          <w:szCs w:val="24"/>
        </w:rPr>
        <w:t xml:space="preserve"> veļas mazgāšanas līdzekli, un visu netīrumu veidu rezultātam ir jābūt labākam nekā attiecībā uz ūdeni.</w:t>
      </w:r>
    </w:p>
    <w:p w14:paraId="5D64D85E" w14:textId="77777777" w:rsidR="00A04047" w:rsidRDefault="00A04047" w:rsidP="00A04047">
      <w:pPr>
        <w:spacing w:after="0" w:line="360" w:lineRule="auto"/>
        <w:jc w:val="both"/>
        <w:rPr>
          <w:rFonts w:ascii="Times New Roman" w:hAnsi="Times New Roman" w:cs="Times New Roman"/>
          <w:sz w:val="24"/>
          <w:szCs w:val="24"/>
        </w:rPr>
      </w:pPr>
    </w:p>
    <w:p w14:paraId="00CD7D7F" w14:textId="77777777" w:rsidR="00A04047" w:rsidRDefault="00A04047" w:rsidP="00A04047">
      <w:pPr>
        <w:spacing w:after="0" w:line="360" w:lineRule="auto"/>
        <w:jc w:val="both"/>
        <w:rPr>
          <w:rFonts w:ascii="Times New Roman" w:hAnsi="Times New Roman" w:cs="Times New Roman"/>
          <w:sz w:val="24"/>
          <w:szCs w:val="24"/>
        </w:rPr>
      </w:pPr>
    </w:p>
    <w:p w14:paraId="66542177" w14:textId="77777777" w:rsidR="00A04047" w:rsidRPr="00426782" w:rsidRDefault="00A04047" w:rsidP="00A040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 Rezultāti un ziņošana</w:t>
      </w:r>
    </w:p>
    <w:p w14:paraId="4494B224" w14:textId="77777777" w:rsidR="00A04047" w:rsidRP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ekomarķējuma tīmekļa vietnē ir atrodama </w:t>
      </w:r>
      <w:r>
        <w:rPr>
          <w:rFonts w:ascii="Times New Roman" w:hAnsi="Times New Roman" w:cs="Times New Roman"/>
          <w:i/>
          <w:iCs/>
          <w:sz w:val="24"/>
          <w:szCs w:val="24"/>
        </w:rPr>
        <w:t>excel</w:t>
      </w:r>
      <w:r>
        <w:rPr>
          <w:rFonts w:ascii="Times New Roman" w:hAnsi="Times New Roman" w:cs="Times New Roman"/>
          <w:sz w:val="24"/>
          <w:szCs w:val="24"/>
        </w:rPr>
        <w:t xml:space="preserve"> formāta veidne, lai paziņotu veļas mazgāšanas līdzekļu veiktspējas testa datus. Pieteikuma iesniedzējs iesniedz aizpildītu veidni kopā ar laboratorijas prasībām veiktspējas testa veikšanai.</w:t>
      </w:r>
    </w:p>
    <w:p w14:paraId="1782E134" w14:textId="77777777" w:rsidR="00A04047" w:rsidRDefault="00A04047" w:rsidP="00A04047">
      <w:pPr>
        <w:spacing w:after="0" w:line="360" w:lineRule="auto"/>
        <w:jc w:val="both"/>
        <w:rPr>
          <w:rFonts w:ascii="Times New Roman" w:hAnsi="Times New Roman" w:cs="Times New Roman"/>
          <w:sz w:val="24"/>
          <w:szCs w:val="24"/>
        </w:rPr>
      </w:pPr>
    </w:p>
    <w:p w14:paraId="13063E5E" w14:textId="77777777" w:rsidR="00A04047" w:rsidRPr="002F349A" w:rsidRDefault="00A04047" w:rsidP="00A04047">
      <w:pPr>
        <w:spacing w:after="0" w:line="360" w:lineRule="auto"/>
        <w:jc w:val="both"/>
        <w:rPr>
          <w:rFonts w:ascii="Times New Roman" w:hAnsi="Times New Roman" w:cs="Times New Roman"/>
          <w:sz w:val="24"/>
          <w:szCs w:val="24"/>
        </w:rPr>
      </w:pPr>
    </w:p>
    <w:p w14:paraId="719351A5" w14:textId="6F7939C8" w:rsidR="00A04047" w:rsidRPr="00A04047" w:rsidRDefault="00A04047" w:rsidP="00A04047">
      <w:pPr>
        <w:spacing w:after="0" w:line="360" w:lineRule="auto"/>
        <w:jc w:val="both"/>
        <w:rPr>
          <w:rFonts w:ascii="Times New Roman" w:hAnsi="Times New Roman" w:cs="Times New Roman"/>
          <w:b/>
          <w:bCs/>
          <w:sz w:val="24"/>
          <w:szCs w:val="24"/>
        </w:rPr>
      </w:pPr>
      <w:r w:rsidRPr="00A04047">
        <w:rPr>
          <w:rFonts w:ascii="Times New Roman" w:hAnsi="Times New Roman" w:cs="Times New Roman"/>
          <w:b/>
          <w:bCs/>
          <w:sz w:val="24"/>
          <w:szCs w:val="24"/>
        </w:rPr>
        <w:t xml:space="preserve">1. pielikums. </w:t>
      </w:r>
      <w:r w:rsidR="00426140" w:rsidRPr="00426140">
        <w:rPr>
          <w:rFonts w:ascii="Times New Roman" w:hAnsi="Times New Roman" w:cs="Times New Roman"/>
          <w:b/>
          <w:bCs/>
          <w:sz w:val="24"/>
          <w:szCs w:val="24"/>
        </w:rPr>
        <w:t>Ziņošanas</w:t>
      </w:r>
      <w:r w:rsidRPr="00A04047">
        <w:rPr>
          <w:rFonts w:ascii="Times New Roman" w:hAnsi="Times New Roman" w:cs="Times New Roman"/>
          <w:b/>
          <w:bCs/>
          <w:sz w:val="24"/>
          <w:szCs w:val="24"/>
        </w:rPr>
        <w:t xml:space="preserve"> piemēr</w:t>
      </w:r>
      <w:r w:rsidR="00426140">
        <w:rPr>
          <w:rFonts w:ascii="Times New Roman" w:hAnsi="Times New Roman" w:cs="Times New Roman"/>
          <w:b/>
          <w:bCs/>
          <w:sz w:val="24"/>
          <w:szCs w:val="24"/>
        </w:rPr>
        <w:t>i</w:t>
      </w:r>
    </w:p>
    <w:p w14:paraId="3BB01B4E" w14:textId="7D9C6E28" w:rsidR="00A04047"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Veidne procedūru apraksta un testu rezultātu ziņošanai ir pieejama </w:t>
      </w:r>
      <w:r w:rsidRPr="00426140">
        <w:rPr>
          <w:rFonts w:ascii="Times New Roman" w:hAnsi="Times New Roman" w:cs="Times New Roman"/>
          <w:sz w:val="24"/>
          <w:szCs w:val="24"/>
        </w:rPr>
        <w:t>šeit</w:t>
      </w:r>
      <w:r>
        <w:rPr>
          <w:rFonts w:ascii="Times New Roman" w:hAnsi="Times New Roman" w:cs="Times New Roman"/>
          <w:sz w:val="24"/>
          <w:szCs w:val="24"/>
        </w:rPr>
        <w:t xml:space="preserve"> </w:t>
      </w:r>
      <w:proofErr w:type="gramStart"/>
      <w:r w:rsidR="00821930">
        <w:rPr>
          <w:rFonts w:ascii="Times New Roman" w:hAnsi="Times New Roman" w:cs="Times New Roman"/>
          <w:sz w:val="24"/>
          <w:szCs w:val="24"/>
        </w:rPr>
        <w:t>(</w:t>
      </w:r>
      <w:proofErr w:type="gramEnd"/>
      <w:hyperlink r:id="rId8" w:history="1">
        <w:r w:rsidRPr="007B125D">
          <w:rPr>
            <w:rStyle w:val="Hipersaite"/>
            <w:rFonts w:ascii="Times New Roman" w:hAnsi="Times New Roman" w:cs="Times New Roman"/>
            <w:sz w:val="24"/>
            <w:szCs w:val="24"/>
          </w:rPr>
          <w:t>http://ec.europa.eu/environment/ecolabel/documents/performance%20test%20LD.xlsx</w:t>
        </w:r>
      </w:hyperlink>
      <w:r>
        <w:rPr>
          <w:rFonts w:ascii="Times New Roman" w:hAnsi="Times New Roman" w:cs="Times New Roman"/>
          <w:sz w:val="24"/>
          <w:szCs w:val="24"/>
        </w:rPr>
        <w:t>).</w:t>
      </w:r>
    </w:p>
    <w:p w14:paraId="0C0F35B3" w14:textId="6E145C9F" w:rsidR="00A04047" w:rsidRPr="00B522D3" w:rsidRDefault="00A04047" w:rsidP="00A04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Šī veidne nav obligāta, lai demonstrētu atbilstību kritērijam “Piemērotība lietošanai”.</w:t>
      </w:r>
    </w:p>
    <w:sectPr w:rsidR="00A04047" w:rsidRPr="00B522D3" w:rsidSect="00ED3217">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395A" w14:textId="77777777" w:rsidR="00450B81" w:rsidRDefault="00450B81" w:rsidP="00BD70D1">
      <w:pPr>
        <w:spacing w:after="0" w:line="240" w:lineRule="auto"/>
      </w:pPr>
      <w:r>
        <w:separator/>
      </w:r>
    </w:p>
  </w:endnote>
  <w:endnote w:type="continuationSeparator" w:id="0">
    <w:p w14:paraId="3677CFA6" w14:textId="77777777" w:rsidR="00450B81" w:rsidRDefault="00450B81" w:rsidP="00BD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E496" w14:textId="77777777" w:rsidR="00450B81" w:rsidRDefault="00450B81" w:rsidP="00BD70D1">
      <w:pPr>
        <w:spacing w:after="0" w:line="240" w:lineRule="auto"/>
      </w:pPr>
      <w:r>
        <w:separator/>
      </w:r>
    </w:p>
  </w:footnote>
  <w:footnote w:type="continuationSeparator" w:id="0">
    <w:p w14:paraId="2DFD37A9" w14:textId="77777777" w:rsidR="00450B81" w:rsidRDefault="00450B81" w:rsidP="00BD70D1">
      <w:pPr>
        <w:spacing w:after="0" w:line="240" w:lineRule="auto"/>
      </w:pPr>
      <w:r>
        <w:continuationSeparator/>
      </w:r>
    </w:p>
  </w:footnote>
  <w:footnote w:id="1">
    <w:p w14:paraId="32A5E1F7" w14:textId="10C1DC4D" w:rsidR="00535DAF" w:rsidRDefault="00535DAF" w:rsidP="00A4666D">
      <w:pPr>
        <w:pStyle w:val="Vresteksts"/>
        <w:jc w:val="both"/>
      </w:pPr>
      <w:r>
        <w:rPr>
          <w:rStyle w:val="Vresatsauce"/>
        </w:rPr>
        <w:footnoteRef/>
      </w:r>
      <w:r>
        <w:t xml:space="preserve"> Veļas mazgājamā mašīna Miele </w:t>
      </w:r>
      <w:r w:rsidR="000E38B2">
        <w:t xml:space="preserve">tika ierosināta kā </w:t>
      </w:r>
      <w:r w:rsidR="00A4666D">
        <w:t>standart</w:t>
      </w:r>
      <w:r w:rsidR="000E38B2">
        <w:t>mašīna, jo tai ir stabila veiktspēja un prognozējama galarezultāta kvalitāte.</w:t>
      </w:r>
    </w:p>
    <w:p w14:paraId="0E0C2981" w14:textId="5747789C" w:rsidR="000E38B2" w:rsidRDefault="000E38B2" w:rsidP="00A4666D">
      <w:pPr>
        <w:pStyle w:val="Vresteksts"/>
        <w:jc w:val="both"/>
      </w:pPr>
      <w:r>
        <w:t xml:space="preserve">Lai Mieles veļas mazgājamās mašīnas varētu izmantot laboratorijas apstākļos, uzņēmums izveidoja speciālu mašīnu līniju, kurās ir atspējota </w:t>
      </w:r>
      <w:r>
        <w:rPr>
          <w:i/>
          <w:iCs/>
        </w:rPr>
        <w:t>Fuzzy Logic</w:t>
      </w:r>
      <w:r>
        <w:t xml:space="preserve"> funkcija (piemēram, </w:t>
      </w:r>
      <w:r w:rsidRPr="000E38B2">
        <w:rPr>
          <w:highlight w:val="yellow"/>
        </w:rPr>
        <w:t>Miele WCI 360 WPS WTL</w:t>
      </w:r>
      <w:r>
        <w:t>).</w:t>
      </w:r>
    </w:p>
    <w:p w14:paraId="6BEACB9D" w14:textId="6C11ECE3" w:rsidR="000E38B2" w:rsidRPr="000E38B2" w:rsidRDefault="000E38B2" w:rsidP="00A4666D">
      <w:pPr>
        <w:pStyle w:val="Vresteksts"/>
        <w:jc w:val="both"/>
      </w:pPr>
      <w:r>
        <w:t xml:space="preserve">Ja ir cita veļas mazgājamā mašīna, kas uzrāda līdzīgu veiktspēju salīdzināmā programmā, tad arī to drīkst izmantot kā </w:t>
      </w:r>
      <w:r w:rsidR="00A4666D">
        <w:t>standart</w:t>
      </w:r>
      <w:r>
        <w:t>mašīnu.</w:t>
      </w:r>
    </w:p>
  </w:footnote>
  <w:footnote w:id="2">
    <w:p w14:paraId="5C6CE9C9" w14:textId="31950C28" w:rsidR="007F49DF" w:rsidRDefault="007F49DF">
      <w:pPr>
        <w:pStyle w:val="Vresteksts"/>
      </w:pPr>
      <w:r>
        <w:rPr>
          <w:rStyle w:val="Vresatsauce"/>
        </w:rPr>
        <w:footnoteRef/>
      </w:r>
      <w:r>
        <w:t xml:space="preserve"> Drīkst izmantot citus griešanās ātrumus, tomēr tiem ir jābūt vismaz 900 </w:t>
      </w:r>
      <w:r w:rsidR="00821930">
        <w:t>apgriezieniem minūtē</w:t>
      </w:r>
      <w:r>
        <w:t>.</w:t>
      </w:r>
    </w:p>
  </w:footnote>
  <w:footnote w:id="3">
    <w:p w14:paraId="38E18B67" w14:textId="0D34474E" w:rsidR="00B2644C" w:rsidRDefault="00B2644C">
      <w:pPr>
        <w:pStyle w:val="Vresteksts"/>
      </w:pPr>
      <w:r>
        <w:rPr>
          <w:rStyle w:val="Vresatsauce"/>
        </w:rPr>
        <w:footnoteRef/>
      </w:r>
      <w:r>
        <w:t xml:space="preserve"> Komerc</w:t>
      </w:r>
      <w:r w:rsidR="00461CD7">
        <w:t>izstrādājum</w:t>
      </w:r>
      <w:r>
        <w:t>u kodu piemēri ir W-IEC</w:t>
      </w:r>
      <w:r w:rsidR="00461CD7">
        <w:t> T 13 vai E-353 attiecībā uz kokvilnas spilvendrānām un W-IEC T 12 vai E 351 attiecībā uz kokvilnas dreļļa auduma dvieļiem.</w:t>
      </w:r>
    </w:p>
  </w:footnote>
  <w:footnote w:id="4">
    <w:p w14:paraId="617E2B2E" w14:textId="40BE5D49" w:rsidR="00461CD7" w:rsidRDefault="00461CD7">
      <w:pPr>
        <w:pStyle w:val="Vresteksts"/>
      </w:pPr>
      <w:r>
        <w:rPr>
          <w:rStyle w:val="Vresatsauce"/>
        </w:rPr>
        <w:footnoteRef/>
      </w:r>
      <w:r>
        <w:t xml:space="preserve"> Komer</w:t>
      </w:r>
      <w:r w:rsidR="00D83136">
        <w:t>c</w:t>
      </w:r>
      <w:r>
        <w:t>izstrādājumu kodu piemēri ir W-IEC vai E-356.</w:t>
      </w:r>
    </w:p>
  </w:footnote>
  <w:footnote w:id="5">
    <w:p w14:paraId="346EEDCA" w14:textId="0CE6285A" w:rsidR="00865073" w:rsidRDefault="00865073">
      <w:pPr>
        <w:pStyle w:val="Vresteksts"/>
      </w:pPr>
      <w:r>
        <w:rPr>
          <w:rStyle w:val="Vresatsauce"/>
        </w:rPr>
        <w:footnoteRef/>
      </w:r>
      <w:r>
        <w:t xml:space="preserve"> Lietošanai sagatavotu monitoru piemēri rakstīšanas brīdī ir:</w:t>
      </w:r>
    </w:p>
    <w:p w14:paraId="74A6BD43" w14:textId="6FA082D2" w:rsidR="00865073" w:rsidRDefault="00045D1F" w:rsidP="00865073">
      <w:pPr>
        <w:pStyle w:val="Vresteksts"/>
        <w:numPr>
          <w:ilvl w:val="0"/>
          <w:numId w:val="44"/>
        </w:numPr>
      </w:pPr>
      <w:r w:rsidRPr="00045D1F">
        <w:rPr>
          <w:i/>
          <w:iCs/>
        </w:rPr>
        <w:t>Empa</w:t>
      </w:r>
      <w:r>
        <w:t xml:space="preserve"> (</w:t>
      </w:r>
      <w:r>
        <w:rPr>
          <w:i/>
          <w:iCs/>
        </w:rPr>
        <w:t>Swissatest</w:t>
      </w:r>
      <w:r>
        <w:t>)</w:t>
      </w:r>
      <w:r w:rsidR="00B21016">
        <w:t xml:space="preserve">, </w:t>
      </w:r>
      <w:r w:rsidR="00B21016">
        <w:rPr>
          <w:i/>
          <w:iCs/>
        </w:rPr>
        <w:t xml:space="preserve">WFK </w:t>
      </w:r>
      <w:r w:rsidR="00B21016">
        <w:t xml:space="preserve">vai </w:t>
      </w:r>
      <w:r w:rsidR="00B21016">
        <w:rPr>
          <w:i/>
          <w:iCs/>
        </w:rPr>
        <w:t>CFT</w:t>
      </w:r>
      <w:r>
        <w:t xml:space="preserve"> </w:t>
      </w:r>
      <w:r w:rsidRPr="00045D1F">
        <w:t>MultiWatch</w:t>
      </w:r>
      <w:r>
        <w:t xml:space="preserve"> monitors</w:t>
      </w:r>
    </w:p>
    <w:p w14:paraId="710FBB98" w14:textId="7AD65057" w:rsidR="00045D1F" w:rsidRDefault="00B21016" w:rsidP="00865073">
      <w:pPr>
        <w:pStyle w:val="Vresteksts"/>
        <w:numPr>
          <w:ilvl w:val="0"/>
          <w:numId w:val="44"/>
        </w:numPr>
      </w:pPr>
      <w:r>
        <w:rPr>
          <w:i/>
          <w:iCs/>
        </w:rPr>
        <w:t>Equest</w:t>
      </w:r>
      <w:r>
        <w:t xml:space="preserve"> vai </w:t>
      </w:r>
      <w:r>
        <w:rPr>
          <w:i/>
          <w:iCs/>
        </w:rPr>
        <w:t>CFT</w:t>
      </w:r>
      <w:r>
        <w:t xml:space="preserve"> vairāktraipu monitori ar pašu sagatavotiem traipiem, ko uzliek tieši uz auduma</w:t>
      </w:r>
    </w:p>
    <w:p w14:paraId="0AD51983" w14:textId="0431DCEF" w:rsidR="00B21016" w:rsidRDefault="00B21016" w:rsidP="00865073">
      <w:pPr>
        <w:pStyle w:val="Vresteksts"/>
        <w:numPr>
          <w:ilvl w:val="0"/>
          <w:numId w:val="44"/>
        </w:numPr>
      </w:pPr>
      <w:r>
        <w:t>Vairākparaugu monitors ar standarta paraugu kombināciju apvienojumā ar pašu sagatavotiem izgrieztiem un sašūtiem traipiem</w:t>
      </w:r>
    </w:p>
  </w:footnote>
  <w:footnote w:id="6">
    <w:p w14:paraId="2D5C025F" w14:textId="0405384B" w:rsidR="00F131A8" w:rsidRDefault="00F131A8">
      <w:pPr>
        <w:pStyle w:val="Vresteksts"/>
      </w:pPr>
      <w:r>
        <w:rPr>
          <w:rStyle w:val="Vresatsauce"/>
        </w:rPr>
        <w:footnoteRef/>
      </w:r>
      <w:r>
        <w:t xml:space="preserve"> Definēts balts fons ir laboratorijā izmantotais baltais fon</w:t>
      </w:r>
      <w:r w:rsidR="00766AFE">
        <w:t>s</w:t>
      </w:r>
      <w:r>
        <w:t>. Fonam ir jābūt vienādam visu mērījumu laikā.</w:t>
      </w:r>
    </w:p>
  </w:footnote>
  <w:footnote w:id="7">
    <w:p w14:paraId="3DF8463A" w14:textId="29F08838" w:rsidR="00A04047" w:rsidRDefault="00A04047">
      <w:pPr>
        <w:pStyle w:val="Vresteksts"/>
      </w:pPr>
      <w:r>
        <w:rPr>
          <w:rStyle w:val="Vresatsauce"/>
        </w:rPr>
        <w:footnoteRef/>
      </w:r>
      <w:r>
        <w:t xml:space="preserve"> Nav paredzēts rūpniecībā un iestādēs izmantojamiem līdzekļiem.</w:t>
      </w:r>
    </w:p>
  </w:footnote>
  <w:footnote w:id="8">
    <w:p w14:paraId="1E321F13" w14:textId="674D11BA" w:rsidR="00A04047" w:rsidRDefault="00A04047" w:rsidP="00896424">
      <w:pPr>
        <w:pStyle w:val="Vresteksts"/>
        <w:jc w:val="both"/>
      </w:pPr>
      <w:r>
        <w:rPr>
          <w:rStyle w:val="Vresatsauce"/>
        </w:rPr>
        <w:footnoteRef/>
      </w:r>
      <w:r>
        <w:t xml:space="preserve"> Veļas mazgājamā mašīna Miele tika ierosināta kā </w:t>
      </w:r>
      <w:r w:rsidR="00EB382D">
        <w:t>standart</w:t>
      </w:r>
      <w:r>
        <w:t>mašīna, jo tai ir stabila veiktspēja un prognozējama galarezultāta kvalitāte.</w:t>
      </w:r>
      <w:r w:rsidR="00896424">
        <w:t xml:space="preserve"> Ja ir cita veļas mazgājamā mašīna, kas uzrāda līdzīgu veiktspēju salīdzināmā programmā, tad arī to drīkst izmantot kā </w:t>
      </w:r>
      <w:r w:rsidR="00EB382D">
        <w:t>standart</w:t>
      </w:r>
      <w:r w:rsidR="00896424">
        <w:t>mašīnu.</w:t>
      </w:r>
    </w:p>
    <w:p w14:paraId="03DED12E" w14:textId="6DA3D0B5" w:rsidR="00A04047" w:rsidRDefault="00A04047" w:rsidP="00EB382D">
      <w:pPr>
        <w:pStyle w:val="Vresteksts"/>
        <w:jc w:val="both"/>
      </w:pPr>
      <w:r>
        <w:t xml:space="preserve">Lai Mieles veļas mazgājamās mašīnas varētu izmantot laboratorijas apstākļos, uzņēmums izveidoja speciālu mašīnu līniju, kurās ir atspējota </w:t>
      </w:r>
      <w:r>
        <w:rPr>
          <w:i/>
          <w:iCs/>
        </w:rPr>
        <w:t>Fuzzy Logic</w:t>
      </w:r>
      <w:r>
        <w:t xml:space="preserve"> funkcija (piemēram, </w:t>
      </w:r>
      <w:r w:rsidRPr="00896424">
        <w:t xml:space="preserve">Miele </w:t>
      </w:r>
      <w:r w:rsidR="00896424" w:rsidRPr="00896424">
        <w:t>1935</w:t>
      </w:r>
      <w:r w:rsidRPr="00896424">
        <w:t xml:space="preserve"> WPSWTL</w:t>
      </w:r>
      <w:r>
        <w:t>).</w:t>
      </w:r>
    </w:p>
    <w:p w14:paraId="160B8ACF" w14:textId="2A701CC0" w:rsidR="00A04047" w:rsidRPr="000E38B2" w:rsidRDefault="00A04047" w:rsidP="00A04047">
      <w:pPr>
        <w:pStyle w:val="Vresteksts"/>
      </w:pPr>
    </w:p>
  </w:footnote>
  <w:footnote w:id="9">
    <w:p w14:paraId="53D8EA69" w14:textId="0085247D" w:rsidR="00A04047" w:rsidRDefault="00A04047" w:rsidP="00A04047">
      <w:pPr>
        <w:pStyle w:val="Vresteksts"/>
      </w:pPr>
      <w:r>
        <w:rPr>
          <w:rStyle w:val="Vresatsauce"/>
        </w:rPr>
        <w:footnoteRef/>
      </w:r>
      <w:r>
        <w:t xml:space="preserve"> </w:t>
      </w:r>
      <w:r w:rsidR="00FB6371">
        <w:t>Skat. 2. vēri</w:t>
      </w:r>
      <w:r>
        <w:t>.</w:t>
      </w:r>
    </w:p>
  </w:footnote>
  <w:footnote w:id="10">
    <w:p w14:paraId="43A5955C" w14:textId="77777777" w:rsidR="00A04047" w:rsidRDefault="00A04047" w:rsidP="004C4D01">
      <w:pPr>
        <w:pStyle w:val="Vresteksts"/>
        <w:jc w:val="both"/>
      </w:pPr>
      <w:r>
        <w:rPr>
          <w:rStyle w:val="Vresatsauce"/>
        </w:rPr>
        <w:footnoteRef/>
      </w:r>
      <w:r>
        <w:t xml:space="preserve"> Komercizstrādājumu kodu piemēri ir W-IEC T 13 vai E-353 attiecībā uz kokvilnas spilvendrānām un W-IEC T 12 vai E 351 attiecībā uz kokvilnas dreļļa auduma dvieļiem.</w:t>
      </w:r>
    </w:p>
  </w:footnote>
  <w:footnote w:id="11">
    <w:p w14:paraId="7DEE96D8" w14:textId="6CF6A70E" w:rsidR="00FB6371" w:rsidRDefault="00FB6371" w:rsidP="008850ED">
      <w:pPr>
        <w:pStyle w:val="Vresteksts"/>
        <w:jc w:val="both"/>
      </w:pPr>
      <w:r>
        <w:rPr>
          <w:rStyle w:val="Vresatsauce"/>
        </w:rPr>
        <w:footnoteRef/>
      </w:r>
      <w:r>
        <w:t xml:space="preserve"> Piemēram, ja uz traipu tīrī</w:t>
      </w:r>
      <w:r w:rsidR="00426140">
        <w:t>tāja</w:t>
      </w:r>
      <w:r>
        <w:t xml:space="preserve"> ir norādīts apgalvojums, ka tas efektīvi tīra taukainus traipus, traipus izvēl</w:t>
      </w:r>
      <w:r w:rsidR="008850ED">
        <w:t>a</w:t>
      </w:r>
      <w:r>
        <w:t xml:space="preserve">s no šī saraksta: melnā ogle/olīveļļa, melnā ogle/minerāleļļa, </w:t>
      </w:r>
      <w:r w:rsidR="008850ED">
        <w:t>tauku dziedzera sekrēts</w:t>
      </w:r>
      <w:r>
        <w:t>/pigments, lūpukrāsa, dekoratīvā kosmētika, pigments/lanolīns, pigments/olīveļļa.</w:t>
      </w:r>
    </w:p>
  </w:footnote>
  <w:footnote w:id="12">
    <w:p w14:paraId="76D9A8CD" w14:textId="77777777" w:rsidR="00FB1472" w:rsidRDefault="009C09D0" w:rsidP="008850ED">
      <w:pPr>
        <w:pStyle w:val="Vresteksts"/>
        <w:jc w:val="both"/>
      </w:pPr>
      <w:r>
        <w:rPr>
          <w:rStyle w:val="Vresatsauce"/>
        </w:rPr>
        <w:footnoteRef/>
      </w:r>
      <w:r>
        <w:t xml:space="preserve"> </w:t>
      </w:r>
      <w:r w:rsidR="00FB1472">
        <w:t>Lietošanai sagatavotu monitoru piemēri rakstīšanas brīdī ir:</w:t>
      </w:r>
    </w:p>
    <w:p w14:paraId="172DB510" w14:textId="77777777" w:rsidR="00FB1472" w:rsidRDefault="00FB1472" w:rsidP="008850ED">
      <w:pPr>
        <w:pStyle w:val="Vresteksts"/>
        <w:numPr>
          <w:ilvl w:val="0"/>
          <w:numId w:val="44"/>
        </w:numPr>
        <w:jc w:val="both"/>
      </w:pPr>
      <w:r w:rsidRPr="00045D1F">
        <w:rPr>
          <w:i/>
          <w:iCs/>
        </w:rPr>
        <w:t>Empa</w:t>
      </w:r>
      <w:r>
        <w:t xml:space="preserve"> (</w:t>
      </w:r>
      <w:r>
        <w:rPr>
          <w:i/>
          <w:iCs/>
        </w:rPr>
        <w:t>Swissatest</w:t>
      </w:r>
      <w:r>
        <w:t xml:space="preserve">), </w:t>
      </w:r>
      <w:r>
        <w:rPr>
          <w:i/>
          <w:iCs/>
        </w:rPr>
        <w:t xml:space="preserve">WFK </w:t>
      </w:r>
      <w:r>
        <w:t xml:space="preserve">vai </w:t>
      </w:r>
      <w:r>
        <w:rPr>
          <w:i/>
          <w:iCs/>
        </w:rPr>
        <w:t>CFT</w:t>
      </w:r>
      <w:r>
        <w:t xml:space="preserve"> </w:t>
      </w:r>
      <w:r w:rsidRPr="00045D1F">
        <w:t>MultiWatch</w:t>
      </w:r>
      <w:r>
        <w:t xml:space="preserve"> monitors</w:t>
      </w:r>
    </w:p>
    <w:p w14:paraId="4F87F290" w14:textId="77777777" w:rsidR="00FB1472" w:rsidRDefault="00FB1472" w:rsidP="008850ED">
      <w:pPr>
        <w:pStyle w:val="Vresteksts"/>
        <w:numPr>
          <w:ilvl w:val="0"/>
          <w:numId w:val="44"/>
        </w:numPr>
        <w:jc w:val="both"/>
      </w:pPr>
      <w:r>
        <w:rPr>
          <w:i/>
          <w:iCs/>
        </w:rPr>
        <w:t>Equest</w:t>
      </w:r>
      <w:r>
        <w:t xml:space="preserve"> vai </w:t>
      </w:r>
      <w:r>
        <w:rPr>
          <w:i/>
          <w:iCs/>
        </w:rPr>
        <w:t>CFT</w:t>
      </w:r>
      <w:r>
        <w:t xml:space="preserve"> vairāktraipu monitori ar pašu sagatavotiem traipiem, ko uzliek tieši uz auduma</w:t>
      </w:r>
    </w:p>
    <w:p w14:paraId="19B596CA" w14:textId="1E832765" w:rsidR="009C09D0" w:rsidRDefault="00FB1472" w:rsidP="008850ED">
      <w:pPr>
        <w:pStyle w:val="Vresteksts"/>
        <w:numPr>
          <w:ilvl w:val="0"/>
          <w:numId w:val="44"/>
        </w:numPr>
        <w:jc w:val="both"/>
      </w:pPr>
      <w:r>
        <w:t>Vairākparaugu monitors ar standarta paraugu kombināciju apvienojumā ar pašu sagatavotiem izgrieztiem un sašūtiem traipiem</w:t>
      </w:r>
    </w:p>
  </w:footnote>
  <w:footnote w:id="13">
    <w:p w14:paraId="39A477B9" w14:textId="0C254B07" w:rsidR="00FB1472" w:rsidRDefault="00FB1472">
      <w:pPr>
        <w:pStyle w:val="Vresteksts"/>
      </w:pPr>
      <w:r>
        <w:rPr>
          <w:rStyle w:val="Vresatsauce"/>
        </w:rPr>
        <w:footnoteRef/>
      </w:r>
      <w:r>
        <w:t xml:space="preserve"> </w:t>
      </w:r>
      <w:r w:rsidRPr="008850ED">
        <w:rPr>
          <w:highlight w:val="yellow"/>
        </w:rPr>
        <w:t xml:space="preserve">Pašu sagatavotus traipus izveidot ar </w:t>
      </w:r>
      <w:r w:rsidRPr="008850ED">
        <w:rPr>
          <w:i/>
          <w:iCs/>
          <w:highlight w:val="yellow"/>
        </w:rPr>
        <w:t>Lubrizol</w:t>
      </w:r>
      <w:r w:rsidRPr="008850ED">
        <w:rPr>
          <w:highlight w:val="yell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1BAE"/>
    <w:multiLevelType w:val="hybridMultilevel"/>
    <w:tmpl w:val="ED0CA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B0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14CD7"/>
    <w:multiLevelType w:val="multilevel"/>
    <w:tmpl w:val="BFF6E476"/>
    <w:lvl w:ilvl="0">
      <w:start w:val="1"/>
      <w:numFmt w:val="decimal"/>
      <w:lvlText w:val="%1."/>
      <w:lvlJc w:val="left"/>
      <w:pPr>
        <w:ind w:left="360" w:hanging="360"/>
      </w:pPr>
      <w:rPr>
        <w:b/>
        <w:bCs/>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E31C9"/>
    <w:multiLevelType w:val="hybridMultilevel"/>
    <w:tmpl w:val="D8BAE080"/>
    <w:lvl w:ilvl="0" w:tplc="2B4C4E4A">
      <w:start w:val="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AA2560"/>
    <w:multiLevelType w:val="hybridMultilevel"/>
    <w:tmpl w:val="3C32B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5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394D1D"/>
    <w:multiLevelType w:val="hybridMultilevel"/>
    <w:tmpl w:val="05FE4180"/>
    <w:lvl w:ilvl="0" w:tplc="E40ACFF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977F17"/>
    <w:multiLevelType w:val="hybridMultilevel"/>
    <w:tmpl w:val="E820A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0C58B3"/>
    <w:multiLevelType w:val="hybridMultilevel"/>
    <w:tmpl w:val="4D52A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6059B4"/>
    <w:multiLevelType w:val="hybridMultilevel"/>
    <w:tmpl w:val="47DAF9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C828F8"/>
    <w:multiLevelType w:val="multilevel"/>
    <w:tmpl w:val="981E38A2"/>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4C7837"/>
    <w:multiLevelType w:val="multilevel"/>
    <w:tmpl w:val="6CB6040C"/>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A317F1"/>
    <w:multiLevelType w:val="hybridMultilevel"/>
    <w:tmpl w:val="0EC2AC14"/>
    <w:lvl w:ilvl="0" w:tplc="E40ACFF8">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223A6F"/>
    <w:multiLevelType w:val="hybridMultilevel"/>
    <w:tmpl w:val="CD06DC1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9962CF"/>
    <w:multiLevelType w:val="multilevel"/>
    <w:tmpl w:val="BFF6E476"/>
    <w:lvl w:ilvl="0">
      <w:start w:val="1"/>
      <w:numFmt w:val="decimal"/>
      <w:lvlText w:val="%1."/>
      <w:lvlJc w:val="left"/>
      <w:pPr>
        <w:ind w:left="360" w:hanging="360"/>
      </w:pPr>
      <w:rPr>
        <w:b/>
        <w:bCs/>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54B33"/>
    <w:multiLevelType w:val="multilevel"/>
    <w:tmpl w:val="D27C9AB2"/>
    <w:lvl w:ilvl="0">
      <w:start w:val="1"/>
      <w:numFmt w:val="decimal"/>
      <w:lvlText w:val="%1."/>
      <w:lvlJc w:val="left"/>
      <w:pPr>
        <w:ind w:left="360" w:hanging="360"/>
      </w:pPr>
      <w:rPr>
        <w:rFonts w:ascii="Times New Roman" w:hAnsi="Times New Roman" w:cs="Times New Roman" w:hint="default"/>
        <w:b/>
        <w:bCs/>
        <w:i w:val="0"/>
        <w:iCs w:val="0"/>
        <w:sz w:val="24"/>
        <w:szCs w:val="24"/>
      </w:rPr>
    </w:lvl>
    <w:lvl w:ilvl="1">
      <w:start w:val="1"/>
      <w:numFmt w:val="decimal"/>
      <w:lvlText w:val="%1.%2."/>
      <w:lvlJc w:val="left"/>
      <w:pPr>
        <w:ind w:left="792" w:hanging="432"/>
      </w:pPr>
      <w:rPr>
        <w:rFonts w:ascii="Times New Roman" w:hAnsi="Times New Roman" w:cs="Times New Roman" w:hint="default"/>
        <w:b w:val="0"/>
        <w:bCs w:val="0"/>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247E2A"/>
    <w:multiLevelType w:val="hybridMultilevel"/>
    <w:tmpl w:val="DAAA5F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B17D92"/>
    <w:multiLevelType w:val="hybridMultilevel"/>
    <w:tmpl w:val="42BC8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AE2FF3"/>
    <w:multiLevelType w:val="multilevel"/>
    <w:tmpl w:val="BFF6E476"/>
    <w:lvl w:ilvl="0">
      <w:start w:val="1"/>
      <w:numFmt w:val="decimal"/>
      <w:lvlText w:val="%1."/>
      <w:lvlJc w:val="left"/>
      <w:pPr>
        <w:ind w:left="360" w:hanging="360"/>
      </w:pPr>
      <w:rPr>
        <w:b/>
        <w:bCs/>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216B42"/>
    <w:multiLevelType w:val="hybridMultilevel"/>
    <w:tmpl w:val="FF2A86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99520A"/>
    <w:multiLevelType w:val="hybridMultilevel"/>
    <w:tmpl w:val="31C6EB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643DAA"/>
    <w:multiLevelType w:val="hybridMultilevel"/>
    <w:tmpl w:val="B58665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BD64DEF"/>
    <w:multiLevelType w:val="hybridMultilevel"/>
    <w:tmpl w:val="133E6E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9C6B8A"/>
    <w:multiLevelType w:val="hybridMultilevel"/>
    <w:tmpl w:val="96A6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15CCC"/>
    <w:multiLevelType w:val="hybridMultilevel"/>
    <w:tmpl w:val="B2C6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F2363"/>
    <w:multiLevelType w:val="hybridMultilevel"/>
    <w:tmpl w:val="9A8EA9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0D0D9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E869E9"/>
    <w:multiLevelType w:val="hybridMultilevel"/>
    <w:tmpl w:val="E126F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3E1CF4"/>
    <w:multiLevelType w:val="multilevel"/>
    <w:tmpl w:val="BFF6E476"/>
    <w:lvl w:ilvl="0">
      <w:start w:val="1"/>
      <w:numFmt w:val="decimal"/>
      <w:lvlText w:val="%1."/>
      <w:lvlJc w:val="left"/>
      <w:pPr>
        <w:ind w:left="360" w:hanging="360"/>
      </w:pPr>
      <w:rPr>
        <w:b/>
        <w:bCs/>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410E13"/>
    <w:multiLevelType w:val="multilevel"/>
    <w:tmpl w:val="981E38A2"/>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D9423A"/>
    <w:multiLevelType w:val="hybridMultilevel"/>
    <w:tmpl w:val="C9B4AB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1926B66"/>
    <w:multiLevelType w:val="hybridMultilevel"/>
    <w:tmpl w:val="E0A6CF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4E31974"/>
    <w:multiLevelType w:val="hybridMultilevel"/>
    <w:tmpl w:val="5CE2A4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65A6A21"/>
    <w:multiLevelType w:val="hybridMultilevel"/>
    <w:tmpl w:val="6074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6536"/>
    <w:multiLevelType w:val="hybridMultilevel"/>
    <w:tmpl w:val="0958B3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B56ABF"/>
    <w:multiLevelType w:val="hybridMultilevel"/>
    <w:tmpl w:val="FB9648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ADB2C30"/>
    <w:multiLevelType w:val="hybridMultilevel"/>
    <w:tmpl w:val="AD88AA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4FB04E2"/>
    <w:multiLevelType w:val="multilevel"/>
    <w:tmpl w:val="981E38A2"/>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153074"/>
    <w:multiLevelType w:val="hybridMultilevel"/>
    <w:tmpl w:val="2F1C98D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8483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7C7513"/>
    <w:multiLevelType w:val="hybridMultilevel"/>
    <w:tmpl w:val="98764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7216F"/>
    <w:multiLevelType w:val="hybridMultilevel"/>
    <w:tmpl w:val="CEA2A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51593B"/>
    <w:multiLevelType w:val="hybridMultilevel"/>
    <w:tmpl w:val="CA9A33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E607986"/>
    <w:multiLevelType w:val="hybridMultilevel"/>
    <w:tmpl w:val="987C5F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21530267">
    <w:abstractNumId w:val="11"/>
  </w:num>
  <w:num w:numId="2" w16cid:durableId="2101949540">
    <w:abstractNumId w:val="4"/>
  </w:num>
  <w:num w:numId="3" w16cid:durableId="468399663">
    <w:abstractNumId w:val="33"/>
  </w:num>
  <w:num w:numId="4" w16cid:durableId="717389406">
    <w:abstractNumId w:val="23"/>
  </w:num>
  <w:num w:numId="5" w16cid:durableId="33820262">
    <w:abstractNumId w:val="26"/>
  </w:num>
  <w:num w:numId="6" w16cid:durableId="450973433">
    <w:abstractNumId w:val="39"/>
  </w:num>
  <w:num w:numId="7" w16cid:durableId="1200976336">
    <w:abstractNumId w:val="1"/>
  </w:num>
  <w:num w:numId="8" w16cid:durableId="1175337093">
    <w:abstractNumId w:val="5"/>
  </w:num>
  <w:num w:numId="9" w16cid:durableId="912351863">
    <w:abstractNumId w:val="40"/>
  </w:num>
  <w:num w:numId="10" w16cid:durableId="1341469565">
    <w:abstractNumId w:val="2"/>
  </w:num>
  <w:num w:numId="11" w16cid:durableId="177473793">
    <w:abstractNumId w:val="10"/>
  </w:num>
  <w:num w:numId="12" w16cid:durableId="1227228996">
    <w:abstractNumId w:val="29"/>
  </w:num>
  <w:num w:numId="13" w16cid:durableId="1682855861">
    <w:abstractNumId w:val="37"/>
  </w:num>
  <w:num w:numId="14" w16cid:durableId="925915353">
    <w:abstractNumId w:val="15"/>
  </w:num>
  <w:num w:numId="15" w16cid:durableId="2085562593">
    <w:abstractNumId w:val="38"/>
  </w:num>
  <w:num w:numId="16" w16cid:durableId="868222754">
    <w:abstractNumId w:val="30"/>
  </w:num>
  <w:num w:numId="17" w16cid:durableId="274992997">
    <w:abstractNumId w:val="24"/>
  </w:num>
  <w:num w:numId="18" w16cid:durableId="1073510568">
    <w:abstractNumId w:val="0"/>
  </w:num>
  <w:num w:numId="19" w16cid:durableId="782460178">
    <w:abstractNumId w:val="18"/>
  </w:num>
  <w:num w:numId="20" w16cid:durableId="94788204">
    <w:abstractNumId w:val="14"/>
  </w:num>
  <w:num w:numId="21" w16cid:durableId="1433014545">
    <w:abstractNumId w:val="28"/>
  </w:num>
  <w:num w:numId="22" w16cid:durableId="1610695064">
    <w:abstractNumId w:val="17"/>
  </w:num>
  <w:num w:numId="23" w16cid:durableId="374627454">
    <w:abstractNumId w:val="7"/>
  </w:num>
  <w:num w:numId="24" w16cid:durableId="469438953">
    <w:abstractNumId w:val="20"/>
  </w:num>
  <w:num w:numId="25" w16cid:durableId="377633671">
    <w:abstractNumId w:val="12"/>
  </w:num>
  <w:num w:numId="26" w16cid:durableId="512886445">
    <w:abstractNumId w:val="27"/>
  </w:num>
  <w:num w:numId="27" w16cid:durableId="1714310875">
    <w:abstractNumId w:val="35"/>
  </w:num>
  <w:num w:numId="28" w16cid:durableId="55594593">
    <w:abstractNumId w:val="16"/>
  </w:num>
  <w:num w:numId="29" w16cid:durableId="909118418">
    <w:abstractNumId w:val="19"/>
  </w:num>
  <w:num w:numId="30" w16cid:durableId="1037973572">
    <w:abstractNumId w:val="25"/>
  </w:num>
  <w:num w:numId="31" w16cid:durableId="125851916">
    <w:abstractNumId w:val="41"/>
  </w:num>
  <w:num w:numId="32" w16cid:durableId="1106464629">
    <w:abstractNumId w:val="43"/>
  </w:num>
  <w:num w:numId="33" w16cid:durableId="1510943803">
    <w:abstractNumId w:val="9"/>
  </w:num>
  <w:num w:numId="34" w16cid:durableId="1936595269">
    <w:abstractNumId w:val="13"/>
  </w:num>
  <w:num w:numId="35" w16cid:durableId="79184215">
    <w:abstractNumId w:val="34"/>
  </w:num>
  <w:num w:numId="36" w16cid:durableId="693268690">
    <w:abstractNumId w:val="42"/>
  </w:num>
  <w:num w:numId="37" w16cid:durableId="2020619764">
    <w:abstractNumId w:val="8"/>
  </w:num>
  <w:num w:numId="38" w16cid:durableId="72507514">
    <w:abstractNumId w:val="36"/>
  </w:num>
  <w:num w:numId="39" w16cid:durableId="384108405">
    <w:abstractNumId w:val="21"/>
  </w:num>
  <w:num w:numId="40" w16cid:durableId="1642806720">
    <w:abstractNumId w:val="22"/>
  </w:num>
  <w:num w:numId="41" w16cid:durableId="1982952558">
    <w:abstractNumId w:val="32"/>
  </w:num>
  <w:num w:numId="42" w16cid:durableId="1743019516">
    <w:abstractNumId w:val="31"/>
  </w:num>
  <w:num w:numId="43" w16cid:durableId="485709986">
    <w:abstractNumId w:val="6"/>
  </w:num>
  <w:num w:numId="44" w16cid:durableId="1500005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lv-LV" w:vendorID="71" w:dllVersion="512"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0D"/>
    <w:rsid w:val="00004BC1"/>
    <w:rsid w:val="0000666C"/>
    <w:rsid w:val="000143A6"/>
    <w:rsid w:val="00016304"/>
    <w:rsid w:val="00016A7D"/>
    <w:rsid w:val="00024FAD"/>
    <w:rsid w:val="00027FEF"/>
    <w:rsid w:val="00045D1F"/>
    <w:rsid w:val="00052C94"/>
    <w:rsid w:val="00056D82"/>
    <w:rsid w:val="000606E8"/>
    <w:rsid w:val="0006180C"/>
    <w:rsid w:val="00082704"/>
    <w:rsid w:val="00083C87"/>
    <w:rsid w:val="0008680F"/>
    <w:rsid w:val="000926DE"/>
    <w:rsid w:val="0009421E"/>
    <w:rsid w:val="000A7B98"/>
    <w:rsid w:val="000B0FA5"/>
    <w:rsid w:val="000B2AEA"/>
    <w:rsid w:val="000B5D56"/>
    <w:rsid w:val="000C010D"/>
    <w:rsid w:val="000C0EF4"/>
    <w:rsid w:val="000C482C"/>
    <w:rsid w:val="000C5FD3"/>
    <w:rsid w:val="000D1EBB"/>
    <w:rsid w:val="000D7370"/>
    <w:rsid w:val="000E38B2"/>
    <w:rsid w:val="000E7ECE"/>
    <w:rsid w:val="000F48EB"/>
    <w:rsid w:val="001053C8"/>
    <w:rsid w:val="00107E26"/>
    <w:rsid w:val="001170F8"/>
    <w:rsid w:val="00121E9C"/>
    <w:rsid w:val="00125824"/>
    <w:rsid w:val="00131D4A"/>
    <w:rsid w:val="00131D77"/>
    <w:rsid w:val="00132F7D"/>
    <w:rsid w:val="00136E91"/>
    <w:rsid w:val="00151187"/>
    <w:rsid w:val="00151349"/>
    <w:rsid w:val="00152322"/>
    <w:rsid w:val="001571EA"/>
    <w:rsid w:val="001577DB"/>
    <w:rsid w:val="001645A8"/>
    <w:rsid w:val="001719E4"/>
    <w:rsid w:val="001767E7"/>
    <w:rsid w:val="00176CE4"/>
    <w:rsid w:val="00187DF8"/>
    <w:rsid w:val="001907E5"/>
    <w:rsid w:val="001962DF"/>
    <w:rsid w:val="001B26AF"/>
    <w:rsid w:val="001B581F"/>
    <w:rsid w:val="001C2EFB"/>
    <w:rsid w:val="001D0DEA"/>
    <w:rsid w:val="001D1EB4"/>
    <w:rsid w:val="001F0AC3"/>
    <w:rsid w:val="001F1801"/>
    <w:rsid w:val="001F4C03"/>
    <w:rsid w:val="001F6569"/>
    <w:rsid w:val="0020488E"/>
    <w:rsid w:val="00204AD9"/>
    <w:rsid w:val="00205A83"/>
    <w:rsid w:val="002168ED"/>
    <w:rsid w:val="00235DC4"/>
    <w:rsid w:val="002405D5"/>
    <w:rsid w:val="002475A2"/>
    <w:rsid w:val="00251C3A"/>
    <w:rsid w:val="002559CB"/>
    <w:rsid w:val="002610AA"/>
    <w:rsid w:val="00266A3F"/>
    <w:rsid w:val="00277F59"/>
    <w:rsid w:val="002819D2"/>
    <w:rsid w:val="002843FC"/>
    <w:rsid w:val="00286275"/>
    <w:rsid w:val="00293056"/>
    <w:rsid w:val="00293F84"/>
    <w:rsid w:val="002A132C"/>
    <w:rsid w:val="002A3298"/>
    <w:rsid w:val="002C2625"/>
    <w:rsid w:val="002C3054"/>
    <w:rsid w:val="002C6B24"/>
    <w:rsid w:val="002D6A9E"/>
    <w:rsid w:val="002E4BB9"/>
    <w:rsid w:val="002F349A"/>
    <w:rsid w:val="002F4AAE"/>
    <w:rsid w:val="002F79A0"/>
    <w:rsid w:val="00300C90"/>
    <w:rsid w:val="00301CE2"/>
    <w:rsid w:val="00306719"/>
    <w:rsid w:val="0031102A"/>
    <w:rsid w:val="00316A2D"/>
    <w:rsid w:val="00317CD9"/>
    <w:rsid w:val="003243BB"/>
    <w:rsid w:val="00336341"/>
    <w:rsid w:val="00344352"/>
    <w:rsid w:val="00357D8A"/>
    <w:rsid w:val="00360FA7"/>
    <w:rsid w:val="00364F2E"/>
    <w:rsid w:val="003737A4"/>
    <w:rsid w:val="003747ED"/>
    <w:rsid w:val="00383A6D"/>
    <w:rsid w:val="0039269B"/>
    <w:rsid w:val="00396476"/>
    <w:rsid w:val="003B16FE"/>
    <w:rsid w:val="003B3BCE"/>
    <w:rsid w:val="003B41ED"/>
    <w:rsid w:val="003B5042"/>
    <w:rsid w:val="003B58D9"/>
    <w:rsid w:val="003B6481"/>
    <w:rsid w:val="003C2A0F"/>
    <w:rsid w:val="003D04ED"/>
    <w:rsid w:val="003D353C"/>
    <w:rsid w:val="003D54B5"/>
    <w:rsid w:val="003D79C6"/>
    <w:rsid w:val="003E201A"/>
    <w:rsid w:val="003E3F0D"/>
    <w:rsid w:val="003E45DF"/>
    <w:rsid w:val="003E5DF9"/>
    <w:rsid w:val="003F139D"/>
    <w:rsid w:val="004117CA"/>
    <w:rsid w:val="00412F7C"/>
    <w:rsid w:val="0041778F"/>
    <w:rsid w:val="00426140"/>
    <w:rsid w:val="00426782"/>
    <w:rsid w:val="004325B3"/>
    <w:rsid w:val="0043275C"/>
    <w:rsid w:val="00437797"/>
    <w:rsid w:val="00450B81"/>
    <w:rsid w:val="00451C05"/>
    <w:rsid w:val="00453BC6"/>
    <w:rsid w:val="0045581A"/>
    <w:rsid w:val="00457EFC"/>
    <w:rsid w:val="00461CD7"/>
    <w:rsid w:val="0046307D"/>
    <w:rsid w:val="00483C68"/>
    <w:rsid w:val="00487821"/>
    <w:rsid w:val="004A0903"/>
    <w:rsid w:val="004A0CEF"/>
    <w:rsid w:val="004A4532"/>
    <w:rsid w:val="004A5B6D"/>
    <w:rsid w:val="004A65F0"/>
    <w:rsid w:val="004A7E9C"/>
    <w:rsid w:val="004B1247"/>
    <w:rsid w:val="004B1346"/>
    <w:rsid w:val="004B1716"/>
    <w:rsid w:val="004B31A8"/>
    <w:rsid w:val="004C1AEA"/>
    <w:rsid w:val="004C4D01"/>
    <w:rsid w:val="004D42DC"/>
    <w:rsid w:val="004D45BF"/>
    <w:rsid w:val="004D64FC"/>
    <w:rsid w:val="004E35E1"/>
    <w:rsid w:val="004E4357"/>
    <w:rsid w:val="004E48CF"/>
    <w:rsid w:val="004E710D"/>
    <w:rsid w:val="004F3ED9"/>
    <w:rsid w:val="004F4F13"/>
    <w:rsid w:val="00510227"/>
    <w:rsid w:val="00515F25"/>
    <w:rsid w:val="00521B24"/>
    <w:rsid w:val="00530A1F"/>
    <w:rsid w:val="00535AEA"/>
    <w:rsid w:val="00535DAF"/>
    <w:rsid w:val="00540C07"/>
    <w:rsid w:val="00543048"/>
    <w:rsid w:val="00544DB8"/>
    <w:rsid w:val="00550552"/>
    <w:rsid w:val="00564E3A"/>
    <w:rsid w:val="00566EEA"/>
    <w:rsid w:val="00570E43"/>
    <w:rsid w:val="005761C7"/>
    <w:rsid w:val="0057688D"/>
    <w:rsid w:val="005846B8"/>
    <w:rsid w:val="00585C60"/>
    <w:rsid w:val="00587385"/>
    <w:rsid w:val="005A2E31"/>
    <w:rsid w:val="005A6BB5"/>
    <w:rsid w:val="005B4B09"/>
    <w:rsid w:val="005B6295"/>
    <w:rsid w:val="005C46BB"/>
    <w:rsid w:val="005C7AEB"/>
    <w:rsid w:val="005C7FAF"/>
    <w:rsid w:val="005D6AE9"/>
    <w:rsid w:val="005E1A55"/>
    <w:rsid w:val="005E632E"/>
    <w:rsid w:val="005F3A92"/>
    <w:rsid w:val="005F3D5C"/>
    <w:rsid w:val="005F5D35"/>
    <w:rsid w:val="005F652B"/>
    <w:rsid w:val="006009CD"/>
    <w:rsid w:val="00604DDF"/>
    <w:rsid w:val="00614ABA"/>
    <w:rsid w:val="00616A13"/>
    <w:rsid w:val="006174EA"/>
    <w:rsid w:val="006235A9"/>
    <w:rsid w:val="0062639B"/>
    <w:rsid w:val="00632BB3"/>
    <w:rsid w:val="006341F3"/>
    <w:rsid w:val="00637883"/>
    <w:rsid w:val="00643E87"/>
    <w:rsid w:val="006475EA"/>
    <w:rsid w:val="00655DBC"/>
    <w:rsid w:val="00661E7D"/>
    <w:rsid w:val="00664AC5"/>
    <w:rsid w:val="00666952"/>
    <w:rsid w:val="00670165"/>
    <w:rsid w:val="00675D69"/>
    <w:rsid w:val="00675DFE"/>
    <w:rsid w:val="0067692A"/>
    <w:rsid w:val="00685661"/>
    <w:rsid w:val="00695AB0"/>
    <w:rsid w:val="00696176"/>
    <w:rsid w:val="006A24E3"/>
    <w:rsid w:val="006B39C9"/>
    <w:rsid w:val="006C507D"/>
    <w:rsid w:val="006D01AD"/>
    <w:rsid w:val="006D4703"/>
    <w:rsid w:val="006D48D0"/>
    <w:rsid w:val="006E1D5B"/>
    <w:rsid w:val="006E3C05"/>
    <w:rsid w:val="006E462C"/>
    <w:rsid w:val="006F44B6"/>
    <w:rsid w:val="00705699"/>
    <w:rsid w:val="00711BAF"/>
    <w:rsid w:val="00711F00"/>
    <w:rsid w:val="0071303B"/>
    <w:rsid w:val="00716A46"/>
    <w:rsid w:val="007222A7"/>
    <w:rsid w:val="007271E0"/>
    <w:rsid w:val="007307BC"/>
    <w:rsid w:val="00730F66"/>
    <w:rsid w:val="00733CD9"/>
    <w:rsid w:val="00751648"/>
    <w:rsid w:val="00752139"/>
    <w:rsid w:val="00757690"/>
    <w:rsid w:val="00762895"/>
    <w:rsid w:val="00766AFE"/>
    <w:rsid w:val="00767C82"/>
    <w:rsid w:val="00772093"/>
    <w:rsid w:val="007755FD"/>
    <w:rsid w:val="00780AD6"/>
    <w:rsid w:val="00781DAF"/>
    <w:rsid w:val="007965CA"/>
    <w:rsid w:val="007A7CD0"/>
    <w:rsid w:val="007B2828"/>
    <w:rsid w:val="007B4B4A"/>
    <w:rsid w:val="007C7B20"/>
    <w:rsid w:val="007D7D5F"/>
    <w:rsid w:val="007E04FC"/>
    <w:rsid w:val="007E175B"/>
    <w:rsid w:val="007E45AF"/>
    <w:rsid w:val="007F49DF"/>
    <w:rsid w:val="0080158E"/>
    <w:rsid w:val="00801EEB"/>
    <w:rsid w:val="00816149"/>
    <w:rsid w:val="00820AD3"/>
    <w:rsid w:val="00821930"/>
    <w:rsid w:val="00821A8A"/>
    <w:rsid w:val="008232E3"/>
    <w:rsid w:val="00831045"/>
    <w:rsid w:val="00833244"/>
    <w:rsid w:val="0083394A"/>
    <w:rsid w:val="00835C0E"/>
    <w:rsid w:val="00837597"/>
    <w:rsid w:val="0085122E"/>
    <w:rsid w:val="00852D8E"/>
    <w:rsid w:val="00860233"/>
    <w:rsid w:val="00862E0D"/>
    <w:rsid w:val="00865073"/>
    <w:rsid w:val="00866BE7"/>
    <w:rsid w:val="00867A78"/>
    <w:rsid w:val="008850ED"/>
    <w:rsid w:val="00896424"/>
    <w:rsid w:val="008970EE"/>
    <w:rsid w:val="00897102"/>
    <w:rsid w:val="008B2734"/>
    <w:rsid w:val="008B7FF8"/>
    <w:rsid w:val="008C63D8"/>
    <w:rsid w:val="008D1503"/>
    <w:rsid w:val="008D264E"/>
    <w:rsid w:val="008E2583"/>
    <w:rsid w:val="008E5DB5"/>
    <w:rsid w:val="009018EF"/>
    <w:rsid w:val="009047F5"/>
    <w:rsid w:val="0090508F"/>
    <w:rsid w:val="009127E8"/>
    <w:rsid w:val="00913D9C"/>
    <w:rsid w:val="009203EF"/>
    <w:rsid w:val="009230C5"/>
    <w:rsid w:val="00927598"/>
    <w:rsid w:val="0093322A"/>
    <w:rsid w:val="00933A5E"/>
    <w:rsid w:val="009466C7"/>
    <w:rsid w:val="00957C6B"/>
    <w:rsid w:val="00963BDA"/>
    <w:rsid w:val="009648BE"/>
    <w:rsid w:val="00965AA4"/>
    <w:rsid w:val="009702D3"/>
    <w:rsid w:val="009A1465"/>
    <w:rsid w:val="009B083D"/>
    <w:rsid w:val="009B306B"/>
    <w:rsid w:val="009B33A6"/>
    <w:rsid w:val="009B4BEA"/>
    <w:rsid w:val="009B7850"/>
    <w:rsid w:val="009C09D0"/>
    <w:rsid w:val="009C2D20"/>
    <w:rsid w:val="009C4A17"/>
    <w:rsid w:val="009D0390"/>
    <w:rsid w:val="009D4A84"/>
    <w:rsid w:val="009E6EAE"/>
    <w:rsid w:val="009F0CFF"/>
    <w:rsid w:val="009F3A50"/>
    <w:rsid w:val="00A0025B"/>
    <w:rsid w:val="00A02EBF"/>
    <w:rsid w:val="00A04047"/>
    <w:rsid w:val="00A05F9F"/>
    <w:rsid w:val="00A11FE4"/>
    <w:rsid w:val="00A15026"/>
    <w:rsid w:val="00A1564B"/>
    <w:rsid w:val="00A20B30"/>
    <w:rsid w:val="00A237EE"/>
    <w:rsid w:val="00A24590"/>
    <w:rsid w:val="00A31A4B"/>
    <w:rsid w:val="00A35DB6"/>
    <w:rsid w:val="00A40424"/>
    <w:rsid w:val="00A41386"/>
    <w:rsid w:val="00A42C50"/>
    <w:rsid w:val="00A43974"/>
    <w:rsid w:val="00A4666D"/>
    <w:rsid w:val="00A477E9"/>
    <w:rsid w:val="00A560AA"/>
    <w:rsid w:val="00A6365E"/>
    <w:rsid w:val="00A6759C"/>
    <w:rsid w:val="00A755A0"/>
    <w:rsid w:val="00A76673"/>
    <w:rsid w:val="00A80C48"/>
    <w:rsid w:val="00A80C75"/>
    <w:rsid w:val="00A81825"/>
    <w:rsid w:val="00A844A2"/>
    <w:rsid w:val="00A857C0"/>
    <w:rsid w:val="00A9008B"/>
    <w:rsid w:val="00A92F3F"/>
    <w:rsid w:val="00A96D1B"/>
    <w:rsid w:val="00AA2FB8"/>
    <w:rsid w:val="00AA3496"/>
    <w:rsid w:val="00AB48DB"/>
    <w:rsid w:val="00AC363D"/>
    <w:rsid w:val="00AD007E"/>
    <w:rsid w:val="00AE148E"/>
    <w:rsid w:val="00AF5E32"/>
    <w:rsid w:val="00AF6764"/>
    <w:rsid w:val="00B00217"/>
    <w:rsid w:val="00B028DF"/>
    <w:rsid w:val="00B034E3"/>
    <w:rsid w:val="00B03891"/>
    <w:rsid w:val="00B04D59"/>
    <w:rsid w:val="00B05AFF"/>
    <w:rsid w:val="00B127BD"/>
    <w:rsid w:val="00B135B4"/>
    <w:rsid w:val="00B21016"/>
    <w:rsid w:val="00B2644C"/>
    <w:rsid w:val="00B32048"/>
    <w:rsid w:val="00B35FD4"/>
    <w:rsid w:val="00B366C1"/>
    <w:rsid w:val="00B36EA2"/>
    <w:rsid w:val="00B436BB"/>
    <w:rsid w:val="00B50ED3"/>
    <w:rsid w:val="00B51BCF"/>
    <w:rsid w:val="00B522D3"/>
    <w:rsid w:val="00B524F8"/>
    <w:rsid w:val="00B57BD4"/>
    <w:rsid w:val="00B601BA"/>
    <w:rsid w:val="00B60C2B"/>
    <w:rsid w:val="00B61281"/>
    <w:rsid w:val="00B6306A"/>
    <w:rsid w:val="00B67245"/>
    <w:rsid w:val="00B72F74"/>
    <w:rsid w:val="00B732E3"/>
    <w:rsid w:val="00B744C5"/>
    <w:rsid w:val="00B779D5"/>
    <w:rsid w:val="00B80D39"/>
    <w:rsid w:val="00B83E7D"/>
    <w:rsid w:val="00B91A96"/>
    <w:rsid w:val="00B9681F"/>
    <w:rsid w:val="00BA1832"/>
    <w:rsid w:val="00BB124C"/>
    <w:rsid w:val="00BB62C9"/>
    <w:rsid w:val="00BC3DF3"/>
    <w:rsid w:val="00BC6766"/>
    <w:rsid w:val="00BD12E9"/>
    <w:rsid w:val="00BD188B"/>
    <w:rsid w:val="00BD230A"/>
    <w:rsid w:val="00BD26C4"/>
    <w:rsid w:val="00BD4397"/>
    <w:rsid w:val="00BD59DF"/>
    <w:rsid w:val="00BD6DF5"/>
    <w:rsid w:val="00BD70D1"/>
    <w:rsid w:val="00BE5CC7"/>
    <w:rsid w:val="00BE5FB3"/>
    <w:rsid w:val="00BE64BB"/>
    <w:rsid w:val="00BF0D63"/>
    <w:rsid w:val="00BF1908"/>
    <w:rsid w:val="00BF4B23"/>
    <w:rsid w:val="00C0399D"/>
    <w:rsid w:val="00C07401"/>
    <w:rsid w:val="00C077CA"/>
    <w:rsid w:val="00C231B1"/>
    <w:rsid w:val="00C27914"/>
    <w:rsid w:val="00C34C95"/>
    <w:rsid w:val="00C44C83"/>
    <w:rsid w:val="00C453EC"/>
    <w:rsid w:val="00C5228F"/>
    <w:rsid w:val="00C52713"/>
    <w:rsid w:val="00C57C81"/>
    <w:rsid w:val="00C62648"/>
    <w:rsid w:val="00C667AA"/>
    <w:rsid w:val="00C724C7"/>
    <w:rsid w:val="00C7373D"/>
    <w:rsid w:val="00C80E31"/>
    <w:rsid w:val="00C910D2"/>
    <w:rsid w:val="00CA021E"/>
    <w:rsid w:val="00CB0ABE"/>
    <w:rsid w:val="00CB7375"/>
    <w:rsid w:val="00CC4887"/>
    <w:rsid w:val="00CD030C"/>
    <w:rsid w:val="00CD75B1"/>
    <w:rsid w:val="00CE448F"/>
    <w:rsid w:val="00D006CC"/>
    <w:rsid w:val="00D03215"/>
    <w:rsid w:val="00D061AB"/>
    <w:rsid w:val="00D10726"/>
    <w:rsid w:val="00D15BEE"/>
    <w:rsid w:val="00D160B9"/>
    <w:rsid w:val="00D30465"/>
    <w:rsid w:val="00D31F0B"/>
    <w:rsid w:val="00D32DD0"/>
    <w:rsid w:val="00D33FED"/>
    <w:rsid w:val="00D43DC1"/>
    <w:rsid w:val="00D53DA4"/>
    <w:rsid w:val="00D642FE"/>
    <w:rsid w:val="00D64AF2"/>
    <w:rsid w:val="00D83136"/>
    <w:rsid w:val="00D85C6C"/>
    <w:rsid w:val="00D87E07"/>
    <w:rsid w:val="00D90139"/>
    <w:rsid w:val="00D963A6"/>
    <w:rsid w:val="00DA0A76"/>
    <w:rsid w:val="00DA61B2"/>
    <w:rsid w:val="00DA6CA5"/>
    <w:rsid w:val="00DB6C35"/>
    <w:rsid w:val="00DB706B"/>
    <w:rsid w:val="00DC03AE"/>
    <w:rsid w:val="00DC063E"/>
    <w:rsid w:val="00DC3AC8"/>
    <w:rsid w:val="00DD6438"/>
    <w:rsid w:val="00DD7F34"/>
    <w:rsid w:val="00DE4ACC"/>
    <w:rsid w:val="00DF002C"/>
    <w:rsid w:val="00DF0AFB"/>
    <w:rsid w:val="00DF2A30"/>
    <w:rsid w:val="00DF40C7"/>
    <w:rsid w:val="00E03E94"/>
    <w:rsid w:val="00E049E6"/>
    <w:rsid w:val="00E27215"/>
    <w:rsid w:val="00E31AA8"/>
    <w:rsid w:val="00E31F02"/>
    <w:rsid w:val="00E3265A"/>
    <w:rsid w:val="00E365BC"/>
    <w:rsid w:val="00E36FDD"/>
    <w:rsid w:val="00E45203"/>
    <w:rsid w:val="00E45B23"/>
    <w:rsid w:val="00E52492"/>
    <w:rsid w:val="00E52B90"/>
    <w:rsid w:val="00E6100B"/>
    <w:rsid w:val="00E705AD"/>
    <w:rsid w:val="00E7083F"/>
    <w:rsid w:val="00E82A2D"/>
    <w:rsid w:val="00E868E8"/>
    <w:rsid w:val="00E9412E"/>
    <w:rsid w:val="00EA4707"/>
    <w:rsid w:val="00EA5ED0"/>
    <w:rsid w:val="00EA7984"/>
    <w:rsid w:val="00EB2C47"/>
    <w:rsid w:val="00EB382D"/>
    <w:rsid w:val="00EB619A"/>
    <w:rsid w:val="00EB72DA"/>
    <w:rsid w:val="00EC09CD"/>
    <w:rsid w:val="00EC278D"/>
    <w:rsid w:val="00ED23C0"/>
    <w:rsid w:val="00ED3217"/>
    <w:rsid w:val="00ED6C7F"/>
    <w:rsid w:val="00EF12FB"/>
    <w:rsid w:val="00EF5AF6"/>
    <w:rsid w:val="00F04F3B"/>
    <w:rsid w:val="00F131A8"/>
    <w:rsid w:val="00F15E72"/>
    <w:rsid w:val="00F20183"/>
    <w:rsid w:val="00F207A2"/>
    <w:rsid w:val="00F22C07"/>
    <w:rsid w:val="00F31247"/>
    <w:rsid w:val="00F35C1D"/>
    <w:rsid w:val="00F36A81"/>
    <w:rsid w:val="00F36FA2"/>
    <w:rsid w:val="00F5359D"/>
    <w:rsid w:val="00F659DB"/>
    <w:rsid w:val="00F67555"/>
    <w:rsid w:val="00F67744"/>
    <w:rsid w:val="00F70F00"/>
    <w:rsid w:val="00F713D2"/>
    <w:rsid w:val="00F76111"/>
    <w:rsid w:val="00F82620"/>
    <w:rsid w:val="00F903CC"/>
    <w:rsid w:val="00F93F1B"/>
    <w:rsid w:val="00F970BA"/>
    <w:rsid w:val="00F97875"/>
    <w:rsid w:val="00FB1472"/>
    <w:rsid w:val="00FB2EEF"/>
    <w:rsid w:val="00FB4654"/>
    <w:rsid w:val="00FB6371"/>
    <w:rsid w:val="00FB72D3"/>
    <w:rsid w:val="00FC613F"/>
    <w:rsid w:val="00FD0936"/>
    <w:rsid w:val="00FD464A"/>
    <w:rsid w:val="00FE7A9A"/>
    <w:rsid w:val="00FF14E3"/>
    <w:rsid w:val="00FF22C0"/>
    <w:rsid w:val="00FF40E3"/>
    <w:rsid w:val="07525F68"/>
    <w:rsid w:val="4D1AC1F0"/>
    <w:rsid w:val="5E33120B"/>
    <w:rsid w:val="7584A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ECBD"/>
  <w15:chartTrackingRefBased/>
  <w15:docId w15:val="{D16EAB63-E467-4DED-97F8-0DFA9B58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08680F"/>
    <w:rPr>
      <w:sz w:val="16"/>
      <w:szCs w:val="16"/>
    </w:rPr>
  </w:style>
  <w:style w:type="paragraph" w:styleId="Komentrateksts">
    <w:name w:val="annotation text"/>
    <w:basedOn w:val="Parasts"/>
    <w:link w:val="KomentratekstsRakstz"/>
    <w:uiPriority w:val="99"/>
    <w:unhideWhenUsed/>
    <w:rsid w:val="0008680F"/>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680F"/>
    <w:rPr>
      <w:sz w:val="20"/>
      <w:szCs w:val="20"/>
      <w:lang w:val="lv-LV"/>
    </w:rPr>
  </w:style>
  <w:style w:type="paragraph" w:styleId="Komentratma">
    <w:name w:val="annotation subject"/>
    <w:basedOn w:val="Komentrateksts"/>
    <w:next w:val="Komentrateksts"/>
    <w:link w:val="KomentratmaRakstz"/>
    <w:uiPriority w:val="99"/>
    <w:semiHidden/>
    <w:unhideWhenUsed/>
    <w:rsid w:val="0008680F"/>
    <w:rPr>
      <w:b/>
      <w:bCs/>
    </w:rPr>
  </w:style>
  <w:style w:type="character" w:customStyle="1" w:styleId="KomentratmaRakstz">
    <w:name w:val="Komentāra tēma Rakstz."/>
    <w:basedOn w:val="KomentratekstsRakstz"/>
    <w:link w:val="Komentratma"/>
    <w:uiPriority w:val="99"/>
    <w:semiHidden/>
    <w:rsid w:val="0008680F"/>
    <w:rPr>
      <w:b/>
      <w:bCs/>
      <w:sz w:val="20"/>
      <w:szCs w:val="20"/>
      <w:lang w:val="lv-LV"/>
    </w:rPr>
  </w:style>
  <w:style w:type="character" w:styleId="Hipersaite">
    <w:name w:val="Hyperlink"/>
    <w:basedOn w:val="Noklusjumarindkopasfonts"/>
    <w:uiPriority w:val="99"/>
    <w:unhideWhenUsed/>
    <w:rsid w:val="0008680F"/>
    <w:rPr>
      <w:color w:val="0563C1" w:themeColor="hyperlink"/>
      <w:u w:val="single"/>
    </w:rPr>
  </w:style>
  <w:style w:type="character" w:styleId="Neatrisintapieminana">
    <w:name w:val="Unresolved Mention"/>
    <w:basedOn w:val="Noklusjumarindkopasfonts"/>
    <w:uiPriority w:val="99"/>
    <w:semiHidden/>
    <w:unhideWhenUsed/>
    <w:rsid w:val="0008680F"/>
    <w:rPr>
      <w:color w:val="605E5C"/>
      <w:shd w:val="clear" w:color="auto" w:fill="E1DFDD"/>
    </w:rPr>
  </w:style>
  <w:style w:type="paragraph" w:styleId="Sarakstarindkopa">
    <w:name w:val="List Paragraph"/>
    <w:basedOn w:val="Parasts"/>
    <w:uiPriority w:val="34"/>
    <w:qFormat/>
    <w:rsid w:val="0045581A"/>
    <w:pPr>
      <w:ind w:left="720"/>
      <w:contextualSpacing/>
    </w:pPr>
  </w:style>
  <w:style w:type="paragraph" w:styleId="Vresteksts">
    <w:name w:val="footnote text"/>
    <w:basedOn w:val="Parasts"/>
    <w:link w:val="VrestekstsRakstz"/>
    <w:uiPriority w:val="99"/>
    <w:unhideWhenUsed/>
    <w:rsid w:val="00BD70D1"/>
    <w:pPr>
      <w:spacing w:after="0" w:line="240" w:lineRule="auto"/>
    </w:pPr>
    <w:rPr>
      <w:sz w:val="20"/>
      <w:szCs w:val="20"/>
    </w:rPr>
  </w:style>
  <w:style w:type="character" w:customStyle="1" w:styleId="VrestekstsRakstz">
    <w:name w:val="Vēres teksts Rakstz."/>
    <w:basedOn w:val="Noklusjumarindkopasfonts"/>
    <w:link w:val="Vresteksts"/>
    <w:uiPriority w:val="99"/>
    <w:rsid w:val="00BD70D1"/>
    <w:rPr>
      <w:sz w:val="20"/>
      <w:szCs w:val="20"/>
      <w:lang w:val="lv-LV"/>
    </w:rPr>
  </w:style>
  <w:style w:type="character" w:styleId="Vresatsauce">
    <w:name w:val="footnote reference"/>
    <w:basedOn w:val="Noklusjumarindkopasfonts"/>
    <w:uiPriority w:val="99"/>
    <w:semiHidden/>
    <w:unhideWhenUsed/>
    <w:rsid w:val="00BD70D1"/>
    <w:rPr>
      <w:vertAlign w:val="superscript"/>
    </w:rPr>
  </w:style>
  <w:style w:type="character" w:customStyle="1" w:styleId="normaltextrun">
    <w:name w:val="normaltextrun"/>
    <w:basedOn w:val="Noklusjumarindkopasfonts"/>
    <w:rsid w:val="00BD70D1"/>
  </w:style>
  <w:style w:type="character" w:customStyle="1" w:styleId="eop">
    <w:name w:val="eop"/>
    <w:basedOn w:val="Noklusjumarindkopasfonts"/>
    <w:rsid w:val="00BD70D1"/>
  </w:style>
  <w:style w:type="paragraph" w:styleId="Prskatjums">
    <w:name w:val="Revision"/>
    <w:hidden/>
    <w:uiPriority w:val="99"/>
    <w:semiHidden/>
    <w:rsid w:val="004E4357"/>
    <w:pPr>
      <w:spacing w:after="0" w:line="240" w:lineRule="auto"/>
    </w:pPr>
    <w:rPr>
      <w:lang w:val="lv-LV"/>
    </w:rPr>
  </w:style>
  <w:style w:type="paragraph" w:customStyle="1" w:styleId="paragraph">
    <w:name w:val="paragraph"/>
    <w:basedOn w:val="Parasts"/>
    <w:rsid w:val="004F3E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perscript">
    <w:name w:val="superscript"/>
    <w:basedOn w:val="Noklusjumarindkopasfonts"/>
    <w:rsid w:val="004F3ED9"/>
  </w:style>
  <w:style w:type="table" w:styleId="Reatabula">
    <w:name w:val="Table Grid"/>
    <w:basedOn w:val="Parastatabula"/>
    <w:uiPriority w:val="39"/>
    <w:rsid w:val="0073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23418">
      <w:bodyDiv w:val="1"/>
      <w:marLeft w:val="0"/>
      <w:marRight w:val="0"/>
      <w:marTop w:val="0"/>
      <w:marBottom w:val="0"/>
      <w:divBdr>
        <w:top w:val="none" w:sz="0" w:space="0" w:color="auto"/>
        <w:left w:val="none" w:sz="0" w:space="0" w:color="auto"/>
        <w:bottom w:val="none" w:sz="0" w:space="0" w:color="auto"/>
        <w:right w:val="none" w:sz="0" w:space="0" w:color="auto"/>
      </w:divBdr>
      <w:divsChild>
        <w:div w:id="476798757">
          <w:marLeft w:val="0"/>
          <w:marRight w:val="0"/>
          <w:marTop w:val="0"/>
          <w:marBottom w:val="0"/>
          <w:divBdr>
            <w:top w:val="none" w:sz="0" w:space="0" w:color="auto"/>
            <w:left w:val="none" w:sz="0" w:space="0" w:color="auto"/>
            <w:bottom w:val="none" w:sz="0" w:space="0" w:color="auto"/>
            <w:right w:val="none" w:sz="0" w:space="0" w:color="auto"/>
          </w:divBdr>
        </w:div>
        <w:div w:id="1040665036">
          <w:marLeft w:val="0"/>
          <w:marRight w:val="0"/>
          <w:marTop w:val="0"/>
          <w:marBottom w:val="0"/>
          <w:divBdr>
            <w:top w:val="none" w:sz="0" w:space="0" w:color="auto"/>
            <w:left w:val="none" w:sz="0" w:space="0" w:color="auto"/>
            <w:bottom w:val="none" w:sz="0" w:space="0" w:color="auto"/>
            <w:right w:val="none" w:sz="0" w:space="0" w:color="auto"/>
          </w:divBdr>
        </w:div>
        <w:div w:id="623772762">
          <w:marLeft w:val="0"/>
          <w:marRight w:val="0"/>
          <w:marTop w:val="0"/>
          <w:marBottom w:val="0"/>
          <w:divBdr>
            <w:top w:val="none" w:sz="0" w:space="0" w:color="auto"/>
            <w:left w:val="none" w:sz="0" w:space="0" w:color="auto"/>
            <w:bottom w:val="none" w:sz="0" w:space="0" w:color="auto"/>
            <w:right w:val="none" w:sz="0" w:space="0" w:color="auto"/>
          </w:divBdr>
        </w:div>
        <w:div w:id="93406318">
          <w:marLeft w:val="0"/>
          <w:marRight w:val="0"/>
          <w:marTop w:val="0"/>
          <w:marBottom w:val="0"/>
          <w:divBdr>
            <w:top w:val="none" w:sz="0" w:space="0" w:color="auto"/>
            <w:left w:val="none" w:sz="0" w:space="0" w:color="auto"/>
            <w:bottom w:val="none" w:sz="0" w:space="0" w:color="auto"/>
            <w:right w:val="none" w:sz="0" w:space="0" w:color="auto"/>
          </w:divBdr>
        </w:div>
        <w:div w:id="1371763793">
          <w:marLeft w:val="0"/>
          <w:marRight w:val="0"/>
          <w:marTop w:val="0"/>
          <w:marBottom w:val="0"/>
          <w:divBdr>
            <w:top w:val="none" w:sz="0" w:space="0" w:color="auto"/>
            <w:left w:val="none" w:sz="0" w:space="0" w:color="auto"/>
            <w:bottom w:val="none" w:sz="0" w:space="0" w:color="auto"/>
            <w:right w:val="none" w:sz="0" w:space="0" w:color="auto"/>
          </w:divBdr>
        </w:div>
        <w:div w:id="86583032">
          <w:marLeft w:val="0"/>
          <w:marRight w:val="0"/>
          <w:marTop w:val="0"/>
          <w:marBottom w:val="0"/>
          <w:divBdr>
            <w:top w:val="none" w:sz="0" w:space="0" w:color="auto"/>
            <w:left w:val="none" w:sz="0" w:space="0" w:color="auto"/>
            <w:bottom w:val="none" w:sz="0" w:space="0" w:color="auto"/>
            <w:right w:val="none" w:sz="0" w:space="0" w:color="auto"/>
          </w:divBdr>
        </w:div>
        <w:div w:id="2072579040">
          <w:marLeft w:val="0"/>
          <w:marRight w:val="0"/>
          <w:marTop w:val="0"/>
          <w:marBottom w:val="0"/>
          <w:divBdr>
            <w:top w:val="none" w:sz="0" w:space="0" w:color="auto"/>
            <w:left w:val="none" w:sz="0" w:space="0" w:color="auto"/>
            <w:bottom w:val="none" w:sz="0" w:space="0" w:color="auto"/>
            <w:right w:val="none" w:sz="0" w:space="0" w:color="auto"/>
          </w:divBdr>
        </w:div>
        <w:div w:id="433593937">
          <w:marLeft w:val="0"/>
          <w:marRight w:val="0"/>
          <w:marTop w:val="0"/>
          <w:marBottom w:val="0"/>
          <w:divBdr>
            <w:top w:val="none" w:sz="0" w:space="0" w:color="auto"/>
            <w:left w:val="none" w:sz="0" w:space="0" w:color="auto"/>
            <w:bottom w:val="none" w:sz="0" w:space="0" w:color="auto"/>
            <w:right w:val="none" w:sz="0" w:space="0" w:color="auto"/>
          </w:divBdr>
        </w:div>
        <w:div w:id="519975009">
          <w:marLeft w:val="0"/>
          <w:marRight w:val="0"/>
          <w:marTop w:val="0"/>
          <w:marBottom w:val="0"/>
          <w:divBdr>
            <w:top w:val="none" w:sz="0" w:space="0" w:color="auto"/>
            <w:left w:val="none" w:sz="0" w:space="0" w:color="auto"/>
            <w:bottom w:val="none" w:sz="0" w:space="0" w:color="auto"/>
            <w:right w:val="none" w:sz="0" w:space="0" w:color="auto"/>
          </w:divBdr>
        </w:div>
        <w:div w:id="27070213">
          <w:marLeft w:val="0"/>
          <w:marRight w:val="0"/>
          <w:marTop w:val="0"/>
          <w:marBottom w:val="0"/>
          <w:divBdr>
            <w:top w:val="none" w:sz="0" w:space="0" w:color="auto"/>
            <w:left w:val="none" w:sz="0" w:space="0" w:color="auto"/>
            <w:bottom w:val="none" w:sz="0" w:space="0" w:color="auto"/>
            <w:right w:val="none" w:sz="0" w:space="0" w:color="auto"/>
          </w:divBdr>
        </w:div>
        <w:div w:id="1067998375">
          <w:marLeft w:val="0"/>
          <w:marRight w:val="0"/>
          <w:marTop w:val="0"/>
          <w:marBottom w:val="0"/>
          <w:divBdr>
            <w:top w:val="none" w:sz="0" w:space="0" w:color="auto"/>
            <w:left w:val="none" w:sz="0" w:space="0" w:color="auto"/>
            <w:bottom w:val="none" w:sz="0" w:space="0" w:color="auto"/>
            <w:right w:val="none" w:sz="0" w:space="0" w:color="auto"/>
          </w:divBdr>
        </w:div>
        <w:div w:id="293566088">
          <w:marLeft w:val="0"/>
          <w:marRight w:val="0"/>
          <w:marTop w:val="0"/>
          <w:marBottom w:val="0"/>
          <w:divBdr>
            <w:top w:val="none" w:sz="0" w:space="0" w:color="auto"/>
            <w:left w:val="none" w:sz="0" w:space="0" w:color="auto"/>
            <w:bottom w:val="none" w:sz="0" w:space="0" w:color="auto"/>
            <w:right w:val="none" w:sz="0" w:space="0" w:color="auto"/>
          </w:divBdr>
        </w:div>
        <w:div w:id="1984306306">
          <w:marLeft w:val="0"/>
          <w:marRight w:val="0"/>
          <w:marTop w:val="0"/>
          <w:marBottom w:val="0"/>
          <w:divBdr>
            <w:top w:val="none" w:sz="0" w:space="0" w:color="auto"/>
            <w:left w:val="none" w:sz="0" w:space="0" w:color="auto"/>
            <w:bottom w:val="none" w:sz="0" w:space="0" w:color="auto"/>
            <w:right w:val="none" w:sz="0" w:space="0" w:color="auto"/>
          </w:divBdr>
        </w:div>
        <w:div w:id="928466837">
          <w:marLeft w:val="0"/>
          <w:marRight w:val="0"/>
          <w:marTop w:val="0"/>
          <w:marBottom w:val="0"/>
          <w:divBdr>
            <w:top w:val="none" w:sz="0" w:space="0" w:color="auto"/>
            <w:left w:val="none" w:sz="0" w:space="0" w:color="auto"/>
            <w:bottom w:val="none" w:sz="0" w:space="0" w:color="auto"/>
            <w:right w:val="none" w:sz="0" w:space="0" w:color="auto"/>
          </w:divBdr>
        </w:div>
        <w:div w:id="720902976">
          <w:marLeft w:val="0"/>
          <w:marRight w:val="0"/>
          <w:marTop w:val="0"/>
          <w:marBottom w:val="0"/>
          <w:divBdr>
            <w:top w:val="none" w:sz="0" w:space="0" w:color="auto"/>
            <w:left w:val="none" w:sz="0" w:space="0" w:color="auto"/>
            <w:bottom w:val="none" w:sz="0" w:space="0" w:color="auto"/>
            <w:right w:val="none" w:sz="0" w:space="0" w:color="auto"/>
          </w:divBdr>
        </w:div>
        <w:div w:id="1650741589">
          <w:marLeft w:val="0"/>
          <w:marRight w:val="0"/>
          <w:marTop w:val="0"/>
          <w:marBottom w:val="0"/>
          <w:divBdr>
            <w:top w:val="none" w:sz="0" w:space="0" w:color="auto"/>
            <w:left w:val="none" w:sz="0" w:space="0" w:color="auto"/>
            <w:bottom w:val="none" w:sz="0" w:space="0" w:color="auto"/>
            <w:right w:val="none" w:sz="0" w:space="0" w:color="auto"/>
          </w:divBdr>
          <w:divsChild>
            <w:div w:id="2002810173">
              <w:marLeft w:val="0"/>
              <w:marRight w:val="0"/>
              <w:marTop w:val="30"/>
              <w:marBottom w:val="30"/>
              <w:divBdr>
                <w:top w:val="none" w:sz="0" w:space="0" w:color="auto"/>
                <w:left w:val="none" w:sz="0" w:space="0" w:color="auto"/>
                <w:bottom w:val="none" w:sz="0" w:space="0" w:color="auto"/>
                <w:right w:val="none" w:sz="0" w:space="0" w:color="auto"/>
              </w:divBdr>
              <w:divsChild>
                <w:div w:id="1047603172">
                  <w:marLeft w:val="0"/>
                  <w:marRight w:val="0"/>
                  <w:marTop w:val="0"/>
                  <w:marBottom w:val="0"/>
                  <w:divBdr>
                    <w:top w:val="none" w:sz="0" w:space="0" w:color="auto"/>
                    <w:left w:val="none" w:sz="0" w:space="0" w:color="auto"/>
                    <w:bottom w:val="none" w:sz="0" w:space="0" w:color="auto"/>
                    <w:right w:val="none" w:sz="0" w:space="0" w:color="auto"/>
                  </w:divBdr>
                  <w:divsChild>
                    <w:div w:id="1837259918">
                      <w:marLeft w:val="0"/>
                      <w:marRight w:val="0"/>
                      <w:marTop w:val="0"/>
                      <w:marBottom w:val="0"/>
                      <w:divBdr>
                        <w:top w:val="none" w:sz="0" w:space="0" w:color="auto"/>
                        <w:left w:val="none" w:sz="0" w:space="0" w:color="auto"/>
                        <w:bottom w:val="none" w:sz="0" w:space="0" w:color="auto"/>
                        <w:right w:val="none" w:sz="0" w:space="0" w:color="auto"/>
                      </w:divBdr>
                    </w:div>
                    <w:div w:id="1765881938">
                      <w:marLeft w:val="0"/>
                      <w:marRight w:val="0"/>
                      <w:marTop w:val="0"/>
                      <w:marBottom w:val="0"/>
                      <w:divBdr>
                        <w:top w:val="none" w:sz="0" w:space="0" w:color="auto"/>
                        <w:left w:val="none" w:sz="0" w:space="0" w:color="auto"/>
                        <w:bottom w:val="none" w:sz="0" w:space="0" w:color="auto"/>
                        <w:right w:val="none" w:sz="0" w:space="0" w:color="auto"/>
                      </w:divBdr>
                    </w:div>
                  </w:divsChild>
                </w:div>
                <w:div w:id="1712411875">
                  <w:marLeft w:val="0"/>
                  <w:marRight w:val="0"/>
                  <w:marTop w:val="0"/>
                  <w:marBottom w:val="0"/>
                  <w:divBdr>
                    <w:top w:val="none" w:sz="0" w:space="0" w:color="auto"/>
                    <w:left w:val="none" w:sz="0" w:space="0" w:color="auto"/>
                    <w:bottom w:val="none" w:sz="0" w:space="0" w:color="auto"/>
                    <w:right w:val="none" w:sz="0" w:space="0" w:color="auto"/>
                  </w:divBdr>
                  <w:divsChild>
                    <w:div w:id="1658534081">
                      <w:marLeft w:val="0"/>
                      <w:marRight w:val="0"/>
                      <w:marTop w:val="0"/>
                      <w:marBottom w:val="0"/>
                      <w:divBdr>
                        <w:top w:val="none" w:sz="0" w:space="0" w:color="auto"/>
                        <w:left w:val="none" w:sz="0" w:space="0" w:color="auto"/>
                        <w:bottom w:val="none" w:sz="0" w:space="0" w:color="auto"/>
                        <w:right w:val="none" w:sz="0" w:space="0" w:color="auto"/>
                      </w:divBdr>
                    </w:div>
                  </w:divsChild>
                </w:div>
                <w:div w:id="232471441">
                  <w:marLeft w:val="0"/>
                  <w:marRight w:val="0"/>
                  <w:marTop w:val="0"/>
                  <w:marBottom w:val="0"/>
                  <w:divBdr>
                    <w:top w:val="none" w:sz="0" w:space="0" w:color="auto"/>
                    <w:left w:val="none" w:sz="0" w:space="0" w:color="auto"/>
                    <w:bottom w:val="none" w:sz="0" w:space="0" w:color="auto"/>
                    <w:right w:val="none" w:sz="0" w:space="0" w:color="auto"/>
                  </w:divBdr>
                  <w:divsChild>
                    <w:div w:id="984972504">
                      <w:marLeft w:val="0"/>
                      <w:marRight w:val="0"/>
                      <w:marTop w:val="0"/>
                      <w:marBottom w:val="0"/>
                      <w:divBdr>
                        <w:top w:val="none" w:sz="0" w:space="0" w:color="auto"/>
                        <w:left w:val="none" w:sz="0" w:space="0" w:color="auto"/>
                        <w:bottom w:val="none" w:sz="0" w:space="0" w:color="auto"/>
                        <w:right w:val="none" w:sz="0" w:space="0" w:color="auto"/>
                      </w:divBdr>
                    </w:div>
                  </w:divsChild>
                </w:div>
                <w:div w:id="314338564">
                  <w:marLeft w:val="0"/>
                  <w:marRight w:val="0"/>
                  <w:marTop w:val="0"/>
                  <w:marBottom w:val="0"/>
                  <w:divBdr>
                    <w:top w:val="none" w:sz="0" w:space="0" w:color="auto"/>
                    <w:left w:val="none" w:sz="0" w:space="0" w:color="auto"/>
                    <w:bottom w:val="none" w:sz="0" w:space="0" w:color="auto"/>
                    <w:right w:val="none" w:sz="0" w:space="0" w:color="auto"/>
                  </w:divBdr>
                  <w:divsChild>
                    <w:div w:id="1218200841">
                      <w:marLeft w:val="0"/>
                      <w:marRight w:val="0"/>
                      <w:marTop w:val="0"/>
                      <w:marBottom w:val="0"/>
                      <w:divBdr>
                        <w:top w:val="none" w:sz="0" w:space="0" w:color="auto"/>
                        <w:left w:val="none" w:sz="0" w:space="0" w:color="auto"/>
                        <w:bottom w:val="none" w:sz="0" w:space="0" w:color="auto"/>
                        <w:right w:val="none" w:sz="0" w:space="0" w:color="auto"/>
                      </w:divBdr>
                    </w:div>
                  </w:divsChild>
                </w:div>
                <w:div w:id="1314138365">
                  <w:marLeft w:val="0"/>
                  <w:marRight w:val="0"/>
                  <w:marTop w:val="0"/>
                  <w:marBottom w:val="0"/>
                  <w:divBdr>
                    <w:top w:val="none" w:sz="0" w:space="0" w:color="auto"/>
                    <w:left w:val="none" w:sz="0" w:space="0" w:color="auto"/>
                    <w:bottom w:val="none" w:sz="0" w:space="0" w:color="auto"/>
                    <w:right w:val="none" w:sz="0" w:space="0" w:color="auto"/>
                  </w:divBdr>
                  <w:divsChild>
                    <w:div w:id="1252085287">
                      <w:marLeft w:val="0"/>
                      <w:marRight w:val="0"/>
                      <w:marTop w:val="0"/>
                      <w:marBottom w:val="0"/>
                      <w:divBdr>
                        <w:top w:val="none" w:sz="0" w:space="0" w:color="auto"/>
                        <w:left w:val="none" w:sz="0" w:space="0" w:color="auto"/>
                        <w:bottom w:val="none" w:sz="0" w:space="0" w:color="auto"/>
                        <w:right w:val="none" w:sz="0" w:space="0" w:color="auto"/>
                      </w:divBdr>
                    </w:div>
                  </w:divsChild>
                </w:div>
                <w:div w:id="1658073750">
                  <w:marLeft w:val="0"/>
                  <w:marRight w:val="0"/>
                  <w:marTop w:val="0"/>
                  <w:marBottom w:val="0"/>
                  <w:divBdr>
                    <w:top w:val="none" w:sz="0" w:space="0" w:color="auto"/>
                    <w:left w:val="none" w:sz="0" w:space="0" w:color="auto"/>
                    <w:bottom w:val="none" w:sz="0" w:space="0" w:color="auto"/>
                    <w:right w:val="none" w:sz="0" w:space="0" w:color="auto"/>
                  </w:divBdr>
                  <w:divsChild>
                    <w:div w:id="2128237676">
                      <w:marLeft w:val="0"/>
                      <w:marRight w:val="0"/>
                      <w:marTop w:val="0"/>
                      <w:marBottom w:val="0"/>
                      <w:divBdr>
                        <w:top w:val="none" w:sz="0" w:space="0" w:color="auto"/>
                        <w:left w:val="none" w:sz="0" w:space="0" w:color="auto"/>
                        <w:bottom w:val="none" w:sz="0" w:space="0" w:color="auto"/>
                        <w:right w:val="none" w:sz="0" w:space="0" w:color="auto"/>
                      </w:divBdr>
                    </w:div>
                  </w:divsChild>
                </w:div>
                <w:div w:id="1944721740">
                  <w:marLeft w:val="0"/>
                  <w:marRight w:val="0"/>
                  <w:marTop w:val="0"/>
                  <w:marBottom w:val="0"/>
                  <w:divBdr>
                    <w:top w:val="none" w:sz="0" w:space="0" w:color="auto"/>
                    <w:left w:val="none" w:sz="0" w:space="0" w:color="auto"/>
                    <w:bottom w:val="none" w:sz="0" w:space="0" w:color="auto"/>
                    <w:right w:val="none" w:sz="0" w:space="0" w:color="auto"/>
                  </w:divBdr>
                  <w:divsChild>
                    <w:div w:id="783309319">
                      <w:marLeft w:val="0"/>
                      <w:marRight w:val="0"/>
                      <w:marTop w:val="0"/>
                      <w:marBottom w:val="0"/>
                      <w:divBdr>
                        <w:top w:val="none" w:sz="0" w:space="0" w:color="auto"/>
                        <w:left w:val="none" w:sz="0" w:space="0" w:color="auto"/>
                        <w:bottom w:val="none" w:sz="0" w:space="0" w:color="auto"/>
                        <w:right w:val="none" w:sz="0" w:space="0" w:color="auto"/>
                      </w:divBdr>
                    </w:div>
                  </w:divsChild>
                </w:div>
                <w:div w:id="404884937">
                  <w:marLeft w:val="0"/>
                  <w:marRight w:val="0"/>
                  <w:marTop w:val="0"/>
                  <w:marBottom w:val="0"/>
                  <w:divBdr>
                    <w:top w:val="none" w:sz="0" w:space="0" w:color="auto"/>
                    <w:left w:val="none" w:sz="0" w:space="0" w:color="auto"/>
                    <w:bottom w:val="none" w:sz="0" w:space="0" w:color="auto"/>
                    <w:right w:val="none" w:sz="0" w:space="0" w:color="auto"/>
                  </w:divBdr>
                  <w:divsChild>
                    <w:div w:id="417403859">
                      <w:marLeft w:val="0"/>
                      <w:marRight w:val="0"/>
                      <w:marTop w:val="0"/>
                      <w:marBottom w:val="0"/>
                      <w:divBdr>
                        <w:top w:val="none" w:sz="0" w:space="0" w:color="auto"/>
                        <w:left w:val="none" w:sz="0" w:space="0" w:color="auto"/>
                        <w:bottom w:val="none" w:sz="0" w:space="0" w:color="auto"/>
                        <w:right w:val="none" w:sz="0" w:space="0" w:color="auto"/>
                      </w:divBdr>
                    </w:div>
                  </w:divsChild>
                </w:div>
                <w:div w:id="1723282636">
                  <w:marLeft w:val="0"/>
                  <w:marRight w:val="0"/>
                  <w:marTop w:val="0"/>
                  <w:marBottom w:val="0"/>
                  <w:divBdr>
                    <w:top w:val="none" w:sz="0" w:space="0" w:color="auto"/>
                    <w:left w:val="none" w:sz="0" w:space="0" w:color="auto"/>
                    <w:bottom w:val="none" w:sz="0" w:space="0" w:color="auto"/>
                    <w:right w:val="none" w:sz="0" w:space="0" w:color="auto"/>
                  </w:divBdr>
                  <w:divsChild>
                    <w:div w:id="1383359424">
                      <w:marLeft w:val="0"/>
                      <w:marRight w:val="0"/>
                      <w:marTop w:val="0"/>
                      <w:marBottom w:val="0"/>
                      <w:divBdr>
                        <w:top w:val="none" w:sz="0" w:space="0" w:color="auto"/>
                        <w:left w:val="none" w:sz="0" w:space="0" w:color="auto"/>
                        <w:bottom w:val="none" w:sz="0" w:space="0" w:color="auto"/>
                        <w:right w:val="none" w:sz="0" w:space="0" w:color="auto"/>
                      </w:divBdr>
                    </w:div>
                  </w:divsChild>
                </w:div>
                <w:div w:id="1017970723">
                  <w:marLeft w:val="0"/>
                  <w:marRight w:val="0"/>
                  <w:marTop w:val="0"/>
                  <w:marBottom w:val="0"/>
                  <w:divBdr>
                    <w:top w:val="none" w:sz="0" w:space="0" w:color="auto"/>
                    <w:left w:val="none" w:sz="0" w:space="0" w:color="auto"/>
                    <w:bottom w:val="none" w:sz="0" w:space="0" w:color="auto"/>
                    <w:right w:val="none" w:sz="0" w:space="0" w:color="auto"/>
                  </w:divBdr>
                  <w:divsChild>
                    <w:div w:id="356127006">
                      <w:marLeft w:val="0"/>
                      <w:marRight w:val="0"/>
                      <w:marTop w:val="0"/>
                      <w:marBottom w:val="0"/>
                      <w:divBdr>
                        <w:top w:val="none" w:sz="0" w:space="0" w:color="auto"/>
                        <w:left w:val="none" w:sz="0" w:space="0" w:color="auto"/>
                        <w:bottom w:val="none" w:sz="0" w:space="0" w:color="auto"/>
                        <w:right w:val="none" w:sz="0" w:space="0" w:color="auto"/>
                      </w:divBdr>
                    </w:div>
                  </w:divsChild>
                </w:div>
                <w:div w:id="733240896">
                  <w:marLeft w:val="0"/>
                  <w:marRight w:val="0"/>
                  <w:marTop w:val="0"/>
                  <w:marBottom w:val="0"/>
                  <w:divBdr>
                    <w:top w:val="none" w:sz="0" w:space="0" w:color="auto"/>
                    <w:left w:val="none" w:sz="0" w:space="0" w:color="auto"/>
                    <w:bottom w:val="none" w:sz="0" w:space="0" w:color="auto"/>
                    <w:right w:val="none" w:sz="0" w:space="0" w:color="auto"/>
                  </w:divBdr>
                  <w:divsChild>
                    <w:div w:id="1017077098">
                      <w:marLeft w:val="0"/>
                      <w:marRight w:val="0"/>
                      <w:marTop w:val="0"/>
                      <w:marBottom w:val="0"/>
                      <w:divBdr>
                        <w:top w:val="none" w:sz="0" w:space="0" w:color="auto"/>
                        <w:left w:val="none" w:sz="0" w:space="0" w:color="auto"/>
                        <w:bottom w:val="none" w:sz="0" w:space="0" w:color="auto"/>
                        <w:right w:val="none" w:sz="0" w:space="0" w:color="auto"/>
                      </w:divBdr>
                    </w:div>
                    <w:div w:id="1638799763">
                      <w:marLeft w:val="0"/>
                      <w:marRight w:val="0"/>
                      <w:marTop w:val="0"/>
                      <w:marBottom w:val="0"/>
                      <w:divBdr>
                        <w:top w:val="none" w:sz="0" w:space="0" w:color="auto"/>
                        <w:left w:val="none" w:sz="0" w:space="0" w:color="auto"/>
                        <w:bottom w:val="none" w:sz="0" w:space="0" w:color="auto"/>
                        <w:right w:val="none" w:sz="0" w:space="0" w:color="auto"/>
                      </w:divBdr>
                    </w:div>
                  </w:divsChild>
                </w:div>
                <w:div w:id="1311835536">
                  <w:marLeft w:val="0"/>
                  <w:marRight w:val="0"/>
                  <w:marTop w:val="0"/>
                  <w:marBottom w:val="0"/>
                  <w:divBdr>
                    <w:top w:val="none" w:sz="0" w:space="0" w:color="auto"/>
                    <w:left w:val="none" w:sz="0" w:space="0" w:color="auto"/>
                    <w:bottom w:val="none" w:sz="0" w:space="0" w:color="auto"/>
                    <w:right w:val="none" w:sz="0" w:space="0" w:color="auto"/>
                  </w:divBdr>
                  <w:divsChild>
                    <w:div w:id="1469014255">
                      <w:marLeft w:val="0"/>
                      <w:marRight w:val="0"/>
                      <w:marTop w:val="0"/>
                      <w:marBottom w:val="0"/>
                      <w:divBdr>
                        <w:top w:val="none" w:sz="0" w:space="0" w:color="auto"/>
                        <w:left w:val="none" w:sz="0" w:space="0" w:color="auto"/>
                        <w:bottom w:val="none" w:sz="0" w:space="0" w:color="auto"/>
                        <w:right w:val="none" w:sz="0" w:space="0" w:color="auto"/>
                      </w:divBdr>
                    </w:div>
                  </w:divsChild>
                </w:div>
                <w:div w:id="1839925816">
                  <w:marLeft w:val="0"/>
                  <w:marRight w:val="0"/>
                  <w:marTop w:val="0"/>
                  <w:marBottom w:val="0"/>
                  <w:divBdr>
                    <w:top w:val="none" w:sz="0" w:space="0" w:color="auto"/>
                    <w:left w:val="none" w:sz="0" w:space="0" w:color="auto"/>
                    <w:bottom w:val="none" w:sz="0" w:space="0" w:color="auto"/>
                    <w:right w:val="none" w:sz="0" w:space="0" w:color="auto"/>
                  </w:divBdr>
                  <w:divsChild>
                    <w:div w:id="1745713350">
                      <w:marLeft w:val="0"/>
                      <w:marRight w:val="0"/>
                      <w:marTop w:val="0"/>
                      <w:marBottom w:val="0"/>
                      <w:divBdr>
                        <w:top w:val="none" w:sz="0" w:space="0" w:color="auto"/>
                        <w:left w:val="none" w:sz="0" w:space="0" w:color="auto"/>
                        <w:bottom w:val="none" w:sz="0" w:space="0" w:color="auto"/>
                        <w:right w:val="none" w:sz="0" w:space="0" w:color="auto"/>
                      </w:divBdr>
                    </w:div>
                  </w:divsChild>
                </w:div>
                <w:div w:id="1283537989">
                  <w:marLeft w:val="0"/>
                  <w:marRight w:val="0"/>
                  <w:marTop w:val="0"/>
                  <w:marBottom w:val="0"/>
                  <w:divBdr>
                    <w:top w:val="none" w:sz="0" w:space="0" w:color="auto"/>
                    <w:left w:val="none" w:sz="0" w:space="0" w:color="auto"/>
                    <w:bottom w:val="none" w:sz="0" w:space="0" w:color="auto"/>
                    <w:right w:val="none" w:sz="0" w:space="0" w:color="auto"/>
                  </w:divBdr>
                  <w:divsChild>
                    <w:div w:id="521092606">
                      <w:marLeft w:val="0"/>
                      <w:marRight w:val="0"/>
                      <w:marTop w:val="0"/>
                      <w:marBottom w:val="0"/>
                      <w:divBdr>
                        <w:top w:val="none" w:sz="0" w:space="0" w:color="auto"/>
                        <w:left w:val="none" w:sz="0" w:space="0" w:color="auto"/>
                        <w:bottom w:val="none" w:sz="0" w:space="0" w:color="auto"/>
                        <w:right w:val="none" w:sz="0" w:space="0" w:color="auto"/>
                      </w:divBdr>
                    </w:div>
                  </w:divsChild>
                </w:div>
                <w:div w:id="1717390297">
                  <w:marLeft w:val="0"/>
                  <w:marRight w:val="0"/>
                  <w:marTop w:val="0"/>
                  <w:marBottom w:val="0"/>
                  <w:divBdr>
                    <w:top w:val="none" w:sz="0" w:space="0" w:color="auto"/>
                    <w:left w:val="none" w:sz="0" w:space="0" w:color="auto"/>
                    <w:bottom w:val="none" w:sz="0" w:space="0" w:color="auto"/>
                    <w:right w:val="none" w:sz="0" w:space="0" w:color="auto"/>
                  </w:divBdr>
                  <w:divsChild>
                    <w:div w:id="11257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5020">
      <w:bodyDiv w:val="1"/>
      <w:marLeft w:val="0"/>
      <w:marRight w:val="0"/>
      <w:marTop w:val="0"/>
      <w:marBottom w:val="0"/>
      <w:divBdr>
        <w:top w:val="none" w:sz="0" w:space="0" w:color="auto"/>
        <w:left w:val="none" w:sz="0" w:space="0" w:color="auto"/>
        <w:bottom w:val="none" w:sz="0" w:space="0" w:color="auto"/>
        <w:right w:val="none" w:sz="0" w:space="0" w:color="auto"/>
      </w:divBdr>
      <w:divsChild>
        <w:div w:id="1661734465">
          <w:marLeft w:val="0"/>
          <w:marRight w:val="0"/>
          <w:marTop w:val="0"/>
          <w:marBottom w:val="0"/>
          <w:divBdr>
            <w:top w:val="none" w:sz="0" w:space="0" w:color="auto"/>
            <w:left w:val="none" w:sz="0" w:space="0" w:color="auto"/>
            <w:bottom w:val="none" w:sz="0" w:space="0" w:color="auto"/>
            <w:right w:val="none" w:sz="0" w:space="0" w:color="auto"/>
          </w:divBdr>
          <w:divsChild>
            <w:div w:id="57169165">
              <w:marLeft w:val="0"/>
              <w:marRight w:val="0"/>
              <w:marTop w:val="0"/>
              <w:marBottom w:val="0"/>
              <w:divBdr>
                <w:top w:val="none" w:sz="0" w:space="0" w:color="auto"/>
                <w:left w:val="none" w:sz="0" w:space="0" w:color="auto"/>
                <w:bottom w:val="none" w:sz="0" w:space="0" w:color="auto"/>
                <w:right w:val="none" w:sz="0" w:space="0" w:color="auto"/>
              </w:divBdr>
              <w:divsChild>
                <w:div w:id="1180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3968">
      <w:bodyDiv w:val="1"/>
      <w:marLeft w:val="0"/>
      <w:marRight w:val="0"/>
      <w:marTop w:val="0"/>
      <w:marBottom w:val="0"/>
      <w:divBdr>
        <w:top w:val="none" w:sz="0" w:space="0" w:color="auto"/>
        <w:left w:val="none" w:sz="0" w:space="0" w:color="auto"/>
        <w:bottom w:val="none" w:sz="0" w:space="0" w:color="auto"/>
        <w:right w:val="none" w:sz="0" w:space="0" w:color="auto"/>
      </w:divBdr>
      <w:divsChild>
        <w:div w:id="1241332295">
          <w:marLeft w:val="0"/>
          <w:marRight w:val="0"/>
          <w:marTop w:val="0"/>
          <w:marBottom w:val="0"/>
          <w:divBdr>
            <w:top w:val="none" w:sz="0" w:space="0" w:color="auto"/>
            <w:left w:val="none" w:sz="0" w:space="0" w:color="auto"/>
            <w:bottom w:val="none" w:sz="0" w:space="0" w:color="auto"/>
            <w:right w:val="none" w:sz="0" w:space="0" w:color="auto"/>
          </w:divBdr>
          <w:divsChild>
            <w:div w:id="627277494">
              <w:marLeft w:val="0"/>
              <w:marRight w:val="0"/>
              <w:marTop w:val="0"/>
              <w:marBottom w:val="0"/>
              <w:divBdr>
                <w:top w:val="none" w:sz="0" w:space="0" w:color="auto"/>
                <w:left w:val="none" w:sz="0" w:space="0" w:color="auto"/>
                <w:bottom w:val="none" w:sz="0" w:space="0" w:color="auto"/>
                <w:right w:val="none" w:sz="0" w:space="0" w:color="auto"/>
              </w:divBdr>
            </w:div>
          </w:divsChild>
        </w:div>
        <w:div w:id="892424183">
          <w:marLeft w:val="0"/>
          <w:marRight w:val="0"/>
          <w:marTop w:val="0"/>
          <w:marBottom w:val="0"/>
          <w:divBdr>
            <w:top w:val="none" w:sz="0" w:space="0" w:color="auto"/>
            <w:left w:val="none" w:sz="0" w:space="0" w:color="auto"/>
            <w:bottom w:val="none" w:sz="0" w:space="0" w:color="auto"/>
            <w:right w:val="none" w:sz="0" w:space="0" w:color="auto"/>
          </w:divBdr>
          <w:divsChild>
            <w:div w:id="1624726452">
              <w:marLeft w:val="0"/>
              <w:marRight w:val="0"/>
              <w:marTop w:val="0"/>
              <w:marBottom w:val="0"/>
              <w:divBdr>
                <w:top w:val="none" w:sz="0" w:space="0" w:color="auto"/>
                <w:left w:val="none" w:sz="0" w:space="0" w:color="auto"/>
                <w:bottom w:val="none" w:sz="0" w:space="0" w:color="auto"/>
                <w:right w:val="none" w:sz="0" w:space="0" w:color="auto"/>
              </w:divBdr>
            </w:div>
          </w:divsChild>
        </w:div>
        <w:div w:id="1827935265">
          <w:marLeft w:val="0"/>
          <w:marRight w:val="0"/>
          <w:marTop w:val="0"/>
          <w:marBottom w:val="0"/>
          <w:divBdr>
            <w:top w:val="none" w:sz="0" w:space="0" w:color="auto"/>
            <w:left w:val="none" w:sz="0" w:space="0" w:color="auto"/>
            <w:bottom w:val="none" w:sz="0" w:space="0" w:color="auto"/>
            <w:right w:val="none" w:sz="0" w:space="0" w:color="auto"/>
          </w:divBdr>
          <w:divsChild>
            <w:div w:id="1243493456">
              <w:marLeft w:val="0"/>
              <w:marRight w:val="0"/>
              <w:marTop w:val="0"/>
              <w:marBottom w:val="0"/>
              <w:divBdr>
                <w:top w:val="none" w:sz="0" w:space="0" w:color="auto"/>
                <w:left w:val="none" w:sz="0" w:space="0" w:color="auto"/>
                <w:bottom w:val="none" w:sz="0" w:space="0" w:color="auto"/>
                <w:right w:val="none" w:sz="0" w:space="0" w:color="auto"/>
              </w:divBdr>
            </w:div>
          </w:divsChild>
        </w:div>
        <w:div w:id="1914466772">
          <w:marLeft w:val="0"/>
          <w:marRight w:val="0"/>
          <w:marTop w:val="0"/>
          <w:marBottom w:val="0"/>
          <w:divBdr>
            <w:top w:val="none" w:sz="0" w:space="0" w:color="auto"/>
            <w:left w:val="none" w:sz="0" w:space="0" w:color="auto"/>
            <w:bottom w:val="none" w:sz="0" w:space="0" w:color="auto"/>
            <w:right w:val="none" w:sz="0" w:space="0" w:color="auto"/>
          </w:divBdr>
          <w:divsChild>
            <w:div w:id="1408696723">
              <w:marLeft w:val="0"/>
              <w:marRight w:val="0"/>
              <w:marTop w:val="0"/>
              <w:marBottom w:val="0"/>
              <w:divBdr>
                <w:top w:val="none" w:sz="0" w:space="0" w:color="auto"/>
                <w:left w:val="none" w:sz="0" w:space="0" w:color="auto"/>
                <w:bottom w:val="none" w:sz="0" w:space="0" w:color="auto"/>
                <w:right w:val="none" w:sz="0" w:space="0" w:color="auto"/>
              </w:divBdr>
            </w:div>
          </w:divsChild>
        </w:div>
        <w:div w:id="1987540877">
          <w:marLeft w:val="0"/>
          <w:marRight w:val="0"/>
          <w:marTop w:val="0"/>
          <w:marBottom w:val="0"/>
          <w:divBdr>
            <w:top w:val="none" w:sz="0" w:space="0" w:color="auto"/>
            <w:left w:val="none" w:sz="0" w:space="0" w:color="auto"/>
            <w:bottom w:val="none" w:sz="0" w:space="0" w:color="auto"/>
            <w:right w:val="none" w:sz="0" w:space="0" w:color="auto"/>
          </w:divBdr>
          <w:divsChild>
            <w:div w:id="1975326314">
              <w:marLeft w:val="0"/>
              <w:marRight w:val="0"/>
              <w:marTop w:val="0"/>
              <w:marBottom w:val="0"/>
              <w:divBdr>
                <w:top w:val="none" w:sz="0" w:space="0" w:color="auto"/>
                <w:left w:val="none" w:sz="0" w:space="0" w:color="auto"/>
                <w:bottom w:val="none" w:sz="0" w:space="0" w:color="auto"/>
                <w:right w:val="none" w:sz="0" w:space="0" w:color="auto"/>
              </w:divBdr>
            </w:div>
          </w:divsChild>
        </w:div>
        <w:div w:id="114831321">
          <w:marLeft w:val="0"/>
          <w:marRight w:val="0"/>
          <w:marTop w:val="0"/>
          <w:marBottom w:val="0"/>
          <w:divBdr>
            <w:top w:val="none" w:sz="0" w:space="0" w:color="auto"/>
            <w:left w:val="none" w:sz="0" w:space="0" w:color="auto"/>
            <w:bottom w:val="none" w:sz="0" w:space="0" w:color="auto"/>
            <w:right w:val="none" w:sz="0" w:space="0" w:color="auto"/>
          </w:divBdr>
          <w:divsChild>
            <w:div w:id="2132283426">
              <w:marLeft w:val="0"/>
              <w:marRight w:val="0"/>
              <w:marTop w:val="0"/>
              <w:marBottom w:val="0"/>
              <w:divBdr>
                <w:top w:val="none" w:sz="0" w:space="0" w:color="auto"/>
                <w:left w:val="none" w:sz="0" w:space="0" w:color="auto"/>
                <w:bottom w:val="none" w:sz="0" w:space="0" w:color="auto"/>
                <w:right w:val="none" w:sz="0" w:space="0" w:color="auto"/>
              </w:divBdr>
            </w:div>
          </w:divsChild>
        </w:div>
        <w:div w:id="1185829430">
          <w:marLeft w:val="0"/>
          <w:marRight w:val="0"/>
          <w:marTop w:val="0"/>
          <w:marBottom w:val="0"/>
          <w:divBdr>
            <w:top w:val="none" w:sz="0" w:space="0" w:color="auto"/>
            <w:left w:val="none" w:sz="0" w:space="0" w:color="auto"/>
            <w:bottom w:val="none" w:sz="0" w:space="0" w:color="auto"/>
            <w:right w:val="none" w:sz="0" w:space="0" w:color="auto"/>
          </w:divBdr>
          <w:divsChild>
            <w:div w:id="941375317">
              <w:marLeft w:val="0"/>
              <w:marRight w:val="0"/>
              <w:marTop w:val="0"/>
              <w:marBottom w:val="0"/>
              <w:divBdr>
                <w:top w:val="none" w:sz="0" w:space="0" w:color="auto"/>
                <w:left w:val="none" w:sz="0" w:space="0" w:color="auto"/>
                <w:bottom w:val="none" w:sz="0" w:space="0" w:color="auto"/>
                <w:right w:val="none" w:sz="0" w:space="0" w:color="auto"/>
              </w:divBdr>
            </w:div>
          </w:divsChild>
        </w:div>
        <w:div w:id="1047417090">
          <w:marLeft w:val="0"/>
          <w:marRight w:val="0"/>
          <w:marTop w:val="0"/>
          <w:marBottom w:val="0"/>
          <w:divBdr>
            <w:top w:val="none" w:sz="0" w:space="0" w:color="auto"/>
            <w:left w:val="none" w:sz="0" w:space="0" w:color="auto"/>
            <w:bottom w:val="none" w:sz="0" w:space="0" w:color="auto"/>
            <w:right w:val="none" w:sz="0" w:space="0" w:color="auto"/>
          </w:divBdr>
          <w:divsChild>
            <w:div w:id="196165785">
              <w:marLeft w:val="0"/>
              <w:marRight w:val="0"/>
              <w:marTop w:val="0"/>
              <w:marBottom w:val="0"/>
              <w:divBdr>
                <w:top w:val="none" w:sz="0" w:space="0" w:color="auto"/>
                <w:left w:val="none" w:sz="0" w:space="0" w:color="auto"/>
                <w:bottom w:val="none" w:sz="0" w:space="0" w:color="auto"/>
                <w:right w:val="none" w:sz="0" w:space="0" w:color="auto"/>
              </w:divBdr>
            </w:div>
          </w:divsChild>
        </w:div>
        <w:div w:id="1605117120">
          <w:marLeft w:val="0"/>
          <w:marRight w:val="0"/>
          <w:marTop w:val="0"/>
          <w:marBottom w:val="0"/>
          <w:divBdr>
            <w:top w:val="none" w:sz="0" w:space="0" w:color="auto"/>
            <w:left w:val="none" w:sz="0" w:space="0" w:color="auto"/>
            <w:bottom w:val="none" w:sz="0" w:space="0" w:color="auto"/>
            <w:right w:val="none" w:sz="0" w:space="0" w:color="auto"/>
          </w:divBdr>
          <w:divsChild>
            <w:div w:id="1469469337">
              <w:marLeft w:val="0"/>
              <w:marRight w:val="0"/>
              <w:marTop w:val="0"/>
              <w:marBottom w:val="0"/>
              <w:divBdr>
                <w:top w:val="none" w:sz="0" w:space="0" w:color="auto"/>
                <w:left w:val="none" w:sz="0" w:space="0" w:color="auto"/>
                <w:bottom w:val="none" w:sz="0" w:space="0" w:color="auto"/>
                <w:right w:val="none" w:sz="0" w:space="0" w:color="auto"/>
              </w:divBdr>
            </w:div>
          </w:divsChild>
        </w:div>
        <w:div w:id="227961939">
          <w:marLeft w:val="0"/>
          <w:marRight w:val="0"/>
          <w:marTop w:val="0"/>
          <w:marBottom w:val="0"/>
          <w:divBdr>
            <w:top w:val="none" w:sz="0" w:space="0" w:color="auto"/>
            <w:left w:val="none" w:sz="0" w:space="0" w:color="auto"/>
            <w:bottom w:val="none" w:sz="0" w:space="0" w:color="auto"/>
            <w:right w:val="none" w:sz="0" w:space="0" w:color="auto"/>
          </w:divBdr>
          <w:divsChild>
            <w:div w:id="1542202217">
              <w:marLeft w:val="0"/>
              <w:marRight w:val="0"/>
              <w:marTop w:val="0"/>
              <w:marBottom w:val="0"/>
              <w:divBdr>
                <w:top w:val="none" w:sz="0" w:space="0" w:color="auto"/>
                <w:left w:val="none" w:sz="0" w:space="0" w:color="auto"/>
                <w:bottom w:val="none" w:sz="0" w:space="0" w:color="auto"/>
                <w:right w:val="none" w:sz="0" w:space="0" w:color="auto"/>
              </w:divBdr>
            </w:div>
          </w:divsChild>
        </w:div>
        <w:div w:id="1751537316">
          <w:marLeft w:val="0"/>
          <w:marRight w:val="0"/>
          <w:marTop w:val="0"/>
          <w:marBottom w:val="0"/>
          <w:divBdr>
            <w:top w:val="none" w:sz="0" w:space="0" w:color="auto"/>
            <w:left w:val="none" w:sz="0" w:space="0" w:color="auto"/>
            <w:bottom w:val="none" w:sz="0" w:space="0" w:color="auto"/>
            <w:right w:val="none" w:sz="0" w:space="0" w:color="auto"/>
          </w:divBdr>
          <w:divsChild>
            <w:div w:id="1212763764">
              <w:marLeft w:val="0"/>
              <w:marRight w:val="0"/>
              <w:marTop w:val="0"/>
              <w:marBottom w:val="0"/>
              <w:divBdr>
                <w:top w:val="none" w:sz="0" w:space="0" w:color="auto"/>
                <w:left w:val="none" w:sz="0" w:space="0" w:color="auto"/>
                <w:bottom w:val="none" w:sz="0" w:space="0" w:color="auto"/>
                <w:right w:val="none" w:sz="0" w:space="0" w:color="auto"/>
              </w:divBdr>
            </w:div>
          </w:divsChild>
        </w:div>
        <w:div w:id="261646588">
          <w:marLeft w:val="0"/>
          <w:marRight w:val="0"/>
          <w:marTop w:val="0"/>
          <w:marBottom w:val="0"/>
          <w:divBdr>
            <w:top w:val="none" w:sz="0" w:space="0" w:color="auto"/>
            <w:left w:val="none" w:sz="0" w:space="0" w:color="auto"/>
            <w:bottom w:val="none" w:sz="0" w:space="0" w:color="auto"/>
            <w:right w:val="none" w:sz="0" w:space="0" w:color="auto"/>
          </w:divBdr>
          <w:divsChild>
            <w:div w:id="90439877">
              <w:marLeft w:val="0"/>
              <w:marRight w:val="0"/>
              <w:marTop w:val="0"/>
              <w:marBottom w:val="0"/>
              <w:divBdr>
                <w:top w:val="none" w:sz="0" w:space="0" w:color="auto"/>
                <w:left w:val="none" w:sz="0" w:space="0" w:color="auto"/>
                <w:bottom w:val="none" w:sz="0" w:space="0" w:color="auto"/>
                <w:right w:val="none" w:sz="0" w:space="0" w:color="auto"/>
              </w:divBdr>
            </w:div>
          </w:divsChild>
        </w:div>
        <w:div w:id="376442089">
          <w:marLeft w:val="0"/>
          <w:marRight w:val="0"/>
          <w:marTop w:val="0"/>
          <w:marBottom w:val="0"/>
          <w:divBdr>
            <w:top w:val="none" w:sz="0" w:space="0" w:color="auto"/>
            <w:left w:val="none" w:sz="0" w:space="0" w:color="auto"/>
            <w:bottom w:val="none" w:sz="0" w:space="0" w:color="auto"/>
            <w:right w:val="none" w:sz="0" w:space="0" w:color="auto"/>
          </w:divBdr>
          <w:divsChild>
            <w:div w:id="961882219">
              <w:marLeft w:val="0"/>
              <w:marRight w:val="0"/>
              <w:marTop w:val="0"/>
              <w:marBottom w:val="0"/>
              <w:divBdr>
                <w:top w:val="none" w:sz="0" w:space="0" w:color="auto"/>
                <w:left w:val="none" w:sz="0" w:space="0" w:color="auto"/>
                <w:bottom w:val="none" w:sz="0" w:space="0" w:color="auto"/>
                <w:right w:val="none" w:sz="0" w:space="0" w:color="auto"/>
              </w:divBdr>
            </w:div>
          </w:divsChild>
        </w:div>
        <w:div w:id="1500079466">
          <w:marLeft w:val="0"/>
          <w:marRight w:val="0"/>
          <w:marTop w:val="0"/>
          <w:marBottom w:val="0"/>
          <w:divBdr>
            <w:top w:val="none" w:sz="0" w:space="0" w:color="auto"/>
            <w:left w:val="none" w:sz="0" w:space="0" w:color="auto"/>
            <w:bottom w:val="none" w:sz="0" w:space="0" w:color="auto"/>
            <w:right w:val="none" w:sz="0" w:space="0" w:color="auto"/>
          </w:divBdr>
          <w:divsChild>
            <w:div w:id="1088690580">
              <w:marLeft w:val="0"/>
              <w:marRight w:val="0"/>
              <w:marTop w:val="0"/>
              <w:marBottom w:val="0"/>
              <w:divBdr>
                <w:top w:val="none" w:sz="0" w:space="0" w:color="auto"/>
                <w:left w:val="none" w:sz="0" w:space="0" w:color="auto"/>
                <w:bottom w:val="none" w:sz="0" w:space="0" w:color="auto"/>
                <w:right w:val="none" w:sz="0" w:space="0" w:color="auto"/>
              </w:divBdr>
            </w:div>
          </w:divsChild>
        </w:div>
        <w:div w:id="1463575302">
          <w:marLeft w:val="0"/>
          <w:marRight w:val="0"/>
          <w:marTop w:val="0"/>
          <w:marBottom w:val="0"/>
          <w:divBdr>
            <w:top w:val="none" w:sz="0" w:space="0" w:color="auto"/>
            <w:left w:val="none" w:sz="0" w:space="0" w:color="auto"/>
            <w:bottom w:val="none" w:sz="0" w:space="0" w:color="auto"/>
            <w:right w:val="none" w:sz="0" w:space="0" w:color="auto"/>
          </w:divBdr>
          <w:divsChild>
            <w:div w:id="756173334">
              <w:marLeft w:val="0"/>
              <w:marRight w:val="0"/>
              <w:marTop w:val="0"/>
              <w:marBottom w:val="0"/>
              <w:divBdr>
                <w:top w:val="none" w:sz="0" w:space="0" w:color="auto"/>
                <w:left w:val="none" w:sz="0" w:space="0" w:color="auto"/>
                <w:bottom w:val="none" w:sz="0" w:space="0" w:color="auto"/>
                <w:right w:val="none" w:sz="0" w:space="0" w:color="auto"/>
              </w:divBdr>
            </w:div>
          </w:divsChild>
        </w:div>
        <w:div w:id="1728798333">
          <w:marLeft w:val="0"/>
          <w:marRight w:val="0"/>
          <w:marTop w:val="0"/>
          <w:marBottom w:val="0"/>
          <w:divBdr>
            <w:top w:val="none" w:sz="0" w:space="0" w:color="auto"/>
            <w:left w:val="none" w:sz="0" w:space="0" w:color="auto"/>
            <w:bottom w:val="none" w:sz="0" w:space="0" w:color="auto"/>
            <w:right w:val="none" w:sz="0" w:space="0" w:color="auto"/>
          </w:divBdr>
          <w:divsChild>
            <w:div w:id="1588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ecolabel/documents/performance%20test%20LD.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8BC4E-BF88-483D-AF4A-44A2D70E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4793</TotalTime>
  <Pages>36</Pages>
  <Words>31519</Words>
  <Characters>17967</Characters>
  <Application>Microsoft Office Word</Application>
  <DocSecurity>0</DocSecurity>
  <Lines>149</Lines>
  <Paragraphs>98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Vita Macate</cp:lastModifiedBy>
  <cp:revision>61</cp:revision>
  <cp:lastPrinted>2022-04-25T12:42:00Z</cp:lastPrinted>
  <dcterms:created xsi:type="dcterms:W3CDTF">2022-12-01T13:43:00Z</dcterms:created>
  <dcterms:modified xsi:type="dcterms:W3CDTF">2022-12-14T14:05:00Z</dcterms:modified>
</cp:coreProperties>
</file>