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http://schemas.openxmlformats.org/wordprocessingml/2006/main" w14:paraId="1AB107B9" w14:textId="624EC266" w:rsidR="00815267" w:rsidRPr="001938D1" w:rsidRDefault="00000000" w:rsidP="001938D1">
      <w:pPr>
        <w:spacing w:before="240" w:after="240"/>
        <w:jc w:val="center"/>
        <w:rPr>
          <w:b/>
          <w:bCs/>
          <w:sz w:val="28"/>
          <w:szCs w:val="36"/>
        </w:rPr>
      </w:pPr>
      <w:bookmarkStart w:id="0" w:name="bookmark0"/>
      <w:bookmarkStart w:id="1" w:name="bookmark1"/>
      <w:r w:rsidRPr="001938D1">
        <w:rPr>
          <w:b/>
          <w:sz w:val="28"/>
          <w:szCs w:val="36"/>
          <w:lang w:bidi="lv-LV" w:val="lv-LV"/>
        </w:rPr>
        <w:t xml:space="preserve">Iepakojuma, kas paredzēts kosmētikas līdzekļiem, piegādātāja deklarācija</w:t>
      </w:r>
      <w:bookmarkEnd w:id="0"/>
      <w:bookmarkEnd w:id="1"/>
    </w:p>
    <w:p xmlns:w="http://schemas.openxmlformats.org/wordprocessingml/2006/main" w14:paraId="1AB107BA" w14:textId="77777777" w:rsidR="00815267" w:rsidRDefault="00000000" w:rsidP="001938D1">
      <w:pPr>
        <w:spacing w:before="240" w:after="240"/>
      </w:pPr>
      <w:r>
        <w:rPr>
          <w:lang w:bidi="lv-LV" w:val="lv-LV"/>
        </w:rPr>
        <w:t xml:space="preserve">Šī deklarācija ir jāaizpilda iepakojuma (vai katras iepakojuma sastāvdaļas) piegādātājam vai iepakojuma izejvielu piegādātājam. Deklarācijā jāiekļauj visa ražotājam/piegādātājam deklarācijas iesniegšanas brīdī zināmā informācija.</w:t>
      </w:r>
    </w:p>
    <w:p xmlns:w="http://schemas.openxmlformats.org/wordprocessingml/2006/main" w14:paraId="1AB107BB" w14:textId="77777777" w:rsidR="00815267" w:rsidRDefault="00000000" w:rsidP="001938D1">
      <w:pPr>
        <w:tabs>
          <w:tab w:val="left" w:leader="underscore" w:pos="6096"/>
        </w:tabs>
        <w:spacing w:before="240"/>
      </w:pPr>
      <w:r>
        <w:rPr>
          <w:lang w:bidi="lv-LV" w:val="lv-LV"/>
        </w:rPr>
        <w:t xml:space="preserve">Ražotāja/piegādātāja nosaukums</w:t>
      </w:r>
      <w:r>
        <w:rPr>
          <w:lang w:bidi="lv-LV" w:val="lv-LV"/>
        </w:rPr>
        <w:tab/>
      </w:r>
      <w:r>
        <w:rPr>
          <w:lang w:bidi="lv-LV" w:val="lv-LV"/>
        </w:rPr>
        <w:t xml:space="preserve"/>
      </w:r>
    </w:p>
    <w:p xmlns:w="http://schemas.openxmlformats.org/wordprocessingml/2006/main" w14:paraId="1AB107BC" w14:textId="77777777" w:rsidR="00815267" w:rsidRDefault="00000000" w:rsidP="001938D1">
      <w:pPr>
        <w:tabs>
          <w:tab w:val="left" w:leader="underscore" w:pos="6096"/>
        </w:tabs>
        <w:spacing w:before="240"/>
      </w:pPr>
      <w:r>
        <w:rPr>
          <w:lang w:bidi="lv-LV" w:val="lv-LV"/>
        </w:rPr>
        <w:t xml:space="preserve">Ražotāja/piegādātāja adrese</w:t>
      </w:r>
      <w:r>
        <w:rPr>
          <w:lang w:bidi="lv-LV" w:val="lv-LV"/>
        </w:rPr>
        <w:tab/>
      </w:r>
      <w:r>
        <w:rPr>
          <w:lang w:bidi="lv-LV" w:val="lv-LV"/>
        </w:rPr>
        <w:t xml:space="preserve"/>
      </w:r>
    </w:p>
    <w:p xmlns:w="http://schemas.openxmlformats.org/wordprocessingml/2006/main" w14:paraId="1AB107BD" w14:textId="77777777" w:rsidR="00815267" w:rsidRDefault="00000000" w:rsidP="001938D1">
      <w:pPr>
        <w:spacing w:before="480" w:after="120"/>
      </w:pPr>
      <w:r>
        <w:rPr>
          <w:lang w:bidi="lv-LV" w:val="lv-LV"/>
        </w:rPr>
        <w:t xml:space="preserve">Turpmāk minēto produktu ražotājs/piegādātājs:</w:t>
      </w:r>
    </w:p>
    <w:p xmlns:w="http://schemas.openxmlformats.org/wordprocessingml/2006/main" w14:paraId="1AB107BE" w14:textId="34EB4A35" w:rsidR="00815267" w:rsidRDefault="00815267" w:rsidP="003E0D99"/>
    <w:tbl xmlns:w="http://schemas.openxmlformats.org/wordprocessingml/2006/main">
      <w:tblPr>
        <w:tblOverlap w:val="never"/>
        <w:tblW w:w="0" w:type="auto"/>
        <w:jc w:val="center"/>
        <w:tblLayout w:type="fixed"/>
        <w:tblCellMar>
          <w:top w:w="28" w:type="dxa"/>
          <w:left w:w="57" w:type="dxa"/>
          <w:bottom w:w="28" w:type="dxa"/>
          <w:right w:w="57" w:type="dxa"/>
        </w:tblCellMar>
        <w:tblLook w:val="0000" w:firstRow="0" w:lastRow="0" w:firstColumn="0" w:lastColumn="0" w:noHBand="0" w:noVBand="0"/>
      </w:tblPr>
      <w:tblGrid>
        <w:gridCol w:w="2645"/>
        <w:gridCol w:w="4363"/>
      </w:tblGrid>
      <w:tr w:rsidR="001938D1" w:rsidRPr="001938D1" w14:paraId="4AD1C613" w14:textId="77777777" w:rsidTr="00196BCF">
        <w:trPr>
          <w:tblHeader/>
          <w:jc w:val="center"/>
        </w:trPr>
        <w:tc>
          <w:tcPr>
            <w:tcW w:w="2645" w:type="dxa"/>
            <w:tcBorders>
              <w:top w:val="single" w:sz="4" w:space="0" w:color="auto"/>
              <w:left w:val="single" w:sz="4" w:space="0" w:color="auto"/>
            </w:tcBorders>
            <w:shd w:val="clear" w:color="auto" w:fill="BFBFBF"/>
          </w:tcPr>
          <w:p w14:paraId="00D19261" w14:textId="77777777" w:rsidR="001938D1" w:rsidRPr="001938D1" w:rsidRDefault="001938D1" w:rsidP="001938D1">
            <w:pPr>
              <w:jc w:val="center"/>
            </w:pPr>
            <w:r w:rsidRPr="001938D1">
              <w:rPr>
                <w:lang w:bidi="lv-LV" w:val="lv-LV"/>
              </w:rPr>
              <w:t xml:space="preserve">Iepakojuma tips:</w:t>
            </w:r>
          </w:p>
        </w:tc>
        <w:tc>
          <w:tcPr>
            <w:tcW w:w="4363" w:type="dxa"/>
            <w:tcBorders>
              <w:top w:val="single" w:sz="4" w:space="0" w:color="auto"/>
              <w:left w:val="single" w:sz="4" w:space="0" w:color="auto"/>
              <w:right w:val="single" w:sz="4" w:space="0" w:color="auto"/>
            </w:tcBorders>
            <w:shd w:val="clear" w:color="auto" w:fill="BFBFBF"/>
          </w:tcPr>
          <w:p w14:paraId="02E94A3D" w14:textId="77777777" w:rsidR="001938D1" w:rsidRPr="001938D1" w:rsidRDefault="001938D1" w:rsidP="001938D1">
            <w:pPr>
              <w:jc w:val="center"/>
            </w:pPr>
            <w:r w:rsidRPr="001938D1">
              <w:rPr>
                <w:lang w:bidi="lv-LV" w:val="lv-LV"/>
              </w:rPr>
              <w:t xml:space="preserve">Materiāli un sastāvdaļas</w:t>
            </w:r>
          </w:p>
        </w:tc>
      </w:tr>
      <w:tr w:rsidR="001938D1" w:rsidRPr="001938D1" w14:paraId="09E9AB4D" w14:textId="77777777" w:rsidTr="00196BCF">
        <w:trPr>
          <w:trHeight w:val="567"/>
          <w:jc w:val="center"/>
        </w:trPr>
        <w:tc>
          <w:tcPr>
            <w:tcW w:w="2645" w:type="dxa"/>
            <w:tcBorders>
              <w:top w:val="single" w:sz="4" w:space="0" w:color="auto"/>
              <w:left w:val="single" w:sz="4" w:space="0" w:color="auto"/>
            </w:tcBorders>
            <w:shd w:val="clear" w:color="auto" w:fill="FFFFFF"/>
          </w:tcPr>
          <w:p w14:paraId="6CA8A9EA" w14:textId="77777777" w:rsidR="001938D1" w:rsidRPr="001938D1" w:rsidRDefault="001938D1" w:rsidP="001938D1">
            <w:pPr>
              <w:jc w:val="center"/>
            </w:pPr>
            <w:r w:rsidRPr="001938D1">
              <w:rPr>
                <w:lang w:bidi="lv-LV" w:val="lv-LV"/>
              </w:rPr>
              <w:t xml:space="preserve">Trauks</w:t>
            </w:r>
          </w:p>
        </w:tc>
        <w:tc>
          <w:tcPr>
            <w:tcW w:w="4363" w:type="dxa"/>
            <w:tcBorders>
              <w:top w:val="single" w:sz="4" w:space="0" w:color="auto"/>
              <w:left w:val="single" w:sz="4" w:space="0" w:color="auto"/>
              <w:right w:val="single" w:sz="4" w:space="0" w:color="auto"/>
            </w:tcBorders>
            <w:shd w:val="clear" w:color="auto" w:fill="FFFFFF"/>
          </w:tcPr>
          <w:p w14:paraId="1D8B73E4" w14:textId="77777777" w:rsidR="001938D1" w:rsidRPr="001938D1" w:rsidRDefault="001938D1" w:rsidP="001938D1">
            <w:pPr>
              <w:jc w:val="center"/>
            </w:pPr>
          </w:p>
        </w:tc>
      </w:tr>
      <w:tr w:rsidR="001938D1" w:rsidRPr="001938D1" w14:paraId="00057659" w14:textId="77777777" w:rsidTr="00196BCF">
        <w:trPr>
          <w:trHeight w:val="567"/>
          <w:jc w:val="center"/>
        </w:trPr>
        <w:tc>
          <w:tcPr>
            <w:tcW w:w="2645" w:type="dxa"/>
            <w:tcBorders>
              <w:top w:val="single" w:sz="4" w:space="0" w:color="auto"/>
              <w:left w:val="single" w:sz="4" w:space="0" w:color="auto"/>
            </w:tcBorders>
            <w:shd w:val="clear" w:color="auto" w:fill="FFFFFF"/>
          </w:tcPr>
          <w:p w14:paraId="645D68A9" w14:textId="77777777" w:rsidR="001938D1" w:rsidRPr="001938D1" w:rsidRDefault="001938D1" w:rsidP="001938D1">
            <w:pPr>
              <w:jc w:val="center"/>
            </w:pPr>
            <w:r w:rsidRPr="001938D1">
              <w:rPr>
                <w:lang w:bidi="lv-LV" w:val="lv-LV"/>
              </w:rPr>
              <w:t xml:space="preserve">Etiķete vai apvalks</w:t>
            </w:r>
          </w:p>
        </w:tc>
        <w:tc>
          <w:tcPr>
            <w:tcW w:w="4363" w:type="dxa"/>
            <w:tcBorders>
              <w:top w:val="single" w:sz="4" w:space="0" w:color="auto"/>
              <w:left w:val="single" w:sz="4" w:space="0" w:color="auto"/>
              <w:right w:val="single" w:sz="4" w:space="0" w:color="auto"/>
            </w:tcBorders>
            <w:shd w:val="clear" w:color="auto" w:fill="FFFFFF"/>
          </w:tcPr>
          <w:p w14:paraId="6E85045E" w14:textId="77777777" w:rsidR="001938D1" w:rsidRPr="001938D1" w:rsidRDefault="001938D1" w:rsidP="001938D1">
            <w:pPr>
              <w:jc w:val="center"/>
            </w:pPr>
          </w:p>
        </w:tc>
      </w:tr>
      <w:tr w:rsidR="001938D1" w:rsidRPr="001938D1" w14:paraId="79F5A727" w14:textId="77777777" w:rsidTr="00196BCF">
        <w:trPr>
          <w:trHeight w:val="567"/>
          <w:jc w:val="center"/>
        </w:trPr>
        <w:tc>
          <w:tcPr>
            <w:tcW w:w="2645" w:type="dxa"/>
            <w:tcBorders>
              <w:top w:val="single" w:sz="4" w:space="0" w:color="auto"/>
              <w:left w:val="single" w:sz="4" w:space="0" w:color="auto"/>
            </w:tcBorders>
            <w:shd w:val="clear" w:color="auto" w:fill="FFFFFF"/>
          </w:tcPr>
          <w:p w14:paraId="6C99F2E5" w14:textId="77777777" w:rsidR="001938D1" w:rsidRPr="001938D1" w:rsidRDefault="001938D1" w:rsidP="001938D1">
            <w:pPr>
              <w:jc w:val="center"/>
            </w:pPr>
            <w:r w:rsidRPr="001938D1">
              <w:rPr>
                <w:lang w:bidi="lv-LV" w:val="lv-LV"/>
              </w:rPr>
              <w:t xml:space="preserve">Līmviela</w:t>
            </w:r>
          </w:p>
        </w:tc>
        <w:tc>
          <w:tcPr>
            <w:tcW w:w="4363" w:type="dxa"/>
            <w:tcBorders>
              <w:top w:val="single" w:sz="4" w:space="0" w:color="auto"/>
              <w:left w:val="single" w:sz="4" w:space="0" w:color="auto"/>
              <w:right w:val="single" w:sz="4" w:space="0" w:color="auto"/>
            </w:tcBorders>
            <w:shd w:val="clear" w:color="auto" w:fill="FFFFFF"/>
          </w:tcPr>
          <w:p w14:paraId="69082EBB" w14:textId="77777777" w:rsidR="001938D1" w:rsidRPr="001938D1" w:rsidRDefault="001938D1" w:rsidP="001938D1">
            <w:pPr>
              <w:jc w:val="center"/>
            </w:pPr>
          </w:p>
        </w:tc>
      </w:tr>
      <w:tr w:rsidR="001938D1" w:rsidRPr="001938D1" w14:paraId="4C5C4740" w14:textId="77777777" w:rsidTr="00196BCF">
        <w:trPr>
          <w:trHeight w:val="567"/>
          <w:jc w:val="center"/>
        </w:trPr>
        <w:tc>
          <w:tcPr>
            <w:tcW w:w="2645" w:type="dxa"/>
            <w:tcBorders>
              <w:top w:val="single" w:sz="4" w:space="0" w:color="auto"/>
              <w:left w:val="single" w:sz="4" w:space="0" w:color="auto"/>
            </w:tcBorders>
            <w:shd w:val="clear" w:color="auto" w:fill="FFFFFF"/>
          </w:tcPr>
          <w:p w14:paraId="601A8099" w14:textId="77777777" w:rsidR="001938D1" w:rsidRPr="001938D1" w:rsidRDefault="001938D1" w:rsidP="001938D1">
            <w:pPr>
              <w:jc w:val="center"/>
            </w:pPr>
            <w:r w:rsidRPr="001938D1">
              <w:rPr>
                <w:lang w:bidi="lv-LV" w:val="lv-LV"/>
              </w:rPr>
              <w:t xml:space="preserve">Aizvars</w:t>
            </w:r>
          </w:p>
        </w:tc>
        <w:tc>
          <w:tcPr>
            <w:tcW w:w="4363" w:type="dxa"/>
            <w:tcBorders>
              <w:top w:val="single" w:sz="4" w:space="0" w:color="auto"/>
              <w:left w:val="single" w:sz="4" w:space="0" w:color="auto"/>
              <w:right w:val="single" w:sz="4" w:space="0" w:color="auto"/>
            </w:tcBorders>
            <w:shd w:val="clear" w:color="auto" w:fill="FFFFFF"/>
          </w:tcPr>
          <w:p w14:paraId="73C44A1E" w14:textId="77777777" w:rsidR="001938D1" w:rsidRPr="001938D1" w:rsidRDefault="001938D1" w:rsidP="001938D1">
            <w:pPr>
              <w:jc w:val="center"/>
            </w:pPr>
          </w:p>
        </w:tc>
      </w:tr>
      <w:tr w:rsidR="001938D1" w:rsidRPr="001938D1" w14:paraId="2AFA2EF0" w14:textId="77777777" w:rsidTr="00196BCF">
        <w:trPr>
          <w:trHeight w:val="567"/>
          <w:jc w:val="center"/>
        </w:trPr>
        <w:tc>
          <w:tcPr>
            <w:tcW w:w="2645" w:type="dxa"/>
            <w:tcBorders>
              <w:top w:val="single" w:sz="4" w:space="0" w:color="auto"/>
              <w:left w:val="single" w:sz="4" w:space="0" w:color="auto"/>
              <w:bottom w:val="single" w:sz="4" w:space="0" w:color="auto"/>
            </w:tcBorders>
            <w:shd w:val="clear" w:color="auto" w:fill="FFFFFF"/>
          </w:tcPr>
          <w:p w14:paraId="0B2640E3" w14:textId="77777777" w:rsidR="001938D1" w:rsidRPr="001938D1" w:rsidRDefault="001938D1" w:rsidP="001938D1">
            <w:pPr>
              <w:jc w:val="center"/>
            </w:pPr>
            <w:r w:rsidRPr="001938D1">
              <w:rPr>
                <w:lang w:bidi="lv-LV" w:val="lv-LV"/>
              </w:rPr>
              <w:t xml:space="preserve">Aizturpārklājums</w:t>
            </w:r>
          </w:p>
        </w:tc>
        <w:tc>
          <w:tcPr>
            <w:tcW w:w="4363" w:type="dxa"/>
            <w:tcBorders>
              <w:top w:val="single" w:sz="4" w:space="0" w:color="auto"/>
              <w:left w:val="single" w:sz="4" w:space="0" w:color="auto"/>
              <w:bottom w:val="single" w:sz="4" w:space="0" w:color="auto"/>
              <w:right w:val="single" w:sz="4" w:space="0" w:color="auto"/>
            </w:tcBorders>
            <w:shd w:val="clear" w:color="auto" w:fill="FFFFFF"/>
          </w:tcPr>
          <w:p w14:paraId="559407C0" w14:textId="77777777" w:rsidR="001938D1" w:rsidRPr="001938D1" w:rsidRDefault="001938D1" w:rsidP="001938D1">
            <w:pPr>
              <w:jc w:val="center"/>
            </w:pPr>
          </w:p>
        </w:tc>
      </w:tr>
    </w:tbl>
    <w:p xmlns:w="http://schemas.openxmlformats.org/wordprocessingml/2006/main" w14:paraId="418AB1BE" w14:textId="77777777" w:rsidR="001938D1" w:rsidRDefault="001938D1" w:rsidP="003E0D99"/>
    <w:p xmlns:w="http://schemas.openxmlformats.org/wordprocessingml/2006/main" w14:paraId="1AB107C3" w14:textId="77777777" w:rsidR="00815267" w:rsidRDefault="00000000" w:rsidP="003E0D99">
      <w:r>
        <w:rPr>
          <w:lang w:bidi="lv-LV" w:val="lv-LV"/>
        </w:rPr>
        <w:t xml:space="preserve">Lūdzu, izmantojiet šādus saīsinājumus: EVA – etilēnvinilacetāts, EVOH – etilēnvinilspirts, HDPE – augsta blīvuma polietilēns, LDPET – zema blīvuma polietilēna tereftalāts, PET – polietilēna tereftalāts, PETC – kristāla polietilēna tereftalāts, PETG – polietilēna tereftalāta glikols-modificēts, PP – polipropilēns, PS – polistirols, PSL – pašlīmējoša etiķete, PVC – polivinilhlorīds</w:t>
      </w:r>
    </w:p>
    <w:p xmlns:w="http://schemas.openxmlformats.org/wordprocessingml/2006/main" w14:paraId="1AB107C4" w14:textId="1D022901" w:rsidR="00815267" w:rsidRDefault="00000000" w:rsidP="00196BCF">
      <w:pPr>
        <w:spacing w:before="240"/>
      </w:pPr>
      <w:r>
        <w:rPr>
          <w:lang w:bidi="lv-LV" w:val="lv-LV"/>
        </w:rPr>
        <w:t xml:space="preserve">Iepakojuma tilpums: _____ ml.</w:t>
      </w:r>
    </w:p>
    <w:p xmlns:w="http://schemas.openxmlformats.org/wordprocessingml/2006/main" w14:paraId="061FC270" w14:textId="77777777" w:rsidR="00815267" w:rsidRDefault="00000000" w:rsidP="00196BCF">
      <w:pPr>
        <w:spacing w:before="600"/>
      </w:pPr>
      <w:r>
        <w:rPr>
          <w:lang w:bidi="lv-LV" w:val="lv-LV"/>
        </w:rPr>
        <w:t xml:space="preserve">Ja nepieciešams, sīkāks apraksts un papildu piezīmes:</w:t>
      </w:r>
    </w:p>
    <w:p xmlns:w="http://schemas.openxmlformats.org/wordprocessingml/2006/main" w14:paraId="56CA3EDD" w14:textId="77777777" w:rsidR="001938D1" w:rsidRDefault="001938D1" w:rsidP="003E0D99"/>
    <w:tbl xmlns:w="http://schemas.openxmlformats.org/wordprocessingml/2006/main">
      <w:tblPr>
        <w:tblW w:w="0" w:type="auto"/>
        <w:tblBorders>
          <w:top w:val="single" w:sz="4" w:space="0" w:color="auto"/>
          <w:left w:val="single" w:sz="4" w:space="0" w:color="auto"/>
          <w:bottom w:val="single" w:sz="4" w:space="0" w:color="auto"/>
          <w:right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9641"/>
      </w:tblGrid>
      <w:tr w:rsidR="001938D1" w14:paraId="20F50660" w14:textId="77777777" w:rsidTr="00196BCF">
        <w:trPr>
          <w:trHeight w:val="1701"/>
        </w:trPr>
        <w:tc>
          <w:tcPr>
            <w:tcW w:w="9641" w:type="dxa"/>
          </w:tcPr>
          <w:p w14:paraId="15B0212A" w14:textId="77777777" w:rsidR="001938D1" w:rsidRDefault="001938D1" w:rsidP="001938D1"/>
        </w:tc>
      </w:tr>
    </w:tbl>
    <w:p xmlns:w="http://schemas.openxmlformats.org/wordprocessingml/2006/main" w14:paraId="339EE92A" w14:textId="77777777" w:rsidR="001938D1" w:rsidRDefault="001938D1" w:rsidP="003E0D99"/>
    <w:p xmlns:w="http://schemas.openxmlformats.org/wordprocessingml/2006/main" w14:paraId="1AB107C5" w14:textId="627813DD" w:rsidR="001938D1" w:rsidRDefault="001938D1" w:rsidP="003E0D99">
      <w:pPr>
        <w:sectPr w:rsidR="001938D1" w:rsidSect="003E0D99">
          <w:headerReference w:type="default" r:id="rId7"/>
          <w:footerReference w:type="default" r:id="rId8"/>
          <w:pgSz w:w="11909" w:h="16840" w:code="9"/>
          <w:pgMar w:top="1134" w:right="1134" w:bottom="1134" w:left="1134" w:header="567" w:footer="567" w:gutter="0"/>
          <w:pgNumType w:start="1"/>
          <w:cols w:space="720"/>
          <w:noEndnote/>
          <w:docGrid w:linePitch="360"/>
        </w:sectPr>
      </w:pPr>
    </w:p>
    <w:p xmlns:w="http://schemas.openxmlformats.org/wordprocessingml/2006/main" w14:paraId="1AB107C7" w14:textId="7D8CF693" w:rsidR="00815267" w:rsidRDefault="00000000" w:rsidP="00B62B45">
      <w:pPr>
        <w:pStyle w:val="O"/>
      </w:pPr>
      <w:r>
        <w:rPr>
          <w:lang w:bidi="lv-LV" w:val="lv-LV"/>
        </w:rPr>
        <w:t xml:space="preserve">Es apliecinu, ka iepakojuma materiāls nav izgatavots no pārstrādātiem materiāliem.</w:t>
      </w:r>
    </w:p>
    <w:p xmlns:w="http://schemas.openxmlformats.org/wordprocessingml/2006/main" w14:paraId="1AB107C9" w14:textId="6DA984DC" w:rsidR="00815267" w:rsidRDefault="00000000" w:rsidP="003E0D99">
      <w:pPr>
        <w:pStyle w:val="O"/>
      </w:pPr>
      <w:r>
        <w:rPr>
          <w:lang w:bidi="lv-LV" w:val="lv-LV"/>
        </w:rPr>
        <w:t xml:space="preserve">Es apliecinu, ka iepakojuma materiāls satur ______ % pārstrādātu materiālu un tā svars ir _______ g.</w:t>
      </w:r>
    </w:p>
    <w:p xmlns:w="http://schemas.openxmlformats.org/wordprocessingml/2006/main" w14:paraId="1AB107CA" w14:textId="146CC497" w:rsidR="00815267" w:rsidRDefault="00000000" w:rsidP="00DE3A96">
      <w:pPr>
        <w:pStyle w:val="V2"/>
        <w:rPr>
          <w:sz w:val="18"/>
          <w:szCs w:val="18"/>
        </w:rPr>
      </w:pPr>
      <w:bookmarkStart w:id="2" w:name="bookmark2"/>
      <w:bookmarkStart w:id="3" w:name="bookmark3"/>
      <w:r>
        <w:rPr>
          <w:lang w:bidi="lv-LV" w:val="lv-LV"/>
        </w:rPr>
        <w:t xml:space="preserve">Pievienoju apliecinājumu</w:t>
      </w:r>
      <w:r>
        <w:rPr>
          <w:rFonts w:eastAsia="Arial" w:cs="Arial"/>
          <w:sz w:val="18"/>
          <w:szCs w:val="18"/>
          <w:lang w:bidi="lv-LV" w:val="lv-LV"/>
        </w:rPr>
        <w:t xml:space="preserve">.</w:t>
      </w:r>
      <w:bookmarkEnd w:id="2"/>
      <w:bookmarkEnd w:id="3"/>
    </w:p>
    <w:p xmlns:w="http://schemas.openxmlformats.org/wordprocessingml/2006/main" w14:paraId="1AB107CB" w14:textId="10F3BEA3" w:rsidR="00815267" w:rsidRDefault="00000000" w:rsidP="00DE3A96">
      <w:pPr>
        <w:pStyle w:val="O"/>
      </w:pPr>
      <w:r>
        <w:rPr>
          <w:lang w:bidi="lv-LV" w:val="lv-LV"/>
        </w:rPr>
        <w:t xml:space="preserve">Etiķetes vai apvalki nav metalizēti vai ir piemetināti pie iepakojuma korpusa (veidņu marķējumā).</w:t>
      </w:r>
    </w:p>
    <w:p xmlns:w="http://schemas.openxmlformats.org/wordprocessingml/2006/main" w14:paraId="1AB107CC" w14:textId="5B006A66" w:rsidR="00815267" w:rsidRPr="00DE3A96" w:rsidRDefault="00000000" w:rsidP="00DE3A96">
      <w:pPr>
        <w:pStyle w:val="O"/>
      </w:pPr>
      <w:r w:rsidRPr="00DE3A96">
        <w:rPr>
          <w:lang w:bidi="lv-LV" w:val="lv-LV"/>
        </w:rPr>
        <w:t xml:space="preserve">PSL (pašlīmējoša) etiķete, ja vien līmviela nav noņemama ar ūdeni mazgāšanas apstākļos reciklēšanas procesā</w:t>
      </w:r>
      <w:r w:rsidRPr="00DE3A96">
        <w:rPr>
          <w:vertAlign w:val="superscript"/>
          <w:lang w:bidi="lv-LV" w:val="lv-LV"/>
        </w:rPr>
        <w:t xml:space="preserve">(1)</w:t>
      </w:r>
      <w:r w:rsidRPr="00DE3A96">
        <w:rPr>
          <w:lang w:bidi="lv-LV" w:val="lv-LV"/>
        </w:rPr>
        <w:t xml:space="preserve">.</w:t>
      </w:r>
    </w:p>
    <w:p xmlns:w="http://schemas.openxmlformats.org/wordprocessingml/2006/main" w14:paraId="1AB107CD" w14:textId="67586A6C" w:rsidR="00815267" w:rsidRPr="00DE3A96" w:rsidRDefault="00000000" w:rsidP="00DE3A96">
      <w:pPr>
        <w:pStyle w:val="O"/>
      </w:pPr>
      <w:r w:rsidRPr="00DE3A96">
        <w:rPr>
          <w:lang w:bidi="lv-LV" w:val="lv-LV"/>
        </w:rPr>
        <w:t xml:space="preserve">PET PSL etiķete, ja vien līmviela nav noņemama ar ūdeni mazgāšanas apstākļos reciklēšanas procesā un tai nav reaktivācijas</w:t>
      </w:r>
      <w:r w:rsidRPr="00DE3A96">
        <w:rPr>
          <w:vertAlign w:val="superscript"/>
          <w:lang w:bidi="lv-LV" w:val="lv-LV"/>
        </w:rPr>
        <w:t xml:space="preserve">(1)</w:t>
      </w:r>
      <w:r w:rsidRPr="00DE3A96">
        <w:rPr>
          <w:lang w:bidi="lv-LV" w:val="lv-LV"/>
        </w:rPr>
        <w:t xml:space="preserve">.</w:t>
      </w:r>
    </w:p>
    <w:p xmlns:w="http://schemas.openxmlformats.org/wordprocessingml/2006/main" w14:paraId="1AB107CE" w14:textId="2EA61BEE" w:rsidR="00815267" w:rsidRDefault="00000000" w:rsidP="00DE3A96">
      <w:pPr>
        <w:pStyle w:val="O"/>
      </w:pPr>
      <w:r>
        <w:rPr>
          <w:lang w:bidi="lv-LV" w:val="lv-LV"/>
        </w:rPr>
        <w:t xml:space="preserve">Iepakojuma elementiem nav nekāda aizturpārklājuma no poliamīda, EVOH ar saistslāņiem, kas izgatavoti no polimēra, kurš atšķiras no iepakojumam izmantotā, funkcionāli poliolefīni, metalizēti un gaismu aizturoši aizturpārklājumi</w:t>
      </w:r>
    </w:p>
    <w:p xmlns:w="http://schemas.openxmlformats.org/wordprocessingml/2006/main" w14:paraId="1AB107CF" w14:textId="36549C7C" w:rsidR="00815267" w:rsidRDefault="00000000" w:rsidP="00DE3A96">
      <w:pPr>
        <w:pStyle w:val="O"/>
      </w:pPr>
      <w:r>
        <w:rPr>
          <w:lang w:bidi="lv-LV" w:val="lv-LV"/>
        </w:rPr>
        <w:t xml:space="preserve">Šai deklarācijai pievienota trešās puses veikta pēcpatēriņa reciklētā satura verifikācija un izsekojamība. Lai apliecinātu verifikāciju, var izmantot reciklētāju sertifikātu atbilstoši sertifikācijas shēmai, ievērojot standartu EN 15343. Lai apliecinātu verifikāciju, var izmantot produkta ražošanas sertifikāciju pārveidotājiem atbilstoši sertifikācijas shēmai, kurā izmanto kontrolētas jaukšanas modeli, kas aprakstīts ISO 22095.</w:t>
      </w:r>
    </w:p>
    <w:p xmlns:w="http://schemas.openxmlformats.org/wordprocessingml/2006/main" w14:paraId="1AB107D0" w14:textId="77777777" w:rsidR="00815267" w:rsidRDefault="00000000" w:rsidP="00DE3A96">
      <w:pPr>
        <w:spacing w:before="960"/>
      </w:pPr>
      <w:r>
        <w:rPr>
          <w:lang w:bidi="lv-LV" w:val="lv-LV"/>
        </w:rPr>
        <w:t xml:space="preserve">Ar savu parakstu apliecinu, ka visi dokumenti, kas iesniegti, lai apliecinātu atbilstību kritērijiem, ir patiesi un atbilst realitātei.</w:t>
      </w:r>
    </w:p>
    <w:p xmlns:w="http://schemas.openxmlformats.org/wordprocessingml/2006/main" w14:paraId="1AB107D1" w14:textId="592FDD42" w:rsidR="00815267" w:rsidRDefault="00815267" w:rsidP="003E0D99"/>
    <w:tbl xmlns:w="http://schemas.openxmlformats.org/wordprocessingml/2006/main">
      <w:tblPr>
        <w:tblOverlap w:val="never"/>
        <w:tblW w:w="9776" w:type="dxa"/>
        <w:tblLayout w:type="fixed"/>
        <w:tblCellMar>
          <w:top w:w="28" w:type="dxa"/>
          <w:left w:w="57" w:type="dxa"/>
          <w:bottom w:w="28" w:type="dxa"/>
          <w:right w:w="57" w:type="dxa"/>
        </w:tblCellMar>
        <w:tblLook w:val="0000" w:firstRow="0" w:lastRow="0" w:firstColumn="0" w:lastColumn="0" w:noHBand="0" w:noVBand="0"/>
      </w:tblPr>
      <w:tblGrid>
        <w:gridCol w:w="4888"/>
        <w:gridCol w:w="4888"/>
      </w:tblGrid>
      <w:tr w:rsidR="00DE3A96" w:rsidRPr="00DE3A96" w14:paraId="1A394556" w14:textId="77777777" w:rsidTr="00DE3A96">
        <w:trPr>
          <w:trHeight w:val="1134"/>
          <w:tblHeader/>
        </w:trPr>
        <w:tc>
          <w:tcPr>
            <w:tcW w:w="4888" w:type="dxa"/>
            <w:tcBorders>
              <w:top w:val="single" w:sz="4" w:space="0" w:color="auto"/>
              <w:left w:val="single" w:sz="4" w:space="0" w:color="auto"/>
            </w:tcBorders>
            <w:shd w:val="clear" w:color="auto" w:fill="FFFFFF"/>
          </w:tcPr>
          <w:p w14:paraId="14DDD336" w14:textId="77777777" w:rsidR="00DE3A96" w:rsidRPr="00DE3A96" w:rsidRDefault="00DE3A96" w:rsidP="00864D11">
            <w:r w:rsidRPr="00DE3A96">
              <w:rPr>
                <w:lang w:bidi="lv-LV" w:val="lv-LV"/>
              </w:rPr>
              <w:t xml:space="preserve">Vieta un datums:</w:t>
            </w:r>
          </w:p>
        </w:tc>
        <w:tc>
          <w:tcPr>
            <w:tcW w:w="4888" w:type="dxa"/>
            <w:tcBorders>
              <w:top w:val="single" w:sz="4" w:space="0" w:color="auto"/>
              <w:left w:val="single" w:sz="4" w:space="0" w:color="auto"/>
              <w:right w:val="single" w:sz="4" w:space="0" w:color="auto"/>
            </w:tcBorders>
            <w:shd w:val="clear" w:color="auto" w:fill="FFFFFF"/>
          </w:tcPr>
          <w:p w14:paraId="1CFC6848" w14:textId="77777777" w:rsidR="00DE3A96" w:rsidRPr="00DE3A96" w:rsidRDefault="00DE3A96" w:rsidP="00864D11">
            <w:r w:rsidRPr="00DE3A96">
              <w:rPr>
                <w:lang w:bidi="lv-LV" w:val="lv-LV"/>
              </w:rPr>
              <w:t xml:space="preserve">Uzņēmuma nosaukums/zīmogs:</w:t>
            </w:r>
          </w:p>
        </w:tc>
      </w:tr>
      <w:tr w:rsidR="00DE3A96" w:rsidRPr="00DE3A96" w14:paraId="0706E6F5" w14:textId="77777777" w:rsidTr="00DE3A96">
        <w:trPr>
          <w:trHeight w:val="1134"/>
        </w:trPr>
        <w:tc>
          <w:tcPr>
            <w:tcW w:w="4888" w:type="dxa"/>
            <w:tcBorders>
              <w:top w:val="single" w:sz="4" w:space="0" w:color="auto"/>
              <w:left w:val="single" w:sz="4" w:space="0" w:color="auto"/>
              <w:bottom w:val="single" w:sz="4" w:space="0" w:color="auto"/>
            </w:tcBorders>
            <w:shd w:val="clear" w:color="auto" w:fill="FFFFFF"/>
          </w:tcPr>
          <w:p w14:paraId="2225AA0B" w14:textId="77777777" w:rsidR="00DE3A96" w:rsidRPr="00DE3A96" w:rsidRDefault="00DE3A96" w:rsidP="00864D11">
            <w:r w:rsidRPr="00DE3A96">
              <w:rPr>
                <w:lang w:bidi="lv-LV" w:val="lv-LV"/>
              </w:rPr>
              <w:t xml:space="preserve">Atbildīgā persona, tālruņa numurs un e-pasts:</w:t>
            </w:r>
          </w:p>
        </w:tc>
        <w:tc>
          <w:tcPr>
            <w:tcW w:w="4888" w:type="dxa"/>
            <w:tcBorders>
              <w:top w:val="single" w:sz="4" w:space="0" w:color="auto"/>
              <w:left w:val="single" w:sz="4" w:space="0" w:color="auto"/>
              <w:bottom w:val="single" w:sz="4" w:space="0" w:color="auto"/>
              <w:right w:val="single" w:sz="4" w:space="0" w:color="auto"/>
            </w:tcBorders>
            <w:shd w:val="clear" w:color="auto" w:fill="FFFFFF"/>
          </w:tcPr>
          <w:p w14:paraId="19F92B82" w14:textId="77777777" w:rsidR="00DE3A96" w:rsidRPr="00DE3A96" w:rsidRDefault="00DE3A96" w:rsidP="00864D11">
            <w:r w:rsidRPr="00DE3A96">
              <w:rPr>
                <w:lang w:bidi="lv-LV" w:val="lv-LV"/>
              </w:rPr>
              <w:t xml:space="preserve">Atbildīgās personas paraksts:</w:t>
            </w:r>
          </w:p>
        </w:tc>
      </w:tr>
    </w:tbl>
    <w:p xmlns:w="http://schemas.openxmlformats.org/wordprocessingml/2006/main" w14:paraId="1C48186D" w14:textId="77777777" w:rsidR="00DE3A96" w:rsidRDefault="00DE3A96" w:rsidP="003E0D99"/>
    <w:p xmlns:w="http://schemas.openxmlformats.org/wordprocessingml/2006/main" w14:paraId="1AB107D3" w14:textId="64EF4155" w:rsidR="00815267" w:rsidRDefault="00000000" w:rsidP="003E0D99">
      <w:r>
        <w:rPr>
          <w:lang w:bidi="lv-LV" w:val="lv-LV"/>
        </w:rPr>
        <w:t xml:space="preserve">1) “Mazgāšanas ātrās pārbaudes procedūra plēves etiķetēm, kas uzklātas uz HDPE un PP tvertnēm” apraksta metodoloģiju, kuru var ievērot laboratorijas mērogā, lai noteiktu, vai līmvielas un etiķetes kombinācijas ir saderīgas ar pēcpatēriņa HDPE vai PP reciklēšanas plūsmu. </w:t>
      </w:r>
      <w:hyperlink r:id="rId9" w:history="1">
        <w:r>
          <w:rPr>
            <w:lang w:bidi="lv-LV" w:val="lv-LV"/>
          </w:rPr>
          <w:t xml:space="preserve">https://recyclass.eu/news/is-your-label-compatible-with-hdpe-pp-containers-recycling-stream</w:t>
        </w:r>
      </w:hyperlink>
    </w:p>
    <w:p xmlns:w="http://schemas.openxmlformats.org/wordprocessingml/2006/main" w14:paraId="49AA4B3F" w14:textId="251582E9" w:rsidR="00DE3A96" w:rsidRDefault="00DE3A96" w:rsidP="003E0D99"/>
    <w:p xmlns:w="http://schemas.openxmlformats.org/wordprocessingml/2006/main" w14:paraId="454BE203" w14:textId="77777777" w:rsidR="00DE3A96" w:rsidRDefault="00DE3A96" w:rsidP="003E0D99"/>
    <w:sectPr xmlns:w="http://schemas.openxmlformats.org/wordprocessingml/2006/main" w:rsidR="00DE3A96" w:rsidSect="003E0D99">
      <w:pgSz w:w="11909" w:h="16840" w:code="9"/>
      <w:pgMar w:top="1134" w:right="1134" w:bottom="1134" w:left="1134"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125B7" w14:textId="77777777" w:rsidR="00637C37" w:rsidRDefault="00637C37">
      <w:r>
        <w:separator/>
      </w:r>
    </w:p>
  </w:endnote>
  <w:endnote w:type="continuationSeparator" w:id="0">
    <w:p w14:paraId="02E19694" w14:textId="77777777" w:rsidR="00637C37" w:rsidRDefault="0063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imbusSansGlobal">
    <w:panose1 w:val="00000000000000000000"/>
    <w:charset w:val="80"/>
    <w:family w:val="auto"/>
    <w:pitch w:val="variable"/>
    <w:sig w:usb0="F1002AFF" w:usb1="B9DFFFFF" w:usb2="0008001E" w:usb3="00000000" w:csb0="003F001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10F82B66" w14:textId="77777777" w:rsidR="001938D1" w:rsidRDefault="001938D1" w:rsidP="001938D1">
    <w:pPr>
      <w:tabs>
        <w:tab w:val="center" w:pos="4820"/>
        <w:tab w:val="right" w:pos="14572"/>
      </w:tabs>
    </w:pPr>
    <w:r>
      <w:rPr>
        <w:lang w:bidi="lv-LV" w:val="lv-LV"/>
      </w:rPr>
      <w:t xml:space="preserve">Datums:</w:t>
    </w:r>
    <w:r>
      <w:rPr>
        <w:lang w:bidi="lv-LV" w:val="lv-LV"/>
      </w:rPr>
      <w:tab/>
    </w:r>
    <w:r>
      <w:rPr>
        <w:lang w:bidi="lv-LV" w:val="lv-LV"/>
      </w:rPr>
      <w:t xml:space="preserve">2021. gada decembris</w:t>
    </w:r>
    <w:r>
      <w:rPr>
        <w:lang w:bidi="lv-LV" w:val="lv-LV"/>
      </w:rPr>
      <w:tab/>
    </w:r>
    <w:r>
      <w:rPr>
        <w:lang w:bidi="lv-LV" w:val="lv-LV"/>
      </w:rPr>
      <w:t xml:space="preserve">2. redakcija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A3704" w14:textId="77777777" w:rsidR="00637C37" w:rsidRDefault="00637C37"/>
  </w:footnote>
  <w:footnote w:type="continuationSeparator" w:id="0">
    <w:p w14:paraId="3D32125E" w14:textId="77777777" w:rsidR="00637C37" w:rsidRDefault="00637C37"/>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tbl>
    <w:tblPr>
      <w:tblOverlap w:val="never"/>
      <w:tblW w:w="0" w:type="auto"/>
      <w:tblLayout w:type="fixed"/>
      <w:tblCellMar>
        <w:top w:w="28" w:type="dxa"/>
        <w:left w:w="57" w:type="dxa"/>
        <w:bottom w:w="28" w:type="dxa"/>
        <w:right w:w="57" w:type="dxa"/>
      </w:tblCellMar>
      <w:tblLook w:val="04A0" w:firstRow="1" w:lastRow="0" w:firstColumn="1" w:lastColumn="0" w:noHBand="0" w:noVBand="1"/>
    </w:tblPr>
    <w:tblGrid>
      <w:gridCol w:w="1358"/>
      <w:gridCol w:w="8281"/>
    </w:tblGrid>
    <w:tr w:rsidR="001D14DF" w14:paraId="53C99D97" w14:textId="77777777" w:rsidTr="00864D11">
      <w:trPr>
        <w:tblHeader/>
      </w:trPr>
      <w:tc>
        <w:tcPr>
          <w:tcW w:w="1358" w:type="dxa"/>
          <w:tcBorders>
            <w:right w:val="single" w:sz="18" w:space="0" w:color="808080" w:themeColor="background1" w:themeShade="80"/>
          </w:tcBorders>
          <w:shd w:val="clear" w:color="auto" w:fill="FFFFFF"/>
        </w:tcPr>
        <w:p w14:paraId="1A5CC9D1" w14:textId="77777777" w:rsidR="001D14DF" w:rsidRDefault="001D14DF" w:rsidP="001D14DF">
          <w:pPr>
            <w:rPr>
              <w:sz w:val="2"/>
              <w:szCs w:val="2"/>
            </w:rPr>
          </w:pPr>
          <w:r>
            <w:rPr>
              <w:noProof/>
              <w:lang w:bidi="lv-LV" w:val="lv-LV"/>
            </w:rPr>
            <w:drawing>
              <wp:inline distT="0" distB="0" distL="0" distR="0" wp14:anchorId="04418877" wp14:editId="611CE5C4">
                <wp:extent cx="763325" cy="771276"/>
                <wp:effectExtent l="0" t="0" r="0" b="0"/>
                <wp:docPr id="2"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srcRect l="7377" t="5436" r="4046" b="6618"/>
                        <a:stretch/>
                      </pic:blipFill>
                      <pic:spPr bwMode="auto">
                        <a:xfrm>
                          <a:off x="0" y="0"/>
                          <a:ext cx="763833" cy="771789"/>
                        </a:xfrm>
                        <a:prstGeom prst="rect">
                          <a:avLst/>
                        </a:prstGeom>
                        <a:ln>
                          <a:noFill/>
                        </a:ln>
                        <a:extLst>
                          <a:ext uri="{53640926-AAD7-44D8-BBD7-CCE9431645EC}">
                            <a14:shadowObscured xmlns:a14="http://schemas.microsoft.com/office/drawing/2010/main"/>
                          </a:ext>
                        </a:extLst>
                      </pic:spPr>
                    </pic:pic>
                  </a:graphicData>
                </a:graphic>
              </wp:inline>
            </w:drawing>
          </w:r>
        </w:p>
      </w:tc>
      <w:tc>
        <w:tcPr>
          <w:tcW w:w="8281" w:type="dxa"/>
          <w:tcBorders>
            <w:left w:val="single" w:sz="18" w:space="0" w:color="808080" w:themeColor="background1" w:themeShade="80"/>
          </w:tcBorders>
          <w:shd w:val="clear" w:color="auto" w:fill="EAF1DD"/>
          <w:vAlign w:val="center"/>
        </w:tcPr>
        <w:p w14:paraId="11908500" w14:textId="77777777" w:rsidR="001D14DF" w:rsidRPr="001D14DF" w:rsidRDefault="001D14DF" w:rsidP="001D14DF">
          <w:pPr>
            <w:jc w:val="center"/>
            <w:rPr>
              <w:b/>
              <w:bCs/>
              <w:color w:val="808080"/>
            </w:rPr>
          </w:pPr>
          <w:r w:rsidRPr="001D14DF">
            <w:rPr>
              <w:b/>
              <w:color w:val="808080"/>
              <w:lang w:bidi="lv-LV" w:val="lv-LV"/>
            </w:rPr>
            <w:t xml:space="preserve">DEKLARĀCIJAS VEIDLAPA PAR IEPAKOJUMU</w:t>
          </w:r>
        </w:p>
        <w:p w14:paraId="3019406F" w14:textId="0D91C0CA" w:rsidR="001D14DF" w:rsidRDefault="001D14DF" w:rsidP="001D14DF">
          <w:pPr>
            <w:spacing w:before="240"/>
            <w:jc w:val="center"/>
            <w:rPr>
              <w:sz w:val="16"/>
              <w:szCs w:val="16"/>
            </w:rPr>
          </w:pPr>
          <w:r w:rsidRPr="001D14DF">
            <w:rPr>
              <w:color w:val="808080"/>
              <w:sz w:val="16"/>
              <w:szCs w:val="16"/>
              <w:lang w:bidi="lv-LV" w:val="lv-LV"/>
            </w:rPr>
            <w:t xml:space="preserve">Komisijas Lēmums (ES), ar ko nosaka ES ekomarķējuma kritērijus kosmētikas līdzekļiem un dzīvnieku kopšanas līdzekļiem</w:t>
          </w:r>
        </w:p>
      </w:tc>
    </w:tr>
  </w:tbl>
  <w:p w14:paraId="78AF9DB1" w14:textId="77777777" w:rsidR="001D14DF" w:rsidRDefault="001D14DF" w:rsidP="001D14DF">
    <w:pPr>
      <w:pStyle w:val="a7"/>
    </w:pPr>
  </w:p>
</w:hdr>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2ABA52D6"/>
    <w:multiLevelType w:val="hybridMultilevel"/>
    <w:tmpl w:val="81229596"/>
    <w:lvl w:ilvl="0" w:tplc="14B019E0">
      <w:start w:val="1"/>
      <w:numFmt w:val="bullet"/>
      <w:pStyle w:val="O"/>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45AA5663"/>
    <w:multiLevelType w:val="hybridMultilevel"/>
    <w:tmpl w:val="521C5E38"/>
    <w:lvl w:ilvl="0" w:tplc="1780EA3C">
      <w:start w:val="1"/>
      <w:numFmt w:val="bullet"/>
      <w:pStyle w:val="v"/>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840898466">
    <w:abstractNumId w:val="0"/>
  </w:num>
  <w:num w:numId="2" w16cid:durableId="1801799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67"/>
    <w:rsid w:val="001938D1"/>
    <w:rsid w:val="00196BCF"/>
    <w:rsid w:val="001D14DF"/>
    <w:rsid w:val="003E0D99"/>
    <w:rsid w:val="00637C37"/>
    <w:rsid w:val="00815267"/>
    <w:rsid w:val="00B62B45"/>
    <w:rsid w:val="00DE3A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07B8"/>
  <w15:docId w15:val="{59EDBAF7-5AA5-4A9E-8BC5-862808C50E38}"/>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NimbusSansGlobal" w:eastAsia="NimbusSansGlobal" w:hAnsi="NimbusSansGlobal" w:cs="NimbusSansGlobal"/>
        <w:sz w:val="24"/>
        <w:szCs w:val="24"/>
        <w:lang w:val="lv-LV"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D99"/>
    <w:rPr>
      <w:rFonts w:ascii="Arial" w:hAnsi="Arial"/>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Інше_"/>
    <w:basedOn w:val="a0"/>
    <w:link w:val="a4"/>
    <w:rPr>
      <w:rFonts w:ascii="Arial" w:eastAsia="Arial" w:hAnsi="Arial" w:cs="Arial"/>
      <w:b w:val="0"/>
      <w:bCs w:val="0"/>
      <w:i w:val="0"/>
      <w:iCs w:val="0"/>
      <w:smallCaps w:val="0"/>
      <w:strike w:val="0"/>
      <w:sz w:val="18"/>
      <w:szCs w:val="18"/>
      <w:u w:val="none"/>
    </w:rPr>
  </w:style>
  <w:style w:type="character" w:customStyle="1" w:styleId="1">
    <w:name w:val="Заголовок №1_"/>
    <w:basedOn w:val="a0"/>
    <w:link w:val="10"/>
    <w:rPr>
      <w:rFonts w:ascii="Corbel" w:eastAsia="Corbel" w:hAnsi="Corbel" w:cs="Corbel"/>
      <w:b/>
      <w:bCs/>
      <w:i w:val="0"/>
      <w:iCs w:val="0"/>
      <w:smallCaps w:val="0"/>
      <w:strike w:val="0"/>
      <w:sz w:val="32"/>
      <w:szCs w:val="32"/>
      <w:u w:val="none"/>
    </w:rPr>
  </w:style>
  <w:style w:type="character" w:customStyle="1" w:styleId="a5">
    <w:name w:val="Основний текст_"/>
    <w:basedOn w:val="a0"/>
    <w:link w:val="a6"/>
    <w:rPr>
      <w:rFonts w:ascii="Arial" w:eastAsia="Arial" w:hAnsi="Arial" w:cs="Arial"/>
      <w:b w:val="0"/>
      <w:bCs w:val="0"/>
      <w:i w:val="0"/>
      <w:iCs w:val="0"/>
      <w:smallCaps w:val="0"/>
      <w:strike w:val="0"/>
      <w:sz w:val="18"/>
      <w:szCs w:val="18"/>
      <w:u w:val="none"/>
    </w:rPr>
  </w:style>
  <w:style w:type="character" w:customStyle="1" w:styleId="2">
    <w:name w:val="Заголовок №2_"/>
    <w:basedOn w:val="a0"/>
    <w:link w:val="20"/>
    <w:rPr>
      <w:rFonts w:ascii="Corbel" w:eastAsia="Corbel" w:hAnsi="Corbel" w:cs="Corbel"/>
      <w:b/>
      <w:bCs/>
      <w:i/>
      <w:iCs/>
      <w:smallCaps w:val="0"/>
      <w:strike w:val="0"/>
      <w:sz w:val="20"/>
      <w:szCs w:val="20"/>
      <w:u w:val="none"/>
    </w:rPr>
  </w:style>
  <w:style w:type="paragraph" w:customStyle="1" w:styleId="a4">
    <w:name w:val="Інше"/>
    <w:basedOn w:val="a"/>
    <w:link w:val="a3"/>
    <w:pPr>
      <w:shd w:val="clear" w:color="auto" w:fill="FFFFFF"/>
      <w:spacing w:after="320" w:line="276" w:lineRule="auto"/>
    </w:pPr>
    <w:rPr>
      <w:rFonts w:eastAsia="Arial" w:cs="Arial"/>
      <w:sz w:val="18"/>
      <w:szCs w:val="18"/>
    </w:rPr>
  </w:style>
  <w:style w:type="paragraph" w:customStyle="1" w:styleId="10">
    <w:name w:val="Заголовок №1"/>
    <w:basedOn w:val="a"/>
    <w:link w:val="1"/>
    <w:pPr>
      <w:shd w:val="clear" w:color="auto" w:fill="FFFFFF"/>
      <w:spacing w:after="620" w:line="276" w:lineRule="auto"/>
      <w:jc w:val="center"/>
      <w:outlineLvl w:val="0"/>
    </w:pPr>
    <w:rPr>
      <w:rFonts w:ascii="Corbel" w:eastAsia="Corbel" w:hAnsi="Corbel" w:cs="Corbel"/>
      <w:b/>
      <w:bCs/>
      <w:sz w:val="32"/>
      <w:szCs w:val="32"/>
    </w:rPr>
  </w:style>
  <w:style w:type="paragraph" w:customStyle="1" w:styleId="a6">
    <w:name w:val="Основний текст"/>
    <w:basedOn w:val="a"/>
    <w:link w:val="a5"/>
    <w:pPr>
      <w:shd w:val="clear" w:color="auto" w:fill="FFFFFF"/>
      <w:spacing w:after="320" w:line="276" w:lineRule="auto"/>
    </w:pPr>
    <w:rPr>
      <w:rFonts w:eastAsia="Arial" w:cs="Arial"/>
      <w:sz w:val="18"/>
      <w:szCs w:val="18"/>
    </w:rPr>
  </w:style>
  <w:style w:type="paragraph" w:customStyle="1" w:styleId="20">
    <w:name w:val="Заголовок №2"/>
    <w:basedOn w:val="a"/>
    <w:link w:val="2"/>
    <w:pPr>
      <w:shd w:val="clear" w:color="auto" w:fill="FFFFFF"/>
      <w:spacing w:after="260"/>
      <w:ind w:firstLine="560"/>
      <w:outlineLvl w:val="1"/>
    </w:pPr>
    <w:rPr>
      <w:rFonts w:ascii="Corbel" w:eastAsia="Corbel" w:hAnsi="Corbel" w:cs="Corbel"/>
      <w:b/>
      <w:bCs/>
      <w:i/>
      <w:iCs/>
      <w:szCs w:val="20"/>
    </w:rPr>
  </w:style>
  <w:style w:type="paragraph" w:styleId="a7">
    <w:name w:val="header"/>
    <w:basedOn w:val="a"/>
    <w:link w:val="a8"/>
    <w:uiPriority w:val="99"/>
    <w:unhideWhenUsed/>
    <w:rsid w:val="001D14DF"/>
    <w:pPr>
      <w:tabs>
        <w:tab w:val="center" w:pos="4677"/>
        <w:tab w:val="right" w:pos="9355"/>
      </w:tabs>
    </w:pPr>
  </w:style>
  <w:style w:type="character" w:customStyle="1" w:styleId="a8">
    <w:name w:val="Верхний колонтитул Знак"/>
    <w:basedOn w:val="a0"/>
    <w:link w:val="a7"/>
    <w:uiPriority w:val="99"/>
    <w:rsid w:val="001D14DF"/>
    <w:rPr>
      <w:rFonts w:ascii="Arial" w:hAnsi="Arial"/>
      <w:color w:val="000000"/>
      <w:sz w:val="20"/>
    </w:rPr>
  </w:style>
  <w:style w:type="paragraph" w:styleId="a9">
    <w:name w:val="footer"/>
    <w:basedOn w:val="a"/>
    <w:link w:val="aa"/>
    <w:uiPriority w:val="99"/>
    <w:unhideWhenUsed/>
    <w:rsid w:val="001D14DF"/>
    <w:pPr>
      <w:tabs>
        <w:tab w:val="center" w:pos="4677"/>
        <w:tab w:val="right" w:pos="9355"/>
      </w:tabs>
    </w:pPr>
  </w:style>
  <w:style w:type="character" w:customStyle="1" w:styleId="aa">
    <w:name w:val="Нижний колонтитул Знак"/>
    <w:basedOn w:val="a0"/>
    <w:link w:val="a9"/>
    <w:uiPriority w:val="99"/>
    <w:rsid w:val="001D14DF"/>
    <w:rPr>
      <w:rFonts w:ascii="Arial" w:hAnsi="Arial"/>
      <w:color w:val="000000"/>
      <w:sz w:val="20"/>
    </w:rPr>
  </w:style>
  <w:style w:type="paragraph" w:customStyle="1" w:styleId="O">
    <w:name w:val="O"/>
    <w:basedOn w:val="ab"/>
    <w:link w:val="O0"/>
    <w:qFormat/>
    <w:rsid w:val="00B62B45"/>
    <w:pPr>
      <w:numPr>
        <w:numId w:val="1"/>
      </w:numPr>
      <w:spacing w:before="240"/>
      <w:ind w:left="567" w:hanging="567"/>
      <w:contextualSpacing w:val="0"/>
    </w:pPr>
  </w:style>
  <w:style w:type="character" w:customStyle="1" w:styleId="O0">
    <w:name w:val="O Знак"/>
    <w:basedOn w:val="a0"/>
    <w:link w:val="O"/>
    <w:rsid w:val="00B62B45"/>
    <w:rPr>
      <w:rFonts w:ascii="Arial" w:hAnsi="Arial"/>
      <w:color w:val="000000"/>
      <w:sz w:val="20"/>
    </w:rPr>
  </w:style>
  <w:style w:type="paragraph" w:styleId="ab">
    <w:name w:val="List Paragraph"/>
    <w:basedOn w:val="a"/>
    <w:uiPriority w:val="34"/>
    <w:qFormat/>
    <w:rsid w:val="00B62B45"/>
    <w:pPr>
      <w:ind w:left="720"/>
      <w:contextualSpacing/>
    </w:pPr>
  </w:style>
  <w:style w:type="paragraph" w:customStyle="1" w:styleId="v">
    <w:name w:val="v"/>
    <w:basedOn w:val="ab"/>
    <w:qFormat/>
    <w:rsid w:val="00DE3A96"/>
    <w:pPr>
      <w:numPr>
        <w:numId w:val="2"/>
      </w:numPr>
      <w:spacing w:before="120"/>
      <w:ind w:left="568" w:hanging="284"/>
      <w:contextualSpacing w:val="0"/>
    </w:pPr>
  </w:style>
  <w:style w:type="paragraph" w:customStyle="1" w:styleId="V2">
    <w:name w:val="V2"/>
    <w:basedOn w:val="v"/>
    <w:link w:val="V20"/>
    <w:qFormat/>
    <w:rsid w:val="00DE3A96"/>
    <w:pPr>
      <w:ind w:left="851"/>
    </w:pPr>
    <w:rPr>
      <w:b/>
      <w:bCs/>
      <w:i/>
      <w:iCs/>
    </w:rPr>
  </w:style>
  <w:style w:type="character" w:customStyle="1" w:styleId="V20">
    <w:name w:val="V2 Знак"/>
    <w:basedOn w:val="a0"/>
    <w:link w:val="V2"/>
    <w:rsid w:val="00DE3A96"/>
    <w:rPr>
      <w:rFonts w:ascii="Arial" w:hAnsi="Arial"/>
      <w:b/>
      <w:bCs/>
      <w:i/>
      <w:iC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recyclass.eu/news/is-your-label-compatible-with-hdpe-pp-containers-recycling-stream"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Олександр Тарасов</cp:lastModifiedBy>
  <cp:revision>7</cp:revision>
  <dcterms:created xsi:type="dcterms:W3CDTF">2022-11-26T14:23:00Z</dcterms:created>
  <dcterms:modified xsi:type="dcterms:W3CDTF">2022-11-26T14:28:00Z</dcterms:modified>
</cp:coreProperties>
</file>