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74505" w:rsidRPr="00E410E7" w:rsidP="00BF39BF" w14:paraId="5A63C055" w14:textId="14FF442C">
      <w:pPr>
        <w:spacing w:after="120" w:line="240" w:lineRule="auto"/>
        <w:jc w:val="center"/>
        <w:rPr>
          <w:rFonts w:ascii="Times New Roman" w:hAnsi="Times New Roman"/>
          <w:b/>
          <w:sz w:val="28"/>
          <w:szCs w:val="28"/>
        </w:rPr>
      </w:pPr>
      <w:r w:rsidRPr="00E410E7">
        <w:rPr>
          <w:rFonts w:ascii="Times New Roman" w:hAnsi="Times New Roman"/>
          <w:b/>
          <w:sz w:val="28"/>
          <w:szCs w:val="28"/>
        </w:rPr>
        <w:t xml:space="preserve">PLĀNOŠANAS DOKUMENTA </w:t>
      </w:r>
      <w:bookmarkStart w:id="0" w:name="_Hlk157090182"/>
      <w:r w:rsidRPr="004761C3">
        <w:rPr>
          <w:rFonts w:ascii="Times New Roman" w:hAnsi="Times New Roman"/>
          <w:b/>
          <w:sz w:val="28"/>
          <w:szCs w:val="28"/>
        </w:rPr>
        <w:t>„</w:t>
      </w:r>
      <w:r w:rsidRPr="001B07A0" w:rsidR="001B07A0">
        <w:rPr>
          <w:rFonts w:ascii="Times New Roman" w:hAnsi="Times New Roman"/>
          <w:b/>
          <w:sz w:val="28"/>
          <w:szCs w:val="28"/>
        </w:rPr>
        <w:t xml:space="preserve"> </w:t>
      </w:r>
      <w:r w:rsidRPr="004761C3" w:rsidR="001B07A0">
        <w:rPr>
          <w:rFonts w:ascii="Times New Roman" w:hAnsi="Times New Roman"/>
          <w:b/>
          <w:sz w:val="28"/>
          <w:szCs w:val="28"/>
        </w:rPr>
        <w:t xml:space="preserve">LOKĀLPLĀNOJUMS </w:t>
      </w:r>
      <w:r w:rsidRPr="004761C3">
        <w:rPr>
          <w:rFonts w:ascii="Times New Roman" w:hAnsi="Times New Roman"/>
          <w:b/>
          <w:sz w:val="28"/>
          <w:szCs w:val="28"/>
        </w:rPr>
        <w:t>TERITORIJA</w:t>
      </w:r>
      <w:r w:rsidR="001B07A0">
        <w:rPr>
          <w:rFonts w:ascii="Times New Roman" w:hAnsi="Times New Roman"/>
          <w:b/>
          <w:sz w:val="28"/>
          <w:szCs w:val="28"/>
        </w:rPr>
        <w:t xml:space="preserve">I </w:t>
      </w:r>
      <w:r w:rsidR="005E7EDC">
        <w:rPr>
          <w:rFonts w:ascii="Times New Roman" w:hAnsi="Times New Roman"/>
          <w:b/>
          <w:sz w:val="28"/>
          <w:szCs w:val="28"/>
        </w:rPr>
        <w:t>S</w:t>
      </w:r>
      <w:r w:rsidR="001B07A0">
        <w:rPr>
          <w:rFonts w:ascii="Times New Roman" w:hAnsi="Times New Roman"/>
          <w:b/>
          <w:sz w:val="28"/>
          <w:szCs w:val="28"/>
        </w:rPr>
        <w:t>UŽOS</w:t>
      </w:r>
      <w:r w:rsidRPr="00473037" w:rsidR="00473037">
        <w:rPr>
          <w:rFonts w:ascii="Times New Roman" w:hAnsi="Times New Roman"/>
          <w:b/>
          <w:sz w:val="28"/>
          <w:szCs w:val="28"/>
        </w:rPr>
        <w:t xml:space="preserve">” </w:t>
      </w:r>
      <w:bookmarkEnd w:id="0"/>
    </w:p>
    <w:p w:rsidR="00174505" w:rsidRPr="00E410E7" w:rsidP="00BF39BF" w14:paraId="487F9573" w14:textId="77777777">
      <w:pPr>
        <w:spacing w:after="120" w:line="240" w:lineRule="auto"/>
        <w:jc w:val="center"/>
        <w:rPr>
          <w:rFonts w:ascii="Times New Roman" w:hAnsi="Times New Roman"/>
          <w:b/>
          <w:sz w:val="28"/>
          <w:szCs w:val="28"/>
        </w:rPr>
      </w:pPr>
      <w:r w:rsidRPr="00E410E7">
        <w:rPr>
          <w:rFonts w:ascii="Times New Roman" w:hAnsi="Times New Roman"/>
          <w:b/>
          <w:sz w:val="28"/>
          <w:szCs w:val="28"/>
        </w:rPr>
        <w:t>MONITORINGA ZIŅOJUMS</w:t>
      </w:r>
    </w:p>
    <w:p w:rsidR="00473037" w:rsidRPr="00F66E0F" w:rsidP="00531D05" w14:paraId="6E5F915B" w14:textId="744DA779">
      <w:pPr>
        <w:spacing w:before="120" w:after="120"/>
        <w:rPr>
          <w:rFonts w:ascii="Times New Roman" w:hAnsi="Times New Roman"/>
          <w:sz w:val="26"/>
          <w:szCs w:val="26"/>
        </w:rPr>
      </w:pPr>
      <w:bookmarkStart w:id="1" w:name="_Hlk157099362"/>
      <w:r w:rsidRPr="00F66E0F">
        <w:rPr>
          <w:rFonts w:ascii="Times New Roman" w:hAnsi="Times New Roman"/>
          <w:sz w:val="26"/>
          <w:szCs w:val="26"/>
        </w:rPr>
        <w:t>Plānošanas dokument</w:t>
      </w:r>
      <w:r w:rsidRPr="00F66E0F" w:rsidR="000603F2">
        <w:rPr>
          <w:rFonts w:ascii="Times New Roman" w:hAnsi="Times New Roman"/>
          <w:sz w:val="26"/>
          <w:szCs w:val="26"/>
        </w:rPr>
        <w:t>s</w:t>
      </w:r>
      <w:r w:rsidRPr="00F66E0F" w:rsidR="00F66E0F">
        <w:rPr>
          <w:rFonts w:ascii="Times New Roman" w:hAnsi="Times New Roman"/>
          <w:sz w:val="26"/>
          <w:szCs w:val="26"/>
        </w:rPr>
        <w:t>:</w:t>
      </w:r>
      <w:r w:rsidRPr="00F66E0F" w:rsidR="000603F2">
        <w:rPr>
          <w:rFonts w:ascii="Times New Roman" w:hAnsi="Times New Roman"/>
          <w:sz w:val="26"/>
          <w:szCs w:val="26"/>
        </w:rPr>
        <w:t xml:space="preserve"> </w:t>
      </w:r>
      <w:r w:rsidRPr="00F66E0F">
        <w:rPr>
          <w:rFonts w:ascii="Times New Roman" w:hAnsi="Times New Roman"/>
          <w:sz w:val="26"/>
          <w:szCs w:val="26"/>
        </w:rPr>
        <w:t>„</w:t>
      </w:r>
      <w:r w:rsidR="0074156A">
        <w:rPr>
          <w:rFonts w:ascii="Times New Roman" w:hAnsi="Times New Roman"/>
          <w:sz w:val="26"/>
          <w:szCs w:val="26"/>
        </w:rPr>
        <w:t>L</w:t>
      </w:r>
      <w:r w:rsidR="0098489C">
        <w:rPr>
          <w:rFonts w:ascii="Times New Roman" w:hAnsi="Times New Roman"/>
          <w:sz w:val="26"/>
          <w:szCs w:val="26"/>
        </w:rPr>
        <w:t>o</w:t>
      </w:r>
      <w:r w:rsidRPr="00F66E0F" w:rsidR="005E7EDC">
        <w:rPr>
          <w:rFonts w:ascii="Times New Roman" w:hAnsi="Times New Roman"/>
          <w:sz w:val="26"/>
          <w:szCs w:val="26"/>
        </w:rPr>
        <w:t>kālplānojums</w:t>
      </w:r>
      <w:r w:rsidR="0098489C">
        <w:rPr>
          <w:rFonts w:ascii="Times New Roman" w:hAnsi="Times New Roman"/>
          <w:sz w:val="26"/>
          <w:szCs w:val="26"/>
        </w:rPr>
        <w:t xml:space="preserve"> teritorijai </w:t>
      </w:r>
      <w:r w:rsidR="0098489C">
        <w:rPr>
          <w:rFonts w:ascii="Times New Roman" w:hAnsi="Times New Roman"/>
          <w:sz w:val="26"/>
          <w:szCs w:val="26"/>
        </w:rPr>
        <w:t>Sužos</w:t>
      </w:r>
      <w:r w:rsidRPr="00F66E0F">
        <w:rPr>
          <w:rFonts w:ascii="Times New Roman" w:hAnsi="Times New Roman"/>
          <w:sz w:val="26"/>
          <w:szCs w:val="26"/>
        </w:rPr>
        <w:t xml:space="preserve">” (turpmāk – </w:t>
      </w:r>
      <w:r w:rsidRPr="00F66E0F">
        <w:rPr>
          <w:rFonts w:ascii="Times New Roman" w:hAnsi="Times New Roman"/>
          <w:sz w:val="26"/>
          <w:szCs w:val="26"/>
        </w:rPr>
        <w:t>Lokālplānojums</w:t>
      </w:r>
      <w:r w:rsidRPr="00F66E0F">
        <w:rPr>
          <w:rFonts w:ascii="Times New Roman" w:hAnsi="Times New Roman"/>
          <w:sz w:val="26"/>
          <w:szCs w:val="26"/>
        </w:rPr>
        <w:t xml:space="preserve">), </w:t>
      </w:r>
      <w:r w:rsidRPr="00F66E0F" w:rsidR="00EB3718">
        <w:rPr>
          <w:rFonts w:ascii="Times New Roman" w:hAnsi="Times New Roman"/>
          <w:sz w:val="26"/>
          <w:szCs w:val="26"/>
        </w:rPr>
        <w:t xml:space="preserve"> </w:t>
      </w:r>
      <w:r w:rsidRPr="00F66E0F">
        <w:rPr>
          <w:rFonts w:ascii="Times New Roman" w:hAnsi="Times New Roman"/>
          <w:sz w:val="26"/>
          <w:szCs w:val="26"/>
        </w:rPr>
        <w:t xml:space="preserve">apstiprināts ar Rīgas domes </w:t>
      </w:r>
      <w:r w:rsidR="00367575">
        <w:rPr>
          <w:rFonts w:ascii="Times New Roman" w:hAnsi="Times New Roman"/>
          <w:sz w:val="26"/>
          <w:szCs w:val="26"/>
        </w:rPr>
        <w:t>02.05.2017</w:t>
      </w:r>
      <w:r w:rsidRPr="00F66E0F">
        <w:rPr>
          <w:rFonts w:ascii="Times New Roman" w:hAnsi="Times New Roman"/>
          <w:sz w:val="26"/>
          <w:szCs w:val="26"/>
        </w:rPr>
        <w:t xml:space="preserve">. </w:t>
      </w:r>
      <w:r w:rsidR="00367575">
        <w:rPr>
          <w:rFonts w:ascii="Times New Roman" w:hAnsi="Times New Roman"/>
          <w:sz w:val="26"/>
          <w:szCs w:val="26"/>
        </w:rPr>
        <w:t>l</w:t>
      </w:r>
      <w:r w:rsidRPr="00F66E0F">
        <w:rPr>
          <w:rFonts w:ascii="Times New Roman" w:hAnsi="Times New Roman"/>
          <w:sz w:val="26"/>
          <w:szCs w:val="26"/>
        </w:rPr>
        <w:t>ēmumu  Nr.</w:t>
      </w:r>
      <w:r w:rsidR="00367575">
        <w:rPr>
          <w:rFonts w:ascii="Times New Roman" w:hAnsi="Times New Roman"/>
          <w:sz w:val="26"/>
          <w:szCs w:val="26"/>
        </w:rPr>
        <w:t>5129</w:t>
      </w:r>
      <w:r w:rsidRPr="00F66E0F">
        <w:rPr>
          <w:rFonts w:ascii="Times New Roman" w:hAnsi="Times New Roman"/>
          <w:sz w:val="26"/>
          <w:szCs w:val="26"/>
        </w:rPr>
        <w:t xml:space="preserve"> (prot. Nr.</w:t>
      </w:r>
      <w:r w:rsidR="00AB41D8">
        <w:rPr>
          <w:rFonts w:ascii="Times New Roman" w:hAnsi="Times New Roman"/>
          <w:sz w:val="26"/>
          <w:szCs w:val="26"/>
        </w:rPr>
        <w:t>91</w:t>
      </w:r>
      <w:r w:rsidRPr="00F66E0F">
        <w:rPr>
          <w:rFonts w:ascii="Times New Roman" w:hAnsi="Times New Roman"/>
          <w:sz w:val="26"/>
          <w:szCs w:val="26"/>
        </w:rPr>
        <w:t xml:space="preserve">, </w:t>
      </w:r>
      <w:r w:rsidR="00AB41D8">
        <w:rPr>
          <w:rFonts w:ascii="Times New Roman" w:hAnsi="Times New Roman"/>
          <w:sz w:val="26"/>
          <w:szCs w:val="26"/>
        </w:rPr>
        <w:t>9</w:t>
      </w:r>
      <w:r w:rsidRPr="00F66E0F">
        <w:rPr>
          <w:rFonts w:ascii="Times New Roman" w:hAnsi="Times New Roman"/>
          <w:sz w:val="26"/>
          <w:szCs w:val="26"/>
        </w:rPr>
        <w:t>.§)</w:t>
      </w:r>
      <w:r w:rsidRPr="00F66E0F" w:rsidR="00531D05">
        <w:rPr>
          <w:rFonts w:ascii="Times New Roman" w:hAnsi="Times New Roman"/>
          <w:sz w:val="26"/>
          <w:szCs w:val="26"/>
        </w:rPr>
        <w:t xml:space="preserve"> „</w:t>
      </w:r>
      <w:r w:rsidRPr="00F66E0F">
        <w:rPr>
          <w:rFonts w:ascii="Times New Roman" w:hAnsi="Times New Roman"/>
          <w:sz w:val="26"/>
          <w:szCs w:val="26"/>
        </w:rPr>
        <w:t xml:space="preserve">Par </w:t>
      </w:r>
      <w:r w:rsidRPr="005E7EDC" w:rsidR="005E7EDC">
        <w:rPr>
          <w:rFonts w:ascii="Times New Roman" w:hAnsi="Times New Roman"/>
          <w:sz w:val="26"/>
          <w:szCs w:val="26"/>
        </w:rPr>
        <w:t xml:space="preserve">teritorijas </w:t>
      </w:r>
      <w:r w:rsidR="009710FD">
        <w:rPr>
          <w:rFonts w:ascii="Times New Roman" w:hAnsi="Times New Roman"/>
          <w:sz w:val="26"/>
          <w:szCs w:val="26"/>
        </w:rPr>
        <w:t>Sužos</w:t>
      </w:r>
      <w:r w:rsidRPr="005E7EDC" w:rsidR="005E7EDC">
        <w:rPr>
          <w:rFonts w:ascii="Times New Roman" w:hAnsi="Times New Roman"/>
          <w:sz w:val="26"/>
          <w:szCs w:val="26"/>
        </w:rPr>
        <w:t xml:space="preserve"> </w:t>
      </w:r>
      <w:r w:rsidRPr="005E7EDC" w:rsidR="005E7EDC">
        <w:rPr>
          <w:rFonts w:ascii="Times New Roman" w:hAnsi="Times New Roman"/>
          <w:sz w:val="26"/>
          <w:szCs w:val="26"/>
        </w:rPr>
        <w:t>lokālplānojuma</w:t>
      </w:r>
      <w:r w:rsidRPr="005E7EDC" w:rsidR="005E7EDC">
        <w:rPr>
          <w:rFonts w:ascii="Times New Roman" w:hAnsi="Times New Roman"/>
          <w:sz w:val="26"/>
          <w:szCs w:val="26"/>
        </w:rPr>
        <w:t xml:space="preserve"> apstiprināšanu</w:t>
      </w:r>
      <w:r w:rsidRPr="00F66E0F" w:rsidR="00531D05">
        <w:rPr>
          <w:rFonts w:ascii="Times New Roman" w:hAnsi="Times New Roman"/>
          <w:sz w:val="26"/>
          <w:szCs w:val="26"/>
        </w:rPr>
        <w:t>”</w:t>
      </w:r>
      <w:r w:rsidR="00F66E0F">
        <w:rPr>
          <w:rFonts w:ascii="Times New Roman" w:hAnsi="Times New Roman"/>
          <w:sz w:val="26"/>
          <w:szCs w:val="26"/>
        </w:rPr>
        <w:t xml:space="preserve"> ( īstenojams no </w:t>
      </w:r>
      <w:r w:rsidR="009710FD">
        <w:rPr>
          <w:rFonts w:ascii="Times New Roman" w:hAnsi="Times New Roman"/>
          <w:sz w:val="26"/>
          <w:szCs w:val="26"/>
        </w:rPr>
        <w:t>1</w:t>
      </w:r>
      <w:r w:rsidR="0082012E">
        <w:rPr>
          <w:rFonts w:ascii="Times New Roman" w:hAnsi="Times New Roman"/>
          <w:sz w:val="26"/>
          <w:szCs w:val="26"/>
        </w:rPr>
        <w:t>9</w:t>
      </w:r>
      <w:r w:rsidR="005E7EDC">
        <w:rPr>
          <w:rFonts w:ascii="Times New Roman" w:hAnsi="Times New Roman"/>
          <w:sz w:val="26"/>
          <w:szCs w:val="26"/>
        </w:rPr>
        <w:t>.07.201</w:t>
      </w:r>
      <w:r w:rsidR="009710FD">
        <w:rPr>
          <w:rFonts w:ascii="Times New Roman" w:hAnsi="Times New Roman"/>
          <w:sz w:val="26"/>
          <w:szCs w:val="26"/>
        </w:rPr>
        <w:t>7</w:t>
      </w:r>
      <w:r w:rsidR="005E7EDC">
        <w:rPr>
          <w:rFonts w:ascii="Times New Roman" w:hAnsi="Times New Roman"/>
          <w:sz w:val="26"/>
          <w:szCs w:val="26"/>
        </w:rPr>
        <w:t>.</w:t>
      </w:r>
      <w:r w:rsidR="00F66E0F">
        <w:rPr>
          <w:rFonts w:ascii="Times New Roman" w:hAnsi="Times New Roman"/>
          <w:sz w:val="26"/>
          <w:szCs w:val="26"/>
        </w:rPr>
        <w:t>)</w:t>
      </w:r>
      <w:r w:rsidRPr="00F66E0F" w:rsidR="000603F2">
        <w:rPr>
          <w:rFonts w:ascii="Times New Roman" w:hAnsi="Times New Roman"/>
          <w:sz w:val="26"/>
          <w:szCs w:val="26"/>
        </w:rPr>
        <w:t>.</w:t>
      </w:r>
    </w:p>
    <w:bookmarkEnd w:id="1"/>
    <w:p w:rsidR="000603F2" w:rsidRPr="00F66E0F" w:rsidP="000603F2" w14:paraId="407495C7" w14:textId="77777777">
      <w:pPr>
        <w:spacing w:before="120" w:after="120"/>
        <w:rPr>
          <w:rFonts w:ascii="Times New Roman" w:hAnsi="Times New Roman"/>
          <w:sz w:val="26"/>
          <w:szCs w:val="26"/>
        </w:rPr>
      </w:pPr>
      <w:r w:rsidRPr="001B5398">
        <w:rPr>
          <w:rFonts w:ascii="Times New Roman" w:hAnsi="Times New Roman"/>
          <w:sz w:val="26"/>
          <w:szCs w:val="26"/>
          <w:u w:val="single"/>
        </w:rPr>
        <w:t>Lokālplānojuma</w:t>
      </w:r>
      <w:r w:rsidRPr="001B5398">
        <w:rPr>
          <w:rFonts w:ascii="Times New Roman" w:hAnsi="Times New Roman"/>
          <w:sz w:val="26"/>
          <w:szCs w:val="26"/>
          <w:u w:val="single"/>
        </w:rPr>
        <w:t xml:space="preserve"> izstrādātājs:</w:t>
      </w:r>
      <w:r w:rsidRPr="00F66E0F">
        <w:rPr>
          <w:rFonts w:ascii="Times New Roman" w:hAnsi="Times New Roman"/>
          <w:sz w:val="26"/>
          <w:szCs w:val="26"/>
        </w:rPr>
        <w:t xml:space="preserve"> </w:t>
      </w:r>
      <w:r w:rsidRPr="00F66E0F" w:rsidR="005C62F3">
        <w:rPr>
          <w:rFonts w:ascii="Times New Roman" w:hAnsi="Times New Roman"/>
          <w:sz w:val="26"/>
          <w:szCs w:val="26"/>
        </w:rPr>
        <w:t xml:space="preserve">SIA „METRUM”, </w:t>
      </w:r>
      <w:r w:rsidR="0044283C">
        <w:rPr>
          <w:rFonts w:ascii="Times New Roman" w:hAnsi="Times New Roman"/>
          <w:sz w:val="26"/>
          <w:szCs w:val="26"/>
        </w:rPr>
        <w:t>R</w:t>
      </w:r>
      <w:r w:rsidRPr="00F66E0F" w:rsidR="005C62F3">
        <w:rPr>
          <w:rFonts w:ascii="Times New Roman" w:hAnsi="Times New Roman"/>
          <w:sz w:val="26"/>
          <w:szCs w:val="26"/>
        </w:rPr>
        <w:t>eģ</w:t>
      </w:r>
      <w:r w:rsidRPr="00F66E0F" w:rsidR="005C62F3">
        <w:rPr>
          <w:rFonts w:ascii="Times New Roman" w:hAnsi="Times New Roman"/>
          <w:sz w:val="26"/>
          <w:szCs w:val="26"/>
        </w:rPr>
        <w:t>. Nr.40003388748, Ģertrūdes iel</w:t>
      </w:r>
      <w:r w:rsidR="00C86202">
        <w:rPr>
          <w:rFonts w:ascii="Times New Roman" w:hAnsi="Times New Roman"/>
          <w:sz w:val="26"/>
          <w:szCs w:val="26"/>
        </w:rPr>
        <w:t>ā</w:t>
      </w:r>
      <w:r w:rsidRPr="00F66E0F" w:rsidR="005C62F3">
        <w:rPr>
          <w:rFonts w:ascii="Times New Roman" w:hAnsi="Times New Roman"/>
          <w:sz w:val="26"/>
          <w:szCs w:val="26"/>
        </w:rPr>
        <w:t xml:space="preserve"> 47-3, Rīg</w:t>
      </w:r>
      <w:r w:rsidR="0044283C">
        <w:rPr>
          <w:rFonts w:ascii="Times New Roman" w:hAnsi="Times New Roman"/>
          <w:sz w:val="26"/>
          <w:szCs w:val="26"/>
        </w:rPr>
        <w:t>a</w:t>
      </w:r>
      <w:r w:rsidRPr="00F66E0F" w:rsidR="005C62F3">
        <w:rPr>
          <w:rFonts w:ascii="Times New Roman" w:hAnsi="Times New Roman"/>
          <w:sz w:val="26"/>
          <w:szCs w:val="26"/>
        </w:rPr>
        <w:t>, LV-1011</w:t>
      </w:r>
    </w:p>
    <w:p w:rsidR="00682BAE" w:rsidRPr="00F66E0F" w:rsidP="000603F2" w14:paraId="7E1DA5A4" w14:textId="25542E5F">
      <w:pPr>
        <w:spacing w:before="120" w:after="120"/>
        <w:rPr>
          <w:rFonts w:ascii="Times New Roman" w:hAnsi="Times New Roman"/>
          <w:sz w:val="26"/>
          <w:szCs w:val="26"/>
        </w:rPr>
      </w:pPr>
      <w:r w:rsidRPr="001B5398">
        <w:rPr>
          <w:rFonts w:ascii="Times New Roman" w:hAnsi="Times New Roman"/>
          <w:sz w:val="26"/>
          <w:szCs w:val="26"/>
          <w:u w:val="single"/>
        </w:rPr>
        <w:t>Lokālplānojuma</w:t>
      </w:r>
      <w:r w:rsidRPr="001B5398">
        <w:rPr>
          <w:rFonts w:ascii="Times New Roman" w:hAnsi="Times New Roman"/>
          <w:sz w:val="26"/>
          <w:szCs w:val="26"/>
          <w:u w:val="single"/>
        </w:rPr>
        <w:t xml:space="preserve"> stratēģisko ietekmes uz vidi novērtējum</w:t>
      </w:r>
      <w:r w:rsidRPr="001B5398" w:rsidR="005C62F3">
        <w:rPr>
          <w:rFonts w:ascii="Times New Roman" w:hAnsi="Times New Roman"/>
          <w:sz w:val="26"/>
          <w:szCs w:val="26"/>
          <w:u w:val="single"/>
        </w:rPr>
        <w:t xml:space="preserve">a </w:t>
      </w:r>
      <w:r w:rsidRPr="001B5398" w:rsidR="00F66E0F">
        <w:rPr>
          <w:rFonts w:ascii="Times New Roman" w:hAnsi="Times New Roman"/>
          <w:sz w:val="26"/>
          <w:szCs w:val="26"/>
          <w:u w:val="single"/>
        </w:rPr>
        <w:t>(turpmāk – SIVN)</w:t>
      </w:r>
      <w:r w:rsidR="009D56D7">
        <w:rPr>
          <w:rFonts w:ascii="Times New Roman" w:hAnsi="Times New Roman"/>
          <w:sz w:val="26"/>
          <w:szCs w:val="26"/>
          <w:u w:val="single"/>
        </w:rPr>
        <w:t xml:space="preserve"> Vides pārskata</w:t>
      </w:r>
      <w:r w:rsidRPr="001B5398" w:rsidR="00F66E0F">
        <w:rPr>
          <w:rFonts w:ascii="Times New Roman" w:hAnsi="Times New Roman"/>
          <w:sz w:val="26"/>
          <w:szCs w:val="26"/>
          <w:u w:val="single"/>
        </w:rPr>
        <w:t xml:space="preserve"> </w:t>
      </w:r>
      <w:r w:rsidRPr="001B5398" w:rsidR="005C62F3">
        <w:rPr>
          <w:rFonts w:ascii="Times New Roman" w:hAnsi="Times New Roman"/>
          <w:sz w:val="26"/>
          <w:szCs w:val="26"/>
          <w:u w:val="single"/>
        </w:rPr>
        <w:t>izstrādātājs</w:t>
      </w:r>
      <w:r w:rsidRPr="00F66E0F" w:rsidR="00792B93">
        <w:rPr>
          <w:rFonts w:ascii="Times New Roman" w:hAnsi="Times New Roman"/>
          <w:sz w:val="26"/>
          <w:szCs w:val="26"/>
        </w:rPr>
        <w:t>:</w:t>
      </w:r>
      <w:r w:rsidRPr="00F66E0F">
        <w:rPr>
          <w:rFonts w:ascii="Times New Roman" w:hAnsi="Times New Roman"/>
          <w:sz w:val="26"/>
          <w:szCs w:val="26"/>
        </w:rPr>
        <w:t xml:space="preserve"> </w:t>
      </w:r>
      <w:r w:rsidRPr="0063362B" w:rsidR="005E7EDC">
        <w:rPr>
          <w:rFonts w:ascii="Times New Roman" w:hAnsi="Times New Roman"/>
          <w:sz w:val="26"/>
          <w:szCs w:val="26"/>
        </w:rPr>
        <w:t>SIA “</w:t>
      </w:r>
      <w:r w:rsidRPr="0063362B" w:rsidR="0063362B">
        <w:rPr>
          <w:rFonts w:ascii="Times New Roman" w:hAnsi="Times New Roman"/>
          <w:sz w:val="26"/>
          <w:szCs w:val="26"/>
        </w:rPr>
        <w:t>Eiroprojek</w:t>
      </w:r>
      <w:r w:rsidRPr="00F01550" w:rsidR="0063362B">
        <w:rPr>
          <w:rFonts w:ascii="Times New Roman" w:hAnsi="Times New Roman"/>
          <w:sz w:val="26"/>
          <w:szCs w:val="26"/>
        </w:rPr>
        <w:t>ts</w:t>
      </w:r>
      <w:r w:rsidRPr="00F01550" w:rsidR="005E7EDC">
        <w:rPr>
          <w:rFonts w:ascii="Times New Roman" w:hAnsi="Times New Roman"/>
          <w:sz w:val="26"/>
          <w:szCs w:val="26"/>
        </w:rPr>
        <w:t>”</w:t>
      </w:r>
      <w:r w:rsidRPr="00F01550" w:rsidR="00CC0C7F">
        <w:rPr>
          <w:rFonts w:ascii="Times New Roman" w:hAnsi="Times New Roman"/>
          <w:sz w:val="26"/>
          <w:szCs w:val="26"/>
        </w:rPr>
        <w:t>,</w:t>
      </w:r>
      <w:r w:rsidRPr="00F01550" w:rsidR="0044283C">
        <w:rPr>
          <w:rFonts w:ascii="Times New Roman" w:hAnsi="Times New Roman"/>
          <w:sz w:val="26"/>
          <w:szCs w:val="26"/>
        </w:rPr>
        <w:t xml:space="preserve"> </w:t>
      </w:r>
      <w:r w:rsidRPr="00F01550" w:rsidR="0044283C">
        <w:rPr>
          <w:rFonts w:ascii="Times New Roman" w:hAnsi="Times New Roman"/>
          <w:sz w:val="26"/>
          <w:szCs w:val="26"/>
        </w:rPr>
        <w:t>Reģ</w:t>
      </w:r>
      <w:r w:rsidRPr="00F01550" w:rsidR="0044283C">
        <w:rPr>
          <w:rFonts w:ascii="Times New Roman" w:hAnsi="Times New Roman"/>
          <w:sz w:val="26"/>
          <w:szCs w:val="26"/>
        </w:rPr>
        <w:t xml:space="preserve">. Nr. </w:t>
      </w:r>
      <w:r w:rsidRPr="003D26CF" w:rsidR="003D26CF">
        <w:rPr>
          <w:rFonts w:ascii="Times New Roman" w:hAnsi="Times New Roman"/>
          <w:sz w:val="26"/>
          <w:szCs w:val="26"/>
        </w:rPr>
        <w:t>40003493684</w:t>
      </w:r>
      <w:r w:rsidR="00F01550">
        <w:rPr>
          <w:rFonts w:ascii="Times New Roman" w:hAnsi="Times New Roman"/>
          <w:sz w:val="26"/>
          <w:szCs w:val="26"/>
        </w:rPr>
        <w:t>, uzņēmums 2024.g.likvidēts</w:t>
      </w:r>
      <w:r w:rsidR="001B07A0">
        <w:rPr>
          <w:rFonts w:ascii="Times New Roman" w:hAnsi="Times New Roman"/>
          <w:sz w:val="26"/>
          <w:szCs w:val="26"/>
        </w:rPr>
        <w:t>.</w:t>
      </w:r>
    </w:p>
    <w:p w:rsidR="00682BAE" w:rsidRPr="00F66E0F" w:rsidP="00682BAE" w14:paraId="1B9906AE" w14:textId="0735F6A3">
      <w:pPr>
        <w:spacing w:before="120" w:after="120"/>
        <w:ind w:left="357" w:hanging="357"/>
        <w:rPr>
          <w:rFonts w:ascii="Times New Roman" w:hAnsi="Times New Roman"/>
          <w:sz w:val="26"/>
          <w:szCs w:val="26"/>
        </w:rPr>
      </w:pPr>
      <w:r w:rsidRPr="001B5398">
        <w:rPr>
          <w:rFonts w:ascii="Times New Roman" w:hAnsi="Times New Roman"/>
          <w:sz w:val="26"/>
          <w:szCs w:val="26"/>
          <w:u w:val="single"/>
        </w:rPr>
        <w:t>Lokālplānojuma</w:t>
      </w:r>
      <w:r w:rsidRPr="001B5398">
        <w:rPr>
          <w:rFonts w:ascii="Times New Roman" w:hAnsi="Times New Roman"/>
          <w:sz w:val="26"/>
          <w:szCs w:val="26"/>
          <w:u w:val="single"/>
        </w:rPr>
        <w:t xml:space="preserve"> </w:t>
      </w:r>
      <w:r w:rsidRPr="001B5398" w:rsidR="00CC0C7F">
        <w:rPr>
          <w:rFonts w:ascii="Times New Roman" w:hAnsi="Times New Roman"/>
          <w:sz w:val="26"/>
          <w:szCs w:val="26"/>
          <w:u w:val="single"/>
        </w:rPr>
        <w:t>ierosinātājs:</w:t>
      </w:r>
      <w:r w:rsidRPr="00F66E0F" w:rsidR="00CC0C7F">
        <w:rPr>
          <w:rFonts w:ascii="Times New Roman" w:hAnsi="Times New Roman"/>
          <w:sz w:val="26"/>
          <w:szCs w:val="26"/>
        </w:rPr>
        <w:t xml:space="preserve"> SIA „</w:t>
      </w:r>
      <w:r w:rsidRPr="003E59C4" w:rsidR="003E59C4">
        <w:rPr>
          <w:rFonts w:ascii="Times New Roman" w:hAnsi="Times New Roman"/>
          <w:sz w:val="26"/>
          <w:szCs w:val="26"/>
        </w:rPr>
        <w:t>Sužu</w:t>
      </w:r>
      <w:r w:rsidRPr="003E59C4" w:rsidR="003E59C4">
        <w:rPr>
          <w:rFonts w:ascii="Times New Roman" w:hAnsi="Times New Roman"/>
          <w:sz w:val="26"/>
          <w:szCs w:val="26"/>
        </w:rPr>
        <w:t xml:space="preserve"> pussala</w:t>
      </w:r>
      <w:r w:rsidRPr="00F66E0F" w:rsidR="00CC0C7F">
        <w:rPr>
          <w:rFonts w:ascii="Times New Roman" w:hAnsi="Times New Roman"/>
          <w:sz w:val="26"/>
          <w:szCs w:val="26"/>
        </w:rPr>
        <w:t xml:space="preserve">”, </w:t>
      </w:r>
      <w:r w:rsidR="0044283C">
        <w:rPr>
          <w:rFonts w:ascii="Times New Roman" w:hAnsi="Times New Roman"/>
          <w:sz w:val="26"/>
          <w:szCs w:val="26"/>
        </w:rPr>
        <w:t>R</w:t>
      </w:r>
      <w:r w:rsidRPr="00F66E0F" w:rsidR="00CC0C7F">
        <w:rPr>
          <w:rFonts w:ascii="Times New Roman" w:hAnsi="Times New Roman"/>
          <w:sz w:val="26"/>
          <w:szCs w:val="26"/>
        </w:rPr>
        <w:t>eģ</w:t>
      </w:r>
      <w:r w:rsidRPr="00F66E0F" w:rsidR="00CC0C7F">
        <w:rPr>
          <w:rFonts w:ascii="Times New Roman" w:hAnsi="Times New Roman"/>
          <w:sz w:val="26"/>
          <w:szCs w:val="26"/>
        </w:rPr>
        <w:t>. Nr.</w:t>
      </w:r>
      <w:r w:rsidRPr="0044283C" w:rsidR="0044283C">
        <w:rPr>
          <w:b/>
        </w:rPr>
        <w:t xml:space="preserve"> </w:t>
      </w:r>
      <w:r w:rsidRPr="0044283C" w:rsidR="0044283C">
        <w:rPr>
          <w:rFonts w:ascii="Times New Roman" w:hAnsi="Times New Roman"/>
          <w:sz w:val="26"/>
          <w:szCs w:val="26"/>
        </w:rPr>
        <w:t>40</w:t>
      </w:r>
      <w:r w:rsidR="00F54A6F">
        <w:rPr>
          <w:rFonts w:ascii="Times New Roman" w:hAnsi="Times New Roman"/>
          <w:sz w:val="26"/>
          <w:szCs w:val="26"/>
        </w:rPr>
        <w:t>103493750</w:t>
      </w:r>
      <w:r w:rsidRPr="00F66E0F" w:rsidR="00CC0C7F">
        <w:rPr>
          <w:rFonts w:ascii="Times New Roman" w:hAnsi="Times New Roman"/>
          <w:sz w:val="26"/>
          <w:szCs w:val="26"/>
        </w:rPr>
        <w:t xml:space="preserve">, </w:t>
      </w:r>
      <w:r w:rsidRPr="00410719" w:rsidR="00410719">
        <w:rPr>
          <w:rFonts w:ascii="Times New Roman" w:hAnsi="Times New Roman"/>
          <w:sz w:val="26"/>
          <w:szCs w:val="26"/>
        </w:rPr>
        <w:t xml:space="preserve">Jaunciema gatve 79A, </w:t>
      </w:r>
      <w:r w:rsidR="00410719">
        <w:rPr>
          <w:rFonts w:ascii="Times New Roman" w:hAnsi="Times New Roman"/>
          <w:sz w:val="26"/>
          <w:szCs w:val="26"/>
        </w:rPr>
        <w:t xml:space="preserve">Rīga, </w:t>
      </w:r>
      <w:r w:rsidRPr="00410719" w:rsidR="00410719">
        <w:rPr>
          <w:rFonts w:ascii="Times New Roman" w:hAnsi="Times New Roman"/>
          <w:sz w:val="26"/>
          <w:szCs w:val="26"/>
        </w:rPr>
        <w:t>LV -1024</w:t>
      </w:r>
      <w:r w:rsidRPr="00F66E0F" w:rsidR="00A62E33">
        <w:rPr>
          <w:rFonts w:ascii="Times New Roman" w:hAnsi="Times New Roman"/>
          <w:sz w:val="26"/>
          <w:szCs w:val="26"/>
        </w:rPr>
        <w:t>;</w:t>
      </w:r>
    </w:p>
    <w:p w:rsidR="00174505" w:rsidRPr="00F66E0F" w:rsidP="00CC0C7F" w14:paraId="790AB0FC" w14:textId="77777777">
      <w:pPr>
        <w:rPr>
          <w:rFonts w:ascii="Times New Roman" w:hAnsi="Times New Roman"/>
          <w:sz w:val="26"/>
          <w:szCs w:val="26"/>
        </w:rPr>
      </w:pPr>
      <w:r w:rsidRPr="207BFA6D">
        <w:rPr>
          <w:rFonts w:ascii="Times New Roman" w:hAnsi="Times New Roman"/>
          <w:sz w:val="26"/>
          <w:szCs w:val="26"/>
          <w:u w:val="single"/>
        </w:rPr>
        <w:t>Monitoringa ziņojuma izstrādātājs:</w:t>
      </w:r>
      <w:r w:rsidRPr="207BFA6D">
        <w:rPr>
          <w:rFonts w:ascii="Times New Roman" w:hAnsi="Times New Roman"/>
          <w:sz w:val="26"/>
          <w:szCs w:val="26"/>
        </w:rPr>
        <w:t xml:space="preserve"> </w:t>
      </w:r>
      <w:bookmarkStart w:id="2" w:name="_Hlk156475399"/>
      <w:r w:rsidRPr="207BFA6D" w:rsidR="00CC0C7F">
        <w:rPr>
          <w:rFonts w:ascii="Times New Roman" w:hAnsi="Times New Roman"/>
          <w:sz w:val="26"/>
          <w:szCs w:val="26"/>
        </w:rPr>
        <w:t>Rīgas valstspilsētas pašvaldība</w:t>
      </w:r>
      <w:r w:rsidRPr="207BFA6D" w:rsidR="00A62E33">
        <w:rPr>
          <w:rFonts w:ascii="Times New Roman" w:hAnsi="Times New Roman"/>
          <w:sz w:val="26"/>
          <w:szCs w:val="26"/>
        </w:rPr>
        <w:t>s</w:t>
      </w:r>
      <w:r w:rsidRPr="207BFA6D" w:rsidR="00CC0C7F">
        <w:rPr>
          <w:rFonts w:ascii="Times New Roman" w:hAnsi="Times New Roman"/>
          <w:sz w:val="26"/>
          <w:szCs w:val="26"/>
        </w:rPr>
        <w:t xml:space="preserve"> Pilsētas attīstības departaments</w:t>
      </w:r>
      <w:r w:rsidRPr="207BFA6D" w:rsidR="00694683">
        <w:rPr>
          <w:rFonts w:ascii="Times New Roman" w:hAnsi="Times New Roman"/>
          <w:sz w:val="26"/>
          <w:szCs w:val="26"/>
        </w:rPr>
        <w:t xml:space="preserve"> </w:t>
      </w:r>
      <w:bookmarkEnd w:id="2"/>
      <w:r w:rsidRPr="207BFA6D" w:rsidR="004037F0">
        <w:rPr>
          <w:rFonts w:ascii="Times New Roman" w:hAnsi="Times New Roman"/>
          <w:sz w:val="26"/>
          <w:szCs w:val="26"/>
        </w:rPr>
        <w:t>(turpmāk – Departaments)</w:t>
      </w:r>
      <w:r w:rsidRPr="207BFA6D" w:rsidR="00A62E33">
        <w:rPr>
          <w:rFonts w:ascii="Times New Roman" w:hAnsi="Times New Roman"/>
          <w:sz w:val="26"/>
          <w:szCs w:val="26"/>
        </w:rPr>
        <w:t>;</w:t>
      </w:r>
    </w:p>
    <w:p w:rsidR="003B7532" w:rsidRPr="00F66E0F" w:rsidP="00CC0C7F" w14:paraId="50207116" w14:textId="4566665B">
      <w:pPr>
        <w:rPr>
          <w:rFonts w:ascii="Times New Roman" w:hAnsi="Times New Roman"/>
          <w:sz w:val="26"/>
          <w:szCs w:val="26"/>
        </w:rPr>
      </w:pPr>
      <w:r w:rsidRPr="207BFA6D">
        <w:rPr>
          <w:rFonts w:ascii="Times New Roman" w:hAnsi="Times New Roman"/>
          <w:sz w:val="26"/>
          <w:szCs w:val="26"/>
          <w:u w:val="single"/>
        </w:rPr>
        <w:t xml:space="preserve">Monitoringa ziņojuma sagatavotājs: </w:t>
      </w:r>
      <w:r w:rsidRPr="207BFA6D" w:rsidR="004037F0">
        <w:rPr>
          <w:rFonts w:ascii="Times New Roman" w:hAnsi="Times New Roman"/>
          <w:sz w:val="26"/>
          <w:szCs w:val="26"/>
        </w:rPr>
        <w:t>D</w:t>
      </w:r>
      <w:r w:rsidRPr="207BFA6D">
        <w:rPr>
          <w:rFonts w:ascii="Times New Roman" w:hAnsi="Times New Roman"/>
          <w:sz w:val="26"/>
          <w:szCs w:val="26"/>
        </w:rPr>
        <w:t xml:space="preserve">epartamenta </w:t>
      </w:r>
      <w:r w:rsidRPr="207BFA6D">
        <w:rPr>
          <w:rFonts w:ascii="Times New Roman" w:hAnsi="Times New Roman"/>
          <w:sz w:val="26"/>
          <w:szCs w:val="26"/>
        </w:rPr>
        <w:t>Lokālplānojumu</w:t>
      </w:r>
      <w:r w:rsidRPr="207BFA6D">
        <w:rPr>
          <w:rFonts w:ascii="Times New Roman" w:hAnsi="Times New Roman"/>
          <w:sz w:val="26"/>
          <w:szCs w:val="26"/>
        </w:rPr>
        <w:t xml:space="preserve"> un detālplānojumu nodaļas </w:t>
      </w:r>
      <w:r w:rsidRPr="207BFA6D" w:rsidR="7B7846A1">
        <w:rPr>
          <w:rFonts w:ascii="Times New Roman" w:hAnsi="Times New Roman"/>
          <w:sz w:val="26"/>
          <w:szCs w:val="26"/>
        </w:rPr>
        <w:t>vadītāja Zinta Miķelsone</w:t>
      </w:r>
      <w:r w:rsidRPr="207BFA6D">
        <w:rPr>
          <w:rFonts w:ascii="Times New Roman" w:hAnsi="Times New Roman"/>
          <w:sz w:val="26"/>
          <w:szCs w:val="26"/>
        </w:rPr>
        <w:t xml:space="preserve">, </w:t>
      </w:r>
      <w:r w:rsidRPr="207BFA6D" w:rsidR="1A55ABC4">
        <w:rPr>
          <w:rFonts w:ascii="Times New Roman" w:hAnsi="Times New Roman"/>
          <w:sz w:val="26"/>
          <w:szCs w:val="26"/>
        </w:rPr>
        <w:t>67105443</w:t>
      </w:r>
      <w:r w:rsidRPr="207BFA6D">
        <w:rPr>
          <w:rFonts w:ascii="Times New Roman" w:hAnsi="Times New Roman"/>
          <w:sz w:val="26"/>
          <w:szCs w:val="26"/>
        </w:rPr>
        <w:t xml:space="preserve">, </w:t>
      </w:r>
      <w:r w:rsidRPr="207BFA6D" w:rsidR="03EF3D21">
        <w:rPr>
          <w:rFonts w:ascii="Times New Roman" w:hAnsi="Times New Roman"/>
          <w:sz w:val="26"/>
          <w:szCs w:val="26"/>
        </w:rPr>
        <w:t>zinta.mikelsone</w:t>
      </w:r>
      <w:r w:rsidRPr="207BFA6D">
        <w:rPr>
          <w:rFonts w:ascii="Times New Roman" w:hAnsi="Times New Roman"/>
          <w:sz w:val="26"/>
          <w:szCs w:val="26"/>
        </w:rPr>
        <w:t>@riga.lv;</w:t>
      </w:r>
    </w:p>
    <w:p w:rsidR="003B7532" w:rsidRPr="00F66E0F" w:rsidP="00CC0C7F" w14:paraId="5B9DD4AC" w14:textId="4A33FF08">
      <w:pPr>
        <w:rPr>
          <w:rFonts w:ascii="Times New Roman" w:hAnsi="Times New Roman"/>
          <w:sz w:val="26"/>
          <w:szCs w:val="26"/>
        </w:rPr>
      </w:pPr>
      <w:r w:rsidRPr="207BFA6D">
        <w:rPr>
          <w:rFonts w:ascii="Times New Roman" w:hAnsi="Times New Roman"/>
          <w:sz w:val="26"/>
          <w:szCs w:val="26"/>
        </w:rPr>
        <w:t xml:space="preserve">Monitoringa ziņojuma sagatavošanas </w:t>
      </w:r>
      <w:r w:rsidRPr="207BFA6D" w:rsidR="001B5398">
        <w:rPr>
          <w:rFonts w:ascii="Times New Roman" w:hAnsi="Times New Roman"/>
          <w:sz w:val="26"/>
          <w:szCs w:val="26"/>
        </w:rPr>
        <w:t>datums</w:t>
      </w:r>
      <w:r w:rsidRPr="207BFA6D">
        <w:rPr>
          <w:rFonts w:ascii="Times New Roman" w:hAnsi="Times New Roman"/>
          <w:sz w:val="26"/>
          <w:szCs w:val="26"/>
        </w:rPr>
        <w:t>:</w:t>
      </w:r>
      <w:r w:rsidRPr="207BFA6D" w:rsidR="001B5398">
        <w:rPr>
          <w:rFonts w:ascii="Times New Roman" w:hAnsi="Times New Roman"/>
          <w:sz w:val="26"/>
          <w:szCs w:val="26"/>
        </w:rPr>
        <w:t xml:space="preserve"> </w:t>
      </w:r>
      <w:r w:rsidRPr="207BFA6D">
        <w:rPr>
          <w:rFonts w:ascii="Times New Roman" w:hAnsi="Times New Roman"/>
          <w:sz w:val="26"/>
          <w:szCs w:val="26"/>
        </w:rPr>
        <w:t>2024.</w:t>
      </w:r>
      <w:r w:rsidRPr="207BFA6D" w:rsidR="416C5C29">
        <w:rPr>
          <w:rFonts w:ascii="Times New Roman" w:hAnsi="Times New Roman"/>
          <w:sz w:val="26"/>
          <w:szCs w:val="26"/>
        </w:rPr>
        <w:t xml:space="preserve">gada </w:t>
      </w:r>
      <w:r w:rsidR="00BA1C44">
        <w:rPr>
          <w:rFonts w:ascii="Times New Roman" w:hAnsi="Times New Roman"/>
          <w:sz w:val="26"/>
          <w:szCs w:val="26"/>
        </w:rPr>
        <w:t xml:space="preserve">21. </w:t>
      </w:r>
      <w:r w:rsidR="003E6FA1">
        <w:rPr>
          <w:rFonts w:ascii="Times New Roman" w:hAnsi="Times New Roman"/>
          <w:sz w:val="26"/>
          <w:szCs w:val="26"/>
        </w:rPr>
        <w:t>oktobris</w:t>
      </w:r>
      <w:r w:rsidRPr="207BFA6D" w:rsidR="416C5C29">
        <w:rPr>
          <w:rFonts w:ascii="Times New Roman" w:hAnsi="Times New Roman"/>
          <w:sz w:val="26"/>
          <w:szCs w:val="26"/>
        </w:rPr>
        <w:t>.</w:t>
      </w:r>
    </w:p>
    <w:p w:rsidR="00CD217C" w:rsidP="00F50A15" w14:paraId="27C48AF9" w14:textId="18EC22EC">
      <w:pPr>
        <w:spacing w:after="0" w:line="240" w:lineRule="auto"/>
        <w:rPr>
          <w:rFonts w:ascii="Times New Roman" w:hAnsi="Times New Roman"/>
          <w:sz w:val="26"/>
          <w:szCs w:val="26"/>
        </w:rPr>
      </w:pPr>
      <w:r w:rsidRPr="207BFA6D">
        <w:rPr>
          <w:rFonts w:ascii="Times New Roman" w:hAnsi="Times New Roman"/>
          <w:sz w:val="26"/>
          <w:szCs w:val="26"/>
        </w:rPr>
        <w:t>SIVN vērtētās ietekmes u</w:t>
      </w:r>
      <w:r w:rsidRPr="207BFA6D" w:rsidR="04EA276B">
        <w:rPr>
          <w:rFonts w:ascii="Times New Roman" w:hAnsi="Times New Roman"/>
          <w:sz w:val="26"/>
          <w:szCs w:val="26"/>
        </w:rPr>
        <w:t>n monitoringa vides aspekti</w:t>
      </w:r>
      <w:r w:rsidRPr="207BFA6D" w:rsidR="225D4D13">
        <w:rPr>
          <w:rFonts w:ascii="Times New Roman" w:hAnsi="Times New Roman"/>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8930"/>
      </w:tblGrid>
      <w:tr w14:paraId="6089DFA9" w14:textId="77777777" w:rsidTr="00AF44E0">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384" w:type="dxa"/>
            <w:shd w:val="clear" w:color="auto" w:fill="E2EFD9"/>
          </w:tcPr>
          <w:p w:rsidR="007E4BBC" w:rsidRPr="001B5398" w:rsidP="00AF44E0" w14:paraId="2D2814DC" w14:textId="77777777">
            <w:pPr>
              <w:spacing w:after="0"/>
              <w:rPr>
                <w:rFonts w:ascii="Times New Roman" w:hAnsi="Times New Roman"/>
                <w:b/>
                <w:bCs/>
                <w:sz w:val="26"/>
                <w:szCs w:val="26"/>
              </w:rPr>
            </w:pPr>
            <w:r w:rsidRPr="001B5398">
              <w:rPr>
                <w:rFonts w:ascii="Times New Roman" w:hAnsi="Times New Roman"/>
                <w:b/>
                <w:bCs/>
                <w:sz w:val="26"/>
                <w:szCs w:val="26"/>
              </w:rPr>
              <w:t>Nr.p.k</w:t>
            </w:r>
            <w:r w:rsidRPr="001B5398">
              <w:rPr>
                <w:rFonts w:ascii="Times New Roman" w:hAnsi="Times New Roman"/>
                <w:b/>
                <w:bCs/>
                <w:sz w:val="26"/>
                <w:szCs w:val="26"/>
              </w:rPr>
              <w:t>.</w:t>
            </w:r>
          </w:p>
        </w:tc>
        <w:tc>
          <w:tcPr>
            <w:tcW w:w="8930" w:type="dxa"/>
            <w:shd w:val="clear" w:color="auto" w:fill="E2EFD9"/>
          </w:tcPr>
          <w:p w:rsidR="007E4BBC" w:rsidRPr="001B5398" w:rsidP="00AF44E0" w14:paraId="59535490" w14:textId="77777777">
            <w:pPr>
              <w:spacing w:after="0"/>
              <w:rPr>
                <w:rFonts w:ascii="Times New Roman" w:hAnsi="Times New Roman"/>
                <w:b/>
                <w:bCs/>
                <w:sz w:val="26"/>
                <w:szCs w:val="26"/>
              </w:rPr>
            </w:pPr>
            <w:r w:rsidRPr="001B5398">
              <w:rPr>
                <w:rFonts w:ascii="Times New Roman" w:hAnsi="Times New Roman"/>
                <w:b/>
                <w:bCs/>
                <w:sz w:val="26"/>
                <w:szCs w:val="26"/>
              </w:rPr>
              <w:t>Ietekmes veids</w:t>
            </w:r>
          </w:p>
        </w:tc>
      </w:tr>
      <w:tr w14:paraId="09B98B1C" w14:textId="77777777" w:rsidTr="00AF44E0">
        <w:tblPrEx>
          <w:tblW w:w="0" w:type="auto"/>
          <w:tblLook w:val="04A0"/>
        </w:tblPrEx>
        <w:tc>
          <w:tcPr>
            <w:tcW w:w="1384" w:type="dxa"/>
            <w:shd w:val="clear" w:color="auto" w:fill="DEEAF6"/>
          </w:tcPr>
          <w:p w:rsidR="007E4BBC" w:rsidRPr="001B5398" w:rsidP="002A4E5D" w14:paraId="0A37501D" w14:textId="77777777">
            <w:pPr>
              <w:numPr>
                <w:ilvl w:val="0"/>
                <w:numId w:val="1"/>
              </w:numPr>
              <w:spacing w:after="0"/>
              <w:rPr>
                <w:rFonts w:ascii="Times New Roman" w:hAnsi="Times New Roman"/>
                <w:sz w:val="26"/>
                <w:szCs w:val="26"/>
              </w:rPr>
            </w:pPr>
          </w:p>
        </w:tc>
        <w:tc>
          <w:tcPr>
            <w:tcW w:w="8930" w:type="dxa"/>
            <w:shd w:val="clear" w:color="auto" w:fill="auto"/>
          </w:tcPr>
          <w:p w:rsidR="007E4BBC" w:rsidRPr="001B5398" w:rsidP="00AF44E0" w14:paraId="13B2FA5E" w14:textId="77777777">
            <w:pPr>
              <w:spacing w:after="0"/>
              <w:rPr>
                <w:rFonts w:ascii="Times New Roman" w:hAnsi="Times New Roman"/>
                <w:sz w:val="26"/>
                <w:szCs w:val="26"/>
              </w:rPr>
            </w:pPr>
            <w:r w:rsidRPr="001B5398">
              <w:rPr>
                <w:rFonts w:ascii="Times New Roman" w:hAnsi="Times New Roman"/>
                <w:sz w:val="26"/>
                <w:szCs w:val="26"/>
              </w:rPr>
              <w:t>Atmosfēras gaisa kvalitāte</w:t>
            </w:r>
          </w:p>
        </w:tc>
      </w:tr>
      <w:tr w14:paraId="629D6D76" w14:textId="77777777" w:rsidTr="00AF44E0">
        <w:tblPrEx>
          <w:tblW w:w="0" w:type="auto"/>
          <w:tblLook w:val="04A0"/>
        </w:tblPrEx>
        <w:tc>
          <w:tcPr>
            <w:tcW w:w="1384" w:type="dxa"/>
            <w:shd w:val="clear" w:color="auto" w:fill="DEEAF6"/>
          </w:tcPr>
          <w:p w:rsidR="007E4BBC" w:rsidRPr="001B5398" w:rsidP="002A4E5D" w14:paraId="5DAB6C7B" w14:textId="77777777">
            <w:pPr>
              <w:numPr>
                <w:ilvl w:val="0"/>
                <w:numId w:val="1"/>
              </w:numPr>
              <w:spacing w:after="0"/>
              <w:rPr>
                <w:rFonts w:ascii="Times New Roman" w:hAnsi="Times New Roman"/>
                <w:sz w:val="26"/>
                <w:szCs w:val="26"/>
              </w:rPr>
            </w:pPr>
          </w:p>
        </w:tc>
        <w:tc>
          <w:tcPr>
            <w:tcW w:w="8930" w:type="dxa"/>
            <w:shd w:val="clear" w:color="auto" w:fill="auto"/>
          </w:tcPr>
          <w:p w:rsidR="007E4BBC" w:rsidRPr="001B5398" w:rsidP="00AF44E0" w14:paraId="62B56387" w14:textId="77777777">
            <w:pPr>
              <w:spacing w:after="0"/>
              <w:rPr>
                <w:rFonts w:ascii="Times New Roman" w:hAnsi="Times New Roman"/>
                <w:sz w:val="26"/>
                <w:szCs w:val="26"/>
              </w:rPr>
            </w:pPr>
            <w:r w:rsidRPr="001B5398">
              <w:rPr>
                <w:rFonts w:ascii="Times New Roman" w:hAnsi="Times New Roman"/>
                <w:sz w:val="26"/>
                <w:szCs w:val="26"/>
              </w:rPr>
              <w:t>Troksnis</w:t>
            </w:r>
          </w:p>
        </w:tc>
      </w:tr>
      <w:tr w14:paraId="2BA3F1CC" w14:textId="77777777" w:rsidTr="00AF44E0">
        <w:tblPrEx>
          <w:tblW w:w="0" w:type="auto"/>
          <w:tblLook w:val="04A0"/>
        </w:tblPrEx>
        <w:tc>
          <w:tcPr>
            <w:tcW w:w="1384" w:type="dxa"/>
            <w:shd w:val="clear" w:color="auto" w:fill="DEEAF6"/>
          </w:tcPr>
          <w:p w:rsidR="007E4BBC" w:rsidRPr="001B5398" w:rsidP="002A4E5D" w14:paraId="02EB378F" w14:textId="77777777">
            <w:pPr>
              <w:numPr>
                <w:ilvl w:val="0"/>
                <w:numId w:val="1"/>
              </w:numPr>
              <w:spacing w:after="0"/>
              <w:rPr>
                <w:rFonts w:ascii="Times New Roman" w:hAnsi="Times New Roman"/>
                <w:sz w:val="26"/>
                <w:szCs w:val="26"/>
              </w:rPr>
            </w:pPr>
          </w:p>
        </w:tc>
        <w:tc>
          <w:tcPr>
            <w:tcW w:w="8930" w:type="dxa"/>
            <w:shd w:val="clear" w:color="auto" w:fill="auto"/>
          </w:tcPr>
          <w:p w:rsidR="007E4BBC" w:rsidRPr="001B5398" w:rsidP="00AF44E0" w14:paraId="5264FB92" w14:textId="77777777">
            <w:pPr>
              <w:spacing w:after="0"/>
              <w:rPr>
                <w:rFonts w:ascii="Times New Roman" w:hAnsi="Times New Roman"/>
                <w:sz w:val="26"/>
                <w:szCs w:val="26"/>
              </w:rPr>
            </w:pPr>
            <w:r w:rsidRPr="001B5398">
              <w:rPr>
                <w:rFonts w:ascii="Times New Roman" w:hAnsi="Times New Roman"/>
                <w:sz w:val="26"/>
                <w:szCs w:val="26"/>
              </w:rPr>
              <w:t>Ūdens resursi un kvalitāte</w:t>
            </w:r>
          </w:p>
        </w:tc>
      </w:tr>
      <w:tr w14:paraId="0FBD74BD" w14:textId="77777777" w:rsidTr="00AF44E0">
        <w:tblPrEx>
          <w:tblW w:w="0" w:type="auto"/>
          <w:tblLook w:val="04A0"/>
        </w:tblPrEx>
        <w:tc>
          <w:tcPr>
            <w:tcW w:w="1384" w:type="dxa"/>
            <w:shd w:val="clear" w:color="auto" w:fill="DEEAF6"/>
          </w:tcPr>
          <w:p w:rsidR="007E4BBC" w:rsidRPr="001B5398" w:rsidP="002A4E5D" w14:paraId="6A05A809" w14:textId="77777777">
            <w:pPr>
              <w:numPr>
                <w:ilvl w:val="0"/>
                <w:numId w:val="1"/>
              </w:numPr>
              <w:spacing w:after="0"/>
              <w:rPr>
                <w:rFonts w:ascii="Times New Roman" w:hAnsi="Times New Roman"/>
                <w:sz w:val="26"/>
                <w:szCs w:val="26"/>
              </w:rPr>
            </w:pPr>
          </w:p>
        </w:tc>
        <w:tc>
          <w:tcPr>
            <w:tcW w:w="8930" w:type="dxa"/>
            <w:shd w:val="clear" w:color="auto" w:fill="auto"/>
          </w:tcPr>
          <w:p w:rsidR="007E4BBC" w:rsidRPr="001B5398" w:rsidP="00AF44E0" w14:paraId="2F9AD43D" w14:textId="564379DA">
            <w:pPr>
              <w:spacing w:after="0"/>
              <w:rPr>
                <w:rFonts w:ascii="Times New Roman" w:hAnsi="Times New Roman"/>
                <w:sz w:val="26"/>
                <w:szCs w:val="26"/>
              </w:rPr>
            </w:pPr>
            <w:r>
              <w:rPr>
                <w:rFonts w:ascii="Times New Roman" w:hAnsi="Times New Roman"/>
                <w:sz w:val="26"/>
                <w:szCs w:val="26"/>
              </w:rPr>
              <w:t>Klimats</w:t>
            </w:r>
          </w:p>
        </w:tc>
      </w:tr>
      <w:tr w14:paraId="15F08EC6" w14:textId="77777777" w:rsidTr="00AF44E0">
        <w:tblPrEx>
          <w:tblW w:w="0" w:type="auto"/>
          <w:tblLook w:val="04A0"/>
        </w:tblPrEx>
        <w:tc>
          <w:tcPr>
            <w:tcW w:w="1384" w:type="dxa"/>
            <w:shd w:val="clear" w:color="auto" w:fill="DEEAF6"/>
          </w:tcPr>
          <w:p w:rsidR="00D475AE" w:rsidRPr="001B5398" w:rsidP="002A4E5D" w14:paraId="2A846365" w14:textId="77777777">
            <w:pPr>
              <w:numPr>
                <w:ilvl w:val="0"/>
                <w:numId w:val="1"/>
              </w:numPr>
              <w:spacing w:after="0"/>
              <w:rPr>
                <w:rFonts w:ascii="Times New Roman" w:hAnsi="Times New Roman"/>
                <w:sz w:val="26"/>
                <w:szCs w:val="26"/>
              </w:rPr>
            </w:pPr>
          </w:p>
        </w:tc>
        <w:tc>
          <w:tcPr>
            <w:tcW w:w="8930" w:type="dxa"/>
            <w:shd w:val="clear" w:color="auto" w:fill="auto"/>
          </w:tcPr>
          <w:p w:rsidR="00D475AE" w:rsidRPr="001B5398" w:rsidP="00AF44E0" w14:paraId="33E5E78B" w14:textId="1AC68945">
            <w:pPr>
              <w:spacing w:after="0"/>
              <w:rPr>
                <w:rFonts w:ascii="Times New Roman" w:hAnsi="Times New Roman"/>
                <w:sz w:val="26"/>
                <w:szCs w:val="26"/>
              </w:rPr>
            </w:pPr>
            <w:r>
              <w:rPr>
                <w:rFonts w:ascii="Times New Roman" w:hAnsi="Times New Roman"/>
                <w:sz w:val="26"/>
                <w:szCs w:val="26"/>
              </w:rPr>
              <w:t>Degradētās un piesārņotās teritorijas</w:t>
            </w:r>
          </w:p>
        </w:tc>
      </w:tr>
      <w:tr w14:paraId="0BD637D1" w14:textId="77777777" w:rsidTr="00AF44E0">
        <w:tblPrEx>
          <w:tblW w:w="0" w:type="auto"/>
          <w:tblLook w:val="04A0"/>
        </w:tblPrEx>
        <w:tc>
          <w:tcPr>
            <w:tcW w:w="1384" w:type="dxa"/>
            <w:shd w:val="clear" w:color="auto" w:fill="DEEAF6"/>
          </w:tcPr>
          <w:p w:rsidR="00D475AE" w:rsidRPr="001B5398" w:rsidP="002A4E5D" w14:paraId="54853DB0" w14:textId="77777777">
            <w:pPr>
              <w:numPr>
                <w:ilvl w:val="0"/>
                <w:numId w:val="1"/>
              </w:numPr>
              <w:spacing w:after="0"/>
              <w:rPr>
                <w:rFonts w:ascii="Times New Roman" w:hAnsi="Times New Roman"/>
                <w:sz w:val="26"/>
                <w:szCs w:val="26"/>
              </w:rPr>
            </w:pPr>
          </w:p>
        </w:tc>
        <w:tc>
          <w:tcPr>
            <w:tcW w:w="8930" w:type="dxa"/>
            <w:shd w:val="clear" w:color="auto" w:fill="auto"/>
          </w:tcPr>
          <w:p w:rsidR="00D475AE" w:rsidRPr="001B5398" w:rsidP="00AF44E0" w14:paraId="169C78E2" w14:textId="247AEB83">
            <w:pPr>
              <w:spacing w:after="0"/>
              <w:rPr>
                <w:rFonts w:ascii="Times New Roman" w:hAnsi="Times New Roman"/>
                <w:sz w:val="26"/>
                <w:szCs w:val="26"/>
              </w:rPr>
            </w:pPr>
            <w:r w:rsidRPr="001B5398">
              <w:rPr>
                <w:rFonts w:ascii="Times New Roman" w:hAnsi="Times New Roman"/>
                <w:sz w:val="26"/>
                <w:szCs w:val="26"/>
              </w:rPr>
              <w:t>Bioloģiskā daudzveidība, īpaši aizsargājamās dabas teritorijas, sugas biotopi</w:t>
            </w:r>
          </w:p>
        </w:tc>
      </w:tr>
      <w:tr w14:paraId="76D0FF43" w14:textId="77777777" w:rsidTr="00AF44E0">
        <w:tblPrEx>
          <w:tblW w:w="0" w:type="auto"/>
          <w:tblLook w:val="04A0"/>
        </w:tblPrEx>
        <w:tc>
          <w:tcPr>
            <w:tcW w:w="1384" w:type="dxa"/>
            <w:shd w:val="clear" w:color="auto" w:fill="DEEAF6"/>
          </w:tcPr>
          <w:p w:rsidR="00D475AE" w:rsidRPr="001B5398" w:rsidP="002A4E5D" w14:paraId="490AD605" w14:textId="77777777">
            <w:pPr>
              <w:numPr>
                <w:ilvl w:val="0"/>
                <w:numId w:val="1"/>
              </w:numPr>
              <w:spacing w:after="0"/>
              <w:rPr>
                <w:rFonts w:ascii="Times New Roman" w:hAnsi="Times New Roman"/>
                <w:sz w:val="26"/>
                <w:szCs w:val="26"/>
              </w:rPr>
            </w:pPr>
          </w:p>
        </w:tc>
        <w:tc>
          <w:tcPr>
            <w:tcW w:w="8930" w:type="dxa"/>
            <w:shd w:val="clear" w:color="auto" w:fill="auto"/>
          </w:tcPr>
          <w:p w:rsidR="00D475AE" w:rsidRPr="001B5398" w:rsidP="00AF44E0" w14:paraId="3FC1546F" w14:textId="6709C1E9">
            <w:pPr>
              <w:spacing w:after="0"/>
              <w:rPr>
                <w:rFonts w:ascii="Times New Roman" w:hAnsi="Times New Roman"/>
                <w:sz w:val="26"/>
                <w:szCs w:val="26"/>
              </w:rPr>
            </w:pPr>
            <w:r>
              <w:rPr>
                <w:rFonts w:ascii="Times New Roman" w:hAnsi="Times New Roman"/>
                <w:sz w:val="26"/>
                <w:szCs w:val="26"/>
              </w:rPr>
              <w:t>Ainava, kultūrvēsturiskais mantojums</w:t>
            </w:r>
          </w:p>
        </w:tc>
      </w:tr>
      <w:tr w14:paraId="22BA33EB" w14:textId="77777777" w:rsidTr="00AF44E0">
        <w:tblPrEx>
          <w:tblW w:w="0" w:type="auto"/>
          <w:tblLook w:val="04A0"/>
        </w:tblPrEx>
        <w:tc>
          <w:tcPr>
            <w:tcW w:w="1384" w:type="dxa"/>
            <w:shd w:val="clear" w:color="auto" w:fill="DEEAF6"/>
          </w:tcPr>
          <w:p w:rsidR="00D475AE" w:rsidRPr="001B5398" w:rsidP="002A4E5D" w14:paraId="37D289D7" w14:textId="77777777">
            <w:pPr>
              <w:numPr>
                <w:ilvl w:val="0"/>
                <w:numId w:val="1"/>
              </w:numPr>
              <w:spacing w:after="0"/>
              <w:rPr>
                <w:rFonts w:ascii="Times New Roman" w:hAnsi="Times New Roman"/>
                <w:sz w:val="26"/>
                <w:szCs w:val="26"/>
              </w:rPr>
            </w:pPr>
          </w:p>
        </w:tc>
        <w:tc>
          <w:tcPr>
            <w:tcW w:w="8930" w:type="dxa"/>
            <w:shd w:val="clear" w:color="auto" w:fill="auto"/>
          </w:tcPr>
          <w:p w:rsidR="00D475AE" w:rsidRPr="001B5398" w:rsidP="00AF44E0" w14:paraId="22FEC437" w14:textId="0748613A">
            <w:pPr>
              <w:spacing w:after="0"/>
              <w:rPr>
                <w:rFonts w:ascii="Times New Roman" w:hAnsi="Times New Roman"/>
                <w:sz w:val="26"/>
                <w:szCs w:val="26"/>
              </w:rPr>
            </w:pPr>
            <w:r>
              <w:rPr>
                <w:rFonts w:ascii="Times New Roman" w:hAnsi="Times New Roman"/>
                <w:sz w:val="26"/>
                <w:szCs w:val="26"/>
              </w:rPr>
              <w:t>Vides riski</w:t>
            </w:r>
          </w:p>
        </w:tc>
      </w:tr>
      <w:tr w14:paraId="0B176405" w14:textId="77777777" w:rsidTr="00AF44E0">
        <w:tblPrEx>
          <w:tblW w:w="0" w:type="auto"/>
          <w:tblLook w:val="04A0"/>
        </w:tblPrEx>
        <w:tc>
          <w:tcPr>
            <w:tcW w:w="1384" w:type="dxa"/>
            <w:shd w:val="clear" w:color="auto" w:fill="DEEAF6"/>
          </w:tcPr>
          <w:p w:rsidR="00D475AE" w:rsidRPr="001B5398" w:rsidP="002A4E5D" w14:paraId="157806D5" w14:textId="77777777">
            <w:pPr>
              <w:numPr>
                <w:ilvl w:val="0"/>
                <w:numId w:val="1"/>
              </w:numPr>
              <w:spacing w:after="0"/>
              <w:rPr>
                <w:rFonts w:ascii="Times New Roman" w:hAnsi="Times New Roman"/>
                <w:sz w:val="26"/>
                <w:szCs w:val="26"/>
              </w:rPr>
            </w:pPr>
          </w:p>
        </w:tc>
        <w:tc>
          <w:tcPr>
            <w:tcW w:w="8930" w:type="dxa"/>
            <w:shd w:val="clear" w:color="auto" w:fill="auto"/>
          </w:tcPr>
          <w:p w:rsidR="00D475AE" w:rsidRPr="001B5398" w:rsidP="00AF44E0" w14:paraId="38AACA15" w14:textId="2C5ED07D">
            <w:pPr>
              <w:spacing w:after="0"/>
              <w:rPr>
                <w:rFonts w:ascii="Times New Roman" w:hAnsi="Times New Roman"/>
                <w:sz w:val="26"/>
                <w:szCs w:val="26"/>
              </w:rPr>
            </w:pPr>
            <w:r>
              <w:rPr>
                <w:rFonts w:ascii="Times New Roman" w:hAnsi="Times New Roman"/>
                <w:sz w:val="26"/>
                <w:szCs w:val="26"/>
              </w:rPr>
              <w:t>Sabiedrības veselība, drošība un ērtības</w:t>
            </w:r>
          </w:p>
        </w:tc>
      </w:tr>
      <w:tr w14:paraId="2BAC8AFD" w14:textId="77777777" w:rsidTr="00AF44E0">
        <w:tblPrEx>
          <w:tblW w:w="0" w:type="auto"/>
          <w:tblLook w:val="04A0"/>
        </w:tblPrEx>
        <w:tc>
          <w:tcPr>
            <w:tcW w:w="1384" w:type="dxa"/>
            <w:shd w:val="clear" w:color="auto" w:fill="DEEAF6"/>
          </w:tcPr>
          <w:p w:rsidR="00D475AE" w:rsidRPr="001B5398" w:rsidP="002A4E5D" w14:paraId="09773205" w14:textId="77777777">
            <w:pPr>
              <w:numPr>
                <w:ilvl w:val="0"/>
                <w:numId w:val="1"/>
              </w:numPr>
              <w:spacing w:after="0"/>
              <w:rPr>
                <w:rFonts w:ascii="Times New Roman" w:hAnsi="Times New Roman"/>
                <w:sz w:val="26"/>
                <w:szCs w:val="26"/>
              </w:rPr>
            </w:pPr>
          </w:p>
        </w:tc>
        <w:tc>
          <w:tcPr>
            <w:tcW w:w="8930" w:type="dxa"/>
            <w:shd w:val="clear" w:color="auto" w:fill="auto"/>
          </w:tcPr>
          <w:p w:rsidR="00D475AE" w:rsidRPr="001B5398" w:rsidP="00AF44E0" w14:paraId="3CC6A4C9" w14:textId="5F80D96B">
            <w:pPr>
              <w:spacing w:after="0"/>
              <w:rPr>
                <w:rFonts w:ascii="Times New Roman" w:hAnsi="Times New Roman"/>
                <w:sz w:val="26"/>
                <w:szCs w:val="26"/>
              </w:rPr>
            </w:pPr>
            <w:r>
              <w:rPr>
                <w:rFonts w:ascii="Times New Roman" w:hAnsi="Times New Roman"/>
                <w:sz w:val="26"/>
                <w:szCs w:val="26"/>
              </w:rPr>
              <w:t>Īpašuma tiesības</w:t>
            </w:r>
          </w:p>
        </w:tc>
      </w:tr>
    </w:tbl>
    <w:p w:rsidR="00EE5A2A" w:rsidRPr="00E410E7" w:rsidP="003B7532" w14:paraId="41C8F396" w14:textId="5E649F3E">
      <w:pPr>
        <w:spacing w:after="0"/>
        <w:rPr>
          <w:rFonts w:ascii="Times New Roman" w:hAnsi="Times New Roman"/>
          <w:sz w:val="24"/>
          <w:szCs w:val="24"/>
        </w:rPr>
      </w:pPr>
    </w:p>
    <w:tbl>
      <w:tblPr>
        <w:tblW w:w="150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tblPr>
      <w:tblGrid>
        <w:gridCol w:w="2405"/>
        <w:gridCol w:w="3730"/>
        <w:gridCol w:w="8886"/>
      </w:tblGrid>
      <w:tr w14:paraId="1A1A77B3" w14:textId="77777777" w:rsidTr="00E00E75">
        <w:tblPrEx>
          <w:tblW w:w="150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tblPrEx>
        <w:tc>
          <w:tcPr>
            <w:tcW w:w="15021" w:type="dxa"/>
            <w:gridSpan w:val="3"/>
            <w:shd w:val="clear" w:color="auto" w:fill="E2EFD9" w:themeFill="accent6" w:themeFillTint="33"/>
          </w:tcPr>
          <w:p w:rsidR="001B737C" w:rsidRPr="00251916" w:rsidP="001B737C" w14:paraId="5D885AE9" w14:textId="77777777">
            <w:pPr>
              <w:jc w:val="center"/>
              <w:rPr>
                <w:rFonts w:ascii="Times New Roman" w:hAnsi="Times New Roman"/>
                <w:b/>
                <w:caps/>
                <w:sz w:val="24"/>
                <w:szCs w:val="24"/>
              </w:rPr>
            </w:pPr>
            <w:r w:rsidRPr="00251916">
              <w:rPr>
                <w:rFonts w:ascii="Times New Roman" w:hAnsi="Times New Roman"/>
                <w:b/>
                <w:caps/>
                <w:sz w:val="24"/>
                <w:szCs w:val="24"/>
              </w:rPr>
              <w:t>Plānošanas dokumenta izstrādes mērķis</w:t>
            </w:r>
          </w:p>
        </w:tc>
      </w:tr>
      <w:tr w14:paraId="7DCA926A" w14:textId="77777777" w:rsidTr="00E00E75">
        <w:tblPrEx>
          <w:tblW w:w="15021" w:type="dxa"/>
          <w:tblLayout w:type="fixed"/>
          <w:tblLook w:val="01E0"/>
        </w:tblPrEx>
        <w:trPr>
          <w:trHeight w:val="600"/>
        </w:trPr>
        <w:tc>
          <w:tcPr>
            <w:tcW w:w="15021" w:type="dxa"/>
            <w:gridSpan w:val="3"/>
            <w:shd w:val="clear" w:color="auto" w:fill="DEEBF6" w:themeFill="accent5" w:themeFillTint="33"/>
          </w:tcPr>
          <w:p w:rsidR="00251916" w:rsidRPr="00EE5A2A" w:rsidP="00367B7E" w14:paraId="0E4D9F2B" w14:textId="493B6F15">
            <w:pPr>
              <w:pStyle w:val="NoSpacing"/>
              <w:spacing w:line="276" w:lineRule="auto"/>
              <w:rPr>
                <w:rFonts w:ascii="Times New Roman" w:hAnsi="Times New Roman"/>
                <w:sz w:val="26"/>
                <w:szCs w:val="26"/>
              </w:rPr>
            </w:pPr>
            <w:r w:rsidRPr="000517D7">
              <w:rPr>
                <w:rFonts w:ascii="Times New Roman" w:hAnsi="Times New Roman"/>
                <w:sz w:val="26"/>
                <w:szCs w:val="26"/>
              </w:rPr>
              <w:t>Lokālplānojuma</w:t>
            </w:r>
            <w:r w:rsidRPr="000517D7">
              <w:rPr>
                <w:rFonts w:ascii="Times New Roman" w:hAnsi="Times New Roman"/>
                <w:sz w:val="26"/>
                <w:szCs w:val="26"/>
              </w:rPr>
              <w:t xml:space="preserve"> izstrādes mērķi</w:t>
            </w:r>
            <w:r>
              <w:rPr>
                <w:rFonts w:ascii="Times New Roman" w:hAnsi="Times New Roman"/>
                <w:sz w:val="26"/>
                <w:szCs w:val="26"/>
              </w:rPr>
              <w:t>s</w:t>
            </w:r>
            <w:r w:rsidRPr="000517D7">
              <w:rPr>
                <w:rFonts w:ascii="Times New Roman" w:hAnsi="Times New Roman"/>
                <w:sz w:val="26"/>
                <w:szCs w:val="26"/>
              </w:rPr>
              <w:t xml:space="preserve"> – </w:t>
            </w:r>
            <w:r w:rsidRPr="00EE5A2A">
              <w:rPr>
                <w:rFonts w:ascii="Times New Roman" w:hAnsi="Times New Roman"/>
                <w:sz w:val="26"/>
                <w:szCs w:val="26"/>
              </w:rPr>
              <w:t>veikt izmaiņas Rīgas teritorijas plānojumā, lai balstoties uz</w:t>
            </w:r>
            <w:r w:rsidRPr="00590B55" w:rsidR="00CB1D91">
              <w:rPr>
                <w:rFonts w:ascii="Times New Roman" w:hAnsi="Times New Roman"/>
                <w:sz w:val="26"/>
                <w:szCs w:val="26"/>
              </w:rPr>
              <w:t xml:space="preserve"> SIA „Mark arhitekti” 2012.gadā izstrādā</w:t>
            </w:r>
            <w:r w:rsidR="00590B55">
              <w:rPr>
                <w:rFonts w:ascii="Times New Roman" w:hAnsi="Times New Roman"/>
                <w:sz w:val="26"/>
                <w:szCs w:val="26"/>
              </w:rPr>
              <w:t>tā</w:t>
            </w:r>
            <w:r w:rsidRPr="00590B55" w:rsidR="00CB1D91">
              <w:rPr>
                <w:rFonts w:ascii="Times New Roman" w:hAnsi="Times New Roman"/>
                <w:sz w:val="26"/>
                <w:szCs w:val="26"/>
              </w:rPr>
              <w:t xml:space="preserve"> apbūves un transporta attīstības priekšlikum</w:t>
            </w:r>
            <w:r w:rsidR="00590B55">
              <w:rPr>
                <w:rFonts w:ascii="Times New Roman" w:hAnsi="Times New Roman"/>
                <w:sz w:val="26"/>
                <w:szCs w:val="26"/>
              </w:rPr>
              <w:t>a</w:t>
            </w:r>
            <w:r w:rsidRPr="00590B55" w:rsidR="00CB1D91">
              <w:rPr>
                <w:rFonts w:ascii="Times New Roman" w:hAnsi="Times New Roman"/>
                <w:sz w:val="26"/>
                <w:szCs w:val="26"/>
              </w:rPr>
              <w:t xml:space="preserve"> </w:t>
            </w:r>
            <w:r w:rsidRPr="00590B55" w:rsidR="00815876">
              <w:rPr>
                <w:rFonts w:ascii="Times New Roman" w:hAnsi="Times New Roman"/>
                <w:sz w:val="26"/>
                <w:szCs w:val="26"/>
              </w:rPr>
              <w:t>paredz</w:t>
            </w:r>
            <w:r w:rsidR="00590B55">
              <w:rPr>
                <w:rFonts w:ascii="Times New Roman" w:hAnsi="Times New Roman"/>
                <w:sz w:val="26"/>
                <w:szCs w:val="26"/>
              </w:rPr>
              <w:t>ētu</w:t>
            </w:r>
            <w:r w:rsidRPr="00590B55" w:rsidR="00815876">
              <w:rPr>
                <w:rFonts w:ascii="Times New Roman" w:hAnsi="Times New Roman"/>
                <w:sz w:val="26"/>
                <w:szCs w:val="26"/>
              </w:rPr>
              <w:t xml:space="preserve"> teritorijā degradētās apbūves un vides </w:t>
            </w:r>
            <w:r w:rsidRPr="00590B55" w:rsidR="00815876">
              <w:rPr>
                <w:rFonts w:ascii="Times New Roman" w:hAnsi="Times New Roman"/>
                <w:sz w:val="26"/>
                <w:szCs w:val="26"/>
              </w:rPr>
              <w:t>revitalizāciju</w:t>
            </w:r>
            <w:r w:rsidRPr="00590B55" w:rsidR="00815876">
              <w:rPr>
                <w:rFonts w:ascii="Times New Roman" w:hAnsi="Times New Roman"/>
                <w:sz w:val="26"/>
                <w:szCs w:val="26"/>
              </w:rPr>
              <w:t xml:space="preserve">, radot jaunas kvalitātes un dažāda rakstura mājokļus, birojus un pakalpojumu objektus, kurus savstarpēji vieno labiekārtota publiskā </w:t>
            </w:r>
            <w:r w:rsidRPr="00590B55" w:rsidR="00815876">
              <w:rPr>
                <w:rFonts w:ascii="Times New Roman" w:hAnsi="Times New Roman"/>
                <w:sz w:val="26"/>
                <w:szCs w:val="26"/>
              </w:rPr>
              <w:t>ārtelpa</w:t>
            </w:r>
            <w:r w:rsidRPr="00EE5A2A">
              <w:rPr>
                <w:rFonts w:ascii="Times New Roman" w:hAnsi="Times New Roman"/>
                <w:sz w:val="26"/>
                <w:szCs w:val="26"/>
              </w:rPr>
              <w:t>.</w:t>
            </w:r>
          </w:p>
          <w:p w:rsidR="0080041B" w:rsidP="001B737C" w14:paraId="6FF94BAA" w14:textId="77777777">
            <w:pPr>
              <w:autoSpaceDE w:val="0"/>
              <w:autoSpaceDN w:val="0"/>
              <w:adjustRightInd w:val="0"/>
              <w:rPr>
                <w:rFonts w:ascii="Times New Roman" w:hAnsi="Times New Roman"/>
                <w:sz w:val="26"/>
                <w:szCs w:val="26"/>
              </w:rPr>
            </w:pPr>
            <w:r w:rsidRPr="207BFA6D">
              <w:rPr>
                <w:rFonts w:ascii="Times New Roman" w:hAnsi="Times New Roman"/>
                <w:sz w:val="26"/>
                <w:szCs w:val="26"/>
              </w:rPr>
              <w:t xml:space="preserve">Ar </w:t>
            </w:r>
            <w:r w:rsidRPr="207BFA6D">
              <w:rPr>
                <w:rFonts w:ascii="Times New Roman" w:hAnsi="Times New Roman"/>
                <w:sz w:val="26"/>
                <w:szCs w:val="26"/>
              </w:rPr>
              <w:t>lokālplānojumu</w:t>
            </w:r>
            <w:r w:rsidRPr="207BFA6D">
              <w:rPr>
                <w:rFonts w:ascii="Times New Roman" w:hAnsi="Times New Roman"/>
                <w:sz w:val="26"/>
                <w:szCs w:val="26"/>
              </w:rPr>
              <w:t xml:space="preserve"> grozītas Rīgas teritorijas plānojumā noteiktās plānotās (atļautās) izmantošanas no </w:t>
            </w:r>
            <w:r w:rsidR="00A139E2">
              <w:rPr>
                <w:rFonts w:ascii="Times New Roman" w:hAnsi="Times New Roman"/>
                <w:sz w:val="26"/>
                <w:szCs w:val="26"/>
              </w:rPr>
              <w:t>“Savrupmāju apbūves teritorija (</w:t>
            </w:r>
            <w:r w:rsidR="00A139E2">
              <w:rPr>
                <w:rFonts w:ascii="Times New Roman" w:hAnsi="Times New Roman"/>
                <w:sz w:val="26"/>
                <w:szCs w:val="26"/>
              </w:rPr>
              <w:t>Sdz</w:t>
            </w:r>
            <w:r w:rsidR="00A139E2">
              <w:rPr>
                <w:rFonts w:ascii="Times New Roman" w:hAnsi="Times New Roman"/>
                <w:sz w:val="26"/>
                <w:szCs w:val="26"/>
              </w:rPr>
              <w:t xml:space="preserve">)” un </w:t>
            </w:r>
            <w:r w:rsidR="00D628B0">
              <w:rPr>
                <w:rFonts w:ascii="Times New Roman" w:hAnsi="Times New Roman"/>
                <w:sz w:val="26"/>
                <w:szCs w:val="26"/>
              </w:rPr>
              <w:t>“Apbūves ar apstādījumiem teritorija (</w:t>
            </w:r>
            <w:r w:rsidR="00D628B0">
              <w:rPr>
                <w:rFonts w:ascii="Times New Roman" w:hAnsi="Times New Roman"/>
                <w:sz w:val="26"/>
                <w:szCs w:val="26"/>
              </w:rPr>
              <w:t>Adz</w:t>
            </w:r>
            <w:r w:rsidR="00D628B0">
              <w:rPr>
                <w:rFonts w:ascii="Times New Roman" w:hAnsi="Times New Roman"/>
                <w:sz w:val="26"/>
                <w:szCs w:val="26"/>
              </w:rPr>
              <w:t>)” uz “Savrup</w:t>
            </w:r>
            <w:r w:rsidR="003578A9">
              <w:rPr>
                <w:rFonts w:ascii="Times New Roman" w:hAnsi="Times New Roman"/>
                <w:sz w:val="26"/>
                <w:szCs w:val="26"/>
              </w:rPr>
              <w:t>m</w:t>
            </w:r>
            <w:r w:rsidR="00D628B0">
              <w:rPr>
                <w:rFonts w:ascii="Times New Roman" w:hAnsi="Times New Roman"/>
                <w:sz w:val="26"/>
                <w:szCs w:val="26"/>
              </w:rPr>
              <w:t>ā</w:t>
            </w:r>
            <w:r w:rsidR="003578A9">
              <w:rPr>
                <w:rFonts w:ascii="Times New Roman" w:hAnsi="Times New Roman"/>
                <w:sz w:val="26"/>
                <w:szCs w:val="26"/>
              </w:rPr>
              <w:t>ju dzīvojamās apbūves teritorij</w:t>
            </w:r>
            <w:r w:rsidR="0039028C">
              <w:rPr>
                <w:rFonts w:ascii="Times New Roman" w:hAnsi="Times New Roman"/>
                <w:sz w:val="26"/>
                <w:szCs w:val="26"/>
              </w:rPr>
              <w:t>a</w:t>
            </w:r>
            <w:r w:rsidR="003578A9">
              <w:rPr>
                <w:rFonts w:ascii="Times New Roman" w:hAnsi="Times New Roman"/>
                <w:sz w:val="26"/>
                <w:szCs w:val="26"/>
              </w:rPr>
              <w:t xml:space="preserve"> (</w:t>
            </w:r>
            <w:r w:rsidR="003578A9">
              <w:rPr>
                <w:rFonts w:ascii="Times New Roman" w:hAnsi="Times New Roman"/>
                <w:sz w:val="26"/>
                <w:szCs w:val="26"/>
              </w:rPr>
              <w:t>DzS</w:t>
            </w:r>
            <w:r w:rsidR="003578A9">
              <w:rPr>
                <w:rFonts w:ascii="Times New Roman" w:hAnsi="Times New Roman"/>
                <w:sz w:val="26"/>
                <w:szCs w:val="26"/>
              </w:rPr>
              <w:t>)”</w:t>
            </w:r>
            <w:r w:rsidR="00D34605">
              <w:rPr>
                <w:rFonts w:ascii="Times New Roman" w:hAnsi="Times New Roman"/>
                <w:sz w:val="26"/>
                <w:szCs w:val="26"/>
              </w:rPr>
              <w:t>;  “Dzīvojamās apbūves teritorija (</w:t>
            </w:r>
            <w:r w:rsidR="00D34605">
              <w:rPr>
                <w:rFonts w:ascii="Times New Roman" w:hAnsi="Times New Roman"/>
                <w:sz w:val="26"/>
                <w:szCs w:val="26"/>
              </w:rPr>
              <w:t>Dz</w:t>
            </w:r>
            <w:r w:rsidR="00D34605">
              <w:rPr>
                <w:rFonts w:ascii="Times New Roman" w:hAnsi="Times New Roman"/>
                <w:sz w:val="26"/>
                <w:szCs w:val="26"/>
              </w:rPr>
              <w:t xml:space="preserve">)” </w:t>
            </w:r>
            <w:r w:rsidR="0039028C">
              <w:rPr>
                <w:rFonts w:ascii="Times New Roman" w:hAnsi="Times New Roman"/>
                <w:sz w:val="26"/>
                <w:szCs w:val="26"/>
              </w:rPr>
              <w:t>uz “</w:t>
            </w:r>
            <w:r w:rsidR="0039028C">
              <w:rPr>
                <w:rFonts w:ascii="Times New Roman" w:hAnsi="Times New Roman"/>
                <w:sz w:val="26"/>
                <w:szCs w:val="26"/>
              </w:rPr>
              <w:t>Mazstāvu</w:t>
            </w:r>
            <w:r w:rsidR="0039028C">
              <w:rPr>
                <w:rFonts w:ascii="Times New Roman" w:hAnsi="Times New Roman"/>
                <w:sz w:val="26"/>
                <w:szCs w:val="26"/>
              </w:rPr>
              <w:t xml:space="preserve"> dzīvojamās apbūves teritorija (</w:t>
            </w:r>
            <w:r w:rsidR="00C700D4">
              <w:rPr>
                <w:rFonts w:ascii="Times New Roman" w:hAnsi="Times New Roman"/>
                <w:sz w:val="26"/>
                <w:szCs w:val="26"/>
              </w:rPr>
              <w:t>DzM</w:t>
            </w:r>
            <w:r w:rsidR="0039028C">
              <w:rPr>
                <w:rFonts w:ascii="Times New Roman" w:hAnsi="Times New Roman"/>
                <w:sz w:val="26"/>
                <w:szCs w:val="26"/>
              </w:rPr>
              <w:t>)”</w:t>
            </w:r>
            <w:r w:rsidR="00386967">
              <w:rPr>
                <w:rFonts w:ascii="Times New Roman" w:hAnsi="Times New Roman"/>
                <w:sz w:val="26"/>
                <w:szCs w:val="26"/>
              </w:rPr>
              <w:t xml:space="preserve"> un </w:t>
            </w:r>
            <w:r w:rsidR="00C700D4">
              <w:rPr>
                <w:rFonts w:ascii="Times New Roman" w:hAnsi="Times New Roman"/>
                <w:sz w:val="26"/>
                <w:szCs w:val="26"/>
              </w:rPr>
              <w:t>“</w:t>
            </w:r>
            <w:r w:rsidR="00386967">
              <w:rPr>
                <w:rFonts w:ascii="Times New Roman" w:hAnsi="Times New Roman"/>
                <w:sz w:val="26"/>
                <w:szCs w:val="26"/>
              </w:rPr>
              <w:t>Daudzstāvu dzīvojamās apbūves teritorija (</w:t>
            </w:r>
            <w:r w:rsidR="00386967">
              <w:rPr>
                <w:rFonts w:ascii="Times New Roman" w:hAnsi="Times New Roman"/>
                <w:sz w:val="26"/>
                <w:szCs w:val="26"/>
              </w:rPr>
              <w:t>DzD</w:t>
            </w:r>
            <w:r w:rsidR="00C700D4">
              <w:rPr>
                <w:rFonts w:ascii="Times New Roman" w:hAnsi="Times New Roman"/>
                <w:sz w:val="26"/>
                <w:szCs w:val="26"/>
              </w:rPr>
              <w:t xml:space="preserve">)”; </w:t>
            </w:r>
            <w:r w:rsidRPr="207BFA6D">
              <w:rPr>
                <w:rFonts w:ascii="Times New Roman" w:hAnsi="Times New Roman"/>
                <w:sz w:val="26"/>
                <w:szCs w:val="26"/>
              </w:rPr>
              <w:t>„Jauktas apbūves ar dzīvojamo funkciju (J)” uz funkcionālo zonējumu „Jauktas centra apbūves teritorija (JC)”</w:t>
            </w:r>
            <w:r w:rsidR="008F5179">
              <w:rPr>
                <w:rFonts w:ascii="Times New Roman" w:hAnsi="Times New Roman"/>
                <w:sz w:val="26"/>
                <w:szCs w:val="26"/>
              </w:rPr>
              <w:t xml:space="preserve"> un “Publiskās apbūves teritorija (P)”</w:t>
            </w:r>
            <w:r w:rsidRPr="207BFA6D">
              <w:rPr>
                <w:rFonts w:ascii="Times New Roman" w:hAnsi="Times New Roman"/>
                <w:sz w:val="26"/>
                <w:szCs w:val="26"/>
              </w:rPr>
              <w:t>, bet „Apstādījumu un dabas teritorija” (A) uz funkcionālo zonējumu “Dabas un apstādījumu teritorija (DA)”</w:t>
            </w:r>
            <w:r w:rsidR="004B1555">
              <w:rPr>
                <w:rFonts w:ascii="Times New Roman" w:hAnsi="Times New Roman"/>
                <w:sz w:val="26"/>
                <w:szCs w:val="26"/>
              </w:rPr>
              <w:t xml:space="preserve">; </w:t>
            </w:r>
            <w:r w:rsidR="00D4679B">
              <w:rPr>
                <w:rFonts w:ascii="Times New Roman" w:hAnsi="Times New Roman"/>
                <w:sz w:val="26"/>
                <w:szCs w:val="26"/>
              </w:rPr>
              <w:t>“Ūdens teritorija (Ū)” uz “Ūdeņu teritorija (Ū)”</w:t>
            </w:r>
            <w:r w:rsidR="00227516">
              <w:rPr>
                <w:rFonts w:ascii="Times New Roman" w:hAnsi="Times New Roman"/>
                <w:sz w:val="26"/>
                <w:szCs w:val="26"/>
              </w:rPr>
              <w:t xml:space="preserve"> un “Ielu teritorija (I)” uz “Transporta infrastruktūras teritor</w:t>
            </w:r>
            <w:r>
              <w:rPr>
                <w:rFonts w:ascii="Times New Roman" w:hAnsi="Times New Roman"/>
                <w:sz w:val="26"/>
                <w:szCs w:val="26"/>
              </w:rPr>
              <w:t>i</w:t>
            </w:r>
            <w:r w:rsidR="00227516">
              <w:rPr>
                <w:rFonts w:ascii="Times New Roman" w:hAnsi="Times New Roman"/>
                <w:sz w:val="26"/>
                <w:szCs w:val="26"/>
              </w:rPr>
              <w:t>ja</w:t>
            </w:r>
            <w:r>
              <w:rPr>
                <w:rFonts w:ascii="Times New Roman" w:hAnsi="Times New Roman"/>
                <w:sz w:val="26"/>
                <w:szCs w:val="26"/>
              </w:rPr>
              <w:t xml:space="preserve"> (TR)”</w:t>
            </w:r>
            <w:r w:rsidRPr="207BFA6D">
              <w:rPr>
                <w:rFonts w:ascii="Times New Roman" w:hAnsi="Times New Roman"/>
                <w:sz w:val="26"/>
                <w:szCs w:val="26"/>
              </w:rPr>
              <w:t>, atbilstoši Ministru kabineta 30.04.2013. noteikumu Nr.240 „Vispārīgie teritorijas plānošanas, izmantošanas un apbūves noteikumi” funkcionālo zonu iedalījumam un apzīmējumiem</w:t>
            </w:r>
            <w:r>
              <w:rPr>
                <w:rFonts w:ascii="Times New Roman" w:hAnsi="Times New Roman"/>
                <w:sz w:val="26"/>
                <w:szCs w:val="26"/>
              </w:rPr>
              <w:t>.</w:t>
            </w:r>
          </w:p>
          <w:p w:rsidR="207BFA6D" w:rsidP="00765C70" w14:paraId="2694E0E3" w14:textId="42610117">
            <w:pPr>
              <w:autoSpaceDE w:val="0"/>
              <w:autoSpaceDN w:val="0"/>
              <w:adjustRightInd w:val="0"/>
              <w:rPr>
                <w:rFonts w:ascii="Times New Roman" w:hAnsi="Times New Roman"/>
                <w:sz w:val="26"/>
                <w:szCs w:val="26"/>
              </w:rPr>
            </w:pPr>
            <w:r>
              <w:rPr>
                <w:rFonts w:ascii="Times New Roman" w:hAnsi="Times New Roman"/>
                <w:sz w:val="26"/>
                <w:szCs w:val="26"/>
              </w:rPr>
              <w:t>G</w:t>
            </w:r>
            <w:r w:rsidRPr="207BFA6D" w:rsidR="00251916">
              <w:rPr>
                <w:rFonts w:ascii="Times New Roman" w:hAnsi="Times New Roman"/>
                <w:sz w:val="26"/>
                <w:szCs w:val="26"/>
              </w:rPr>
              <w:t>roz</w:t>
            </w:r>
            <w:r>
              <w:rPr>
                <w:rFonts w:ascii="Times New Roman" w:hAnsi="Times New Roman"/>
                <w:sz w:val="26"/>
                <w:szCs w:val="26"/>
              </w:rPr>
              <w:t>ī</w:t>
            </w:r>
            <w:r w:rsidRPr="207BFA6D" w:rsidR="00251916">
              <w:rPr>
                <w:rFonts w:ascii="Times New Roman" w:hAnsi="Times New Roman"/>
                <w:sz w:val="26"/>
                <w:szCs w:val="26"/>
              </w:rPr>
              <w:t>t Rīgas teritorijas plānojumā noteikt</w:t>
            </w:r>
            <w:r>
              <w:rPr>
                <w:rFonts w:ascii="Times New Roman" w:hAnsi="Times New Roman"/>
                <w:sz w:val="26"/>
                <w:szCs w:val="26"/>
              </w:rPr>
              <w:t>ais</w:t>
            </w:r>
            <w:r w:rsidRPr="207BFA6D" w:rsidR="00251916">
              <w:rPr>
                <w:rFonts w:ascii="Times New Roman" w:hAnsi="Times New Roman"/>
                <w:sz w:val="26"/>
                <w:szCs w:val="26"/>
              </w:rPr>
              <w:t xml:space="preserve"> apbūves stāvu skaitu, paredzot apbūvi </w:t>
            </w:r>
            <w:r w:rsidRPr="00FB22B8">
              <w:rPr>
                <w:rFonts w:ascii="Times New Roman" w:hAnsi="Times New Roman"/>
                <w:sz w:val="26"/>
                <w:szCs w:val="26"/>
              </w:rPr>
              <w:t>2 līdz 5 stāvu</w:t>
            </w:r>
            <w:r w:rsidR="00FB22B8">
              <w:t xml:space="preserve"> </w:t>
            </w:r>
            <w:r w:rsidRPr="207BFA6D" w:rsidR="00251916">
              <w:rPr>
                <w:rFonts w:ascii="Times New Roman" w:hAnsi="Times New Roman"/>
                <w:sz w:val="26"/>
                <w:szCs w:val="26"/>
              </w:rPr>
              <w:t xml:space="preserve">augstumam, līdzšinējo </w:t>
            </w:r>
            <w:r w:rsidR="0067237F">
              <w:rPr>
                <w:rFonts w:ascii="Times New Roman" w:hAnsi="Times New Roman"/>
                <w:sz w:val="26"/>
                <w:szCs w:val="26"/>
              </w:rPr>
              <w:t>3 un 4</w:t>
            </w:r>
            <w:r w:rsidRPr="207BFA6D" w:rsidR="00251916">
              <w:rPr>
                <w:rFonts w:ascii="Times New Roman" w:hAnsi="Times New Roman"/>
                <w:sz w:val="26"/>
                <w:szCs w:val="26"/>
              </w:rPr>
              <w:t xml:space="preserve"> stāvu vietā. </w:t>
            </w:r>
            <w:r w:rsidRPr="207BFA6D" w:rsidR="00251916">
              <w:rPr>
                <w:rFonts w:ascii="Times New Roman" w:hAnsi="Times New Roman"/>
                <w:sz w:val="26"/>
                <w:szCs w:val="26"/>
              </w:rPr>
              <w:t>Lokālplānojuma</w:t>
            </w:r>
            <w:r w:rsidRPr="207BFA6D" w:rsidR="00251916">
              <w:rPr>
                <w:rFonts w:ascii="Times New Roman" w:hAnsi="Times New Roman"/>
                <w:sz w:val="26"/>
                <w:szCs w:val="26"/>
              </w:rPr>
              <w:t xml:space="preserve"> risinājumi precizē un groza spēkā esošās ielu sarkanās līnijas. </w:t>
            </w:r>
          </w:p>
          <w:p w:rsidR="207BFA6D" w:rsidP="00BF39BF" w14:paraId="72C8F0C0" w14:textId="70E6015B">
            <w:pPr>
              <w:pStyle w:val="NoSpacing"/>
              <w:rPr>
                <w:rFonts w:ascii="Times New Roman" w:hAnsi="Times New Roman"/>
                <w:sz w:val="26"/>
                <w:szCs w:val="26"/>
              </w:rPr>
            </w:pPr>
          </w:p>
        </w:tc>
      </w:tr>
      <w:tr w14:paraId="3DC057E0" w14:textId="77777777" w:rsidTr="00E00E75">
        <w:tblPrEx>
          <w:tblW w:w="15021" w:type="dxa"/>
          <w:tblLayout w:type="fixed"/>
          <w:tblLook w:val="01E0"/>
        </w:tblPrEx>
        <w:tc>
          <w:tcPr>
            <w:tcW w:w="2405" w:type="dxa"/>
            <w:shd w:val="clear" w:color="auto" w:fill="E2EFD9" w:themeFill="accent6" w:themeFillTint="33"/>
          </w:tcPr>
          <w:p w:rsidR="001B737C" w:rsidRPr="0076102B" w:rsidP="207BFA6D" w14:paraId="32524350" w14:textId="77777777">
            <w:pPr>
              <w:spacing w:after="0"/>
              <w:jc w:val="left"/>
              <w:rPr>
                <w:rFonts w:ascii="Times New Roman" w:hAnsi="Times New Roman"/>
                <w:b/>
                <w:bCs/>
                <w:sz w:val="22"/>
                <w:szCs w:val="22"/>
              </w:rPr>
            </w:pPr>
            <w:r w:rsidRPr="207BFA6D">
              <w:rPr>
                <w:rFonts w:ascii="Times New Roman" w:hAnsi="Times New Roman"/>
                <w:b/>
                <w:bCs/>
                <w:sz w:val="22"/>
                <w:szCs w:val="22"/>
              </w:rPr>
              <w:t>MONITORINGA PRIEKŠMETS</w:t>
            </w:r>
          </w:p>
        </w:tc>
        <w:tc>
          <w:tcPr>
            <w:tcW w:w="3730" w:type="dxa"/>
            <w:shd w:val="clear" w:color="auto" w:fill="E2EFD9" w:themeFill="accent6" w:themeFillTint="33"/>
          </w:tcPr>
          <w:p w:rsidR="001B737C" w:rsidRPr="00574947" w:rsidP="207BFA6D" w14:paraId="7B8923EE" w14:textId="77777777">
            <w:pPr>
              <w:spacing w:after="0"/>
              <w:rPr>
                <w:rFonts w:ascii="Times New Roman" w:hAnsi="Times New Roman"/>
                <w:sz w:val="22"/>
                <w:szCs w:val="22"/>
              </w:rPr>
            </w:pPr>
            <w:r w:rsidRPr="207BFA6D">
              <w:rPr>
                <w:rFonts w:ascii="Times New Roman" w:hAnsi="Times New Roman"/>
                <w:b/>
                <w:bCs/>
                <w:sz w:val="22"/>
                <w:szCs w:val="22"/>
              </w:rPr>
              <w:t>PLĀNOŠANAS DOKUMENTA/ SIVN UZDEVUMI, PLĀNOTAIS STĀVOKLIS/ NORMATĪVOS AKTOS NOTEIKTS</w:t>
            </w:r>
          </w:p>
        </w:tc>
        <w:tc>
          <w:tcPr>
            <w:tcW w:w="8886" w:type="dxa"/>
            <w:shd w:val="clear" w:color="auto" w:fill="E2EFD9" w:themeFill="accent6" w:themeFillTint="33"/>
          </w:tcPr>
          <w:p w:rsidR="001B737C" w:rsidRPr="002612AF" w:rsidP="207BFA6D" w14:paraId="282A270E" w14:textId="7681FE3F">
            <w:pPr>
              <w:widowControl w:val="0"/>
              <w:spacing w:after="0"/>
              <w:rPr>
                <w:rFonts w:ascii="Times New Roman" w:hAnsi="Times New Roman"/>
                <w:sz w:val="22"/>
                <w:szCs w:val="22"/>
              </w:rPr>
            </w:pPr>
            <w:r w:rsidRPr="207BFA6D">
              <w:rPr>
                <w:rFonts w:ascii="Times New Roman" w:hAnsi="Times New Roman"/>
                <w:b/>
                <w:bCs/>
                <w:sz w:val="22"/>
                <w:szCs w:val="22"/>
              </w:rPr>
              <w:t xml:space="preserve">SITUĀCIJAS RAKSTUROJUMS, </w:t>
            </w:r>
            <w:r w:rsidRPr="207BFA6D">
              <w:rPr>
                <w:sz w:val="22"/>
                <w:szCs w:val="22"/>
              </w:rPr>
              <w:t xml:space="preserve"> </w:t>
            </w:r>
            <w:r w:rsidRPr="207BFA6D">
              <w:rPr>
                <w:rFonts w:ascii="Times New Roman" w:hAnsi="Times New Roman"/>
                <w:b/>
                <w:bCs/>
                <w:sz w:val="22"/>
                <w:szCs w:val="22"/>
              </w:rPr>
              <w:t>REZULTĀTI</w:t>
            </w:r>
          </w:p>
        </w:tc>
      </w:tr>
      <w:tr w14:paraId="134C58A9" w14:textId="77777777" w:rsidTr="00E00E75">
        <w:tblPrEx>
          <w:tblW w:w="15021" w:type="dxa"/>
          <w:tblLayout w:type="fixed"/>
          <w:tblLook w:val="01E0"/>
        </w:tblPrEx>
        <w:tc>
          <w:tcPr>
            <w:tcW w:w="2405" w:type="dxa"/>
            <w:shd w:val="clear" w:color="auto" w:fill="DEEBF6" w:themeFill="accent5" w:themeFillTint="33"/>
          </w:tcPr>
          <w:p w:rsidR="002F2376" w:rsidRPr="0076102B" w:rsidP="00AF44E0" w14:paraId="7C931C2B" w14:textId="77777777">
            <w:pPr>
              <w:spacing w:after="0"/>
              <w:jc w:val="left"/>
              <w:rPr>
                <w:rFonts w:ascii="Times New Roman" w:hAnsi="Times New Roman"/>
                <w:b/>
                <w:sz w:val="24"/>
                <w:szCs w:val="24"/>
              </w:rPr>
            </w:pPr>
            <w:r w:rsidRPr="0076102B">
              <w:rPr>
                <w:rFonts w:ascii="Times New Roman" w:hAnsi="Times New Roman"/>
                <w:b/>
                <w:sz w:val="24"/>
                <w:szCs w:val="24"/>
              </w:rPr>
              <w:t>ATMOSFĒRAS GAISA</w:t>
            </w:r>
            <w:r w:rsidRPr="0076102B" w:rsidR="006D634F">
              <w:rPr>
                <w:rFonts w:ascii="Times New Roman" w:hAnsi="Times New Roman"/>
                <w:b/>
                <w:sz w:val="24"/>
                <w:szCs w:val="24"/>
              </w:rPr>
              <w:t xml:space="preserve"> </w:t>
            </w:r>
            <w:r w:rsidRPr="0076102B">
              <w:rPr>
                <w:rFonts w:ascii="Times New Roman" w:hAnsi="Times New Roman"/>
                <w:b/>
                <w:sz w:val="24"/>
                <w:szCs w:val="24"/>
              </w:rPr>
              <w:t xml:space="preserve">KVALITĀTE </w:t>
            </w:r>
          </w:p>
        </w:tc>
        <w:tc>
          <w:tcPr>
            <w:tcW w:w="3730" w:type="dxa"/>
            <w:shd w:val="clear" w:color="auto" w:fill="auto"/>
          </w:tcPr>
          <w:p w:rsidR="00742A7E" w:rsidP="00574947" w14:paraId="0AF4D0BB" w14:textId="5AD3ACDC">
            <w:pPr>
              <w:spacing w:after="0"/>
              <w:rPr>
                <w:rFonts w:ascii="Times New Roman" w:hAnsi="Times New Roman"/>
                <w:sz w:val="26"/>
                <w:szCs w:val="26"/>
              </w:rPr>
            </w:pPr>
            <w:r>
              <w:rPr>
                <w:rFonts w:ascii="Times New Roman" w:hAnsi="Times New Roman"/>
                <w:sz w:val="26"/>
                <w:szCs w:val="26"/>
              </w:rPr>
              <w:t>Vides pārskatā kā g</w:t>
            </w:r>
            <w:r w:rsidR="00B42F87">
              <w:rPr>
                <w:rFonts w:ascii="Times New Roman" w:hAnsi="Times New Roman"/>
                <w:sz w:val="26"/>
                <w:szCs w:val="26"/>
              </w:rPr>
              <w:t xml:space="preserve">alvenais gaisa piesārņojuma avots </w:t>
            </w:r>
            <w:r w:rsidR="006418A6">
              <w:rPr>
                <w:rFonts w:ascii="Times New Roman" w:hAnsi="Times New Roman"/>
                <w:sz w:val="26"/>
                <w:szCs w:val="26"/>
              </w:rPr>
              <w:t>Rīgā</w:t>
            </w:r>
            <w:r w:rsidR="00B42F87">
              <w:rPr>
                <w:rFonts w:ascii="Times New Roman" w:hAnsi="Times New Roman"/>
                <w:sz w:val="26"/>
                <w:szCs w:val="26"/>
              </w:rPr>
              <w:t xml:space="preserve"> </w:t>
            </w:r>
            <w:r>
              <w:rPr>
                <w:rFonts w:ascii="Times New Roman" w:hAnsi="Times New Roman"/>
                <w:sz w:val="26"/>
                <w:szCs w:val="26"/>
              </w:rPr>
              <w:t>norādīts</w:t>
            </w:r>
            <w:r w:rsidR="00B42F87">
              <w:rPr>
                <w:rFonts w:ascii="Times New Roman" w:hAnsi="Times New Roman"/>
                <w:sz w:val="26"/>
                <w:szCs w:val="26"/>
              </w:rPr>
              <w:t xml:space="preserve"> autotransports. </w:t>
            </w:r>
          </w:p>
          <w:p w:rsidR="00574947" w:rsidRPr="00574947" w:rsidP="00574947" w14:paraId="7C30CCD6" w14:textId="4D256140">
            <w:pPr>
              <w:spacing w:after="0"/>
              <w:rPr>
                <w:rFonts w:ascii="Times New Roman" w:hAnsi="Times New Roman"/>
                <w:sz w:val="26"/>
                <w:szCs w:val="26"/>
              </w:rPr>
            </w:pPr>
            <w:r w:rsidRPr="00154386">
              <w:rPr>
                <w:rFonts w:ascii="Times New Roman" w:hAnsi="Times New Roman"/>
                <w:sz w:val="26"/>
                <w:szCs w:val="26"/>
              </w:rPr>
              <w:t xml:space="preserve">Lai novērtētu gaisa piesārņojuma līmeni un iegūtu aktuālo informāciju par gaisa kvalitāti, Rīgas pilsētā tiek veikts regulārs gaisu piesārņojošo vielu </w:t>
            </w:r>
            <w:r w:rsidRPr="00154386">
              <w:rPr>
                <w:rFonts w:ascii="Times New Roman" w:hAnsi="Times New Roman"/>
                <w:sz w:val="26"/>
                <w:szCs w:val="26"/>
              </w:rPr>
              <w:t xml:space="preserve">monitorings no mobilajiem avotiem ielu līmenī, taču </w:t>
            </w:r>
            <w:r w:rsidRPr="00154386">
              <w:rPr>
                <w:rFonts w:ascii="Times New Roman" w:hAnsi="Times New Roman"/>
                <w:sz w:val="26"/>
                <w:szCs w:val="26"/>
              </w:rPr>
              <w:t>lokālplānojuma</w:t>
            </w:r>
            <w:r w:rsidRPr="00154386">
              <w:rPr>
                <w:rFonts w:ascii="Times New Roman" w:hAnsi="Times New Roman"/>
                <w:sz w:val="26"/>
                <w:szCs w:val="26"/>
              </w:rPr>
              <w:t xml:space="preserve"> teritorijai tuvumā esošajā Jaunciema gatvē tāds netiek veikts, līdz ar to nav pieejami arī aktuāli dati.</w:t>
            </w:r>
            <w:r w:rsidR="00B42F87">
              <w:rPr>
                <w:rFonts w:ascii="Times New Roman" w:hAnsi="Times New Roman"/>
                <w:sz w:val="26"/>
                <w:szCs w:val="26"/>
              </w:rPr>
              <w:t xml:space="preserve"> </w:t>
            </w:r>
          </w:p>
        </w:tc>
        <w:tc>
          <w:tcPr>
            <w:tcW w:w="8886" w:type="dxa"/>
            <w:shd w:val="clear" w:color="auto" w:fill="auto"/>
          </w:tcPr>
          <w:p w:rsidR="00AB25E9" w:rsidRPr="00AB25E9" w:rsidP="00AB25E9" w14:paraId="2205D196" w14:textId="77777777">
            <w:pPr>
              <w:spacing w:after="0"/>
              <w:rPr>
                <w:rFonts w:ascii="Times New Roman" w:hAnsi="Times New Roman"/>
                <w:sz w:val="26"/>
                <w:szCs w:val="26"/>
              </w:rPr>
            </w:pPr>
            <w:r>
              <w:rPr>
                <w:rFonts w:ascii="Times New Roman" w:hAnsi="Times New Roman"/>
                <w:sz w:val="26"/>
                <w:szCs w:val="26"/>
              </w:rPr>
              <w:t>Lokālplānojuma</w:t>
            </w:r>
            <w:r>
              <w:rPr>
                <w:rFonts w:ascii="Times New Roman" w:hAnsi="Times New Roman"/>
                <w:sz w:val="26"/>
                <w:szCs w:val="26"/>
              </w:rPr>
              <w:t xml:space="preserve"> Vides pārskatā </w:t>
            </w:r>
            <w:r w:rsidR="00956E26">
              <w:rPr>
                <w:rFonts w:ascii="Times New Roman" w:hAnsi="Times New Roman"/>
                <w:sz w:val="26"/>
                <w:szCs w:val="26"/>
              </w:rPr>
              <w:t xml:space="preserve">norādīts, ka </w:t>
            </w:r>
            <w:r w:rsidRPr="007B6434" w:rsidR="00E02F52">
              <w:rPr>
                <w:rFonts w:ascii="Times New Roman" w:hAnsi="Times New Roman"/>
                <w:sz w:val="26"/>
                <w:szCs w:val="26"/>
              </w:rPr>
              <w:t>Lokālplānojuma</w:t>
            </w:r>
            <w:r w:rsidRPr="007B6434" w:rsidR="00E02F52">
              <w:rPr>
                <w:rFonts w:ascii="Times New Roman" w:hAnsi="Times New Roman"/>
                <w:sz w:val="26"/>
                <w:szCs w:val="26"/>
              </w:rPr>
              <w:t xml:space="preserve"> teritorija neietilpst teritorijā, kur ir vērojams būtisks gaisa kvalitātes normatīvu pārsniegums, jo teritorijā </w:t>
            </w:r>
            <w:r w:rsidR="005B0EB0">
              <w:rPr>
                <w:rFonts w:ascii="Times New Roman" w:hAnsi="Times New Roman"/>
                <w:sz w:val="26"/>
                <w:szCs w:val="26"/>
              </w:rPr>
              <w:t>dokumenta izstrādes brīdī</w:t>
            </w:r>
            <w:r w:rsidRPr="007B6434" w:rsidR="00E02F52">
              <w:rPr>
                <w:rFonts w:ascii="Times New Roman" w:hAnsi="Times New Roman"/>
                <w:sz w:val="26"/>
                <w:szCs w:val="26"/>
              </w:rPr>
              <w:t xml:space="preserve"> netiek veikta saimnieciskā darbība un neatrodas nozīmīgi stacionārie piesārņojuma avoti</w:t>
            </w:r>
            <w:r w:rsidR="005B0EB0">
              <w:rPr>
                <w:rFonts w:ascii="Times New Roman" w:hAnsi="Times New Roman"/>
                <w:sz w:val="26"/>
                <w:szCs w:val="26"/>
              </w:rPr>
              <w:t xml:space="preserve">. </w:t>
            </w:r>
            <w:r w:rsidR="00CC71AA">
              <w:rPr>
                <w:rFonts w:ascii="Times New Roman" w:hAnsi="Times New Roman"/>
                <w:sz w:val="26"/>
                <w:szCs w:val="26"/>
              </w:rPr>
              <w:t xml:space="preserve">Teritorija atrodas </w:t>
            </w:r>
            <w:r w:rsidRPr="00AB25E9">
              <w:rPr>
                <w:rFonts w:ascii="Times New Roman" w:hAnsi="Times New Roman"/>
                <w:sz w:val="26"/>
                <w:szCs w:val="26"/>
              </w:rPr>
              <w:t>III gaisa piesārņojuma</w:t>
            </w:r>
          </w:p>
          <w:p w:rsidR="00E02F52" w:rsidP="00AB25E9" w14:paraId="16390015" w14:textId="238A0A30">
            <w:pPr>
              <w:spacing w:after="0"/>
              <w:rPr>
                <w:rFonts w:ascii="Times New Roman" w:hAnsi="Times New Roman"/>
                <w:sz w:val="26"/>
                <w:szCs w:val="26"/>
              </w:rPr>
            </w:pPr>
            <w:r w:rsidRPr="00AB25E9">
              <w:rPr>
                <w:rFonts w:ascii="Times New Roman" w:hAnsi="Times New Roman"/>
                <w:sz w:val="26"/>
                <w:szCs w:val="26"/>
              </w:rPr>
              <w:t>teritoriālajā zonā</w:t>
            </w:r>
            <w:r>
              <w:rPr>
                <w:rFonts w:ascii="Times New Roman" w:hAnsi="Times New Roman"/>
                <w:sz w:val="26"/>
                <w:szCs w:val="26"/>
              </w:rPr>
              <w:t xml:space="preserve">. </w:t>
            </w:r>
            <w:r w:rsidRPr="00833AE7" w:rsidR="00833AE7">
              <w:rPr>
                <w:rFonts w:ascii="Times New Roman" w:hAnsi="Times New Roman"/>
                <w:sz w:val="26"/>
                <w:szCs w:val="26"/>
              </w:rPr>
              <w:t xml:space="preserve">Tā ir zona ar viszemāko slāpekļa dioksīdu, līdz ar to </w:t>
            </w:r>
            <w:r w:rsidR="00356D92">
              <w:rPr>
                <w:rFonts w:ascii="Times New Roman" w:hAnsi="Times New Roman"/>
                <w:sz w:val="26"/>
                <w:szCs w:val="26"/>
              </w:rPr>
              <w:t>L</w:t>
            </w:r>
            <w:r w:rsidRPr="00833AE7" w:rsidR="00833AE7">
              <w:rPr>
                <w:rFonts w:ascii="Times New Roman" w:hAnsi="Times New Roman"/>
                <w:sz w:val="26"/>
                <w:szCs w:val="26"/>
              </w:rPr>
              <w:t>okālplānojuma</w:t>
            </w:r>
            <w:r w:rsidRPr="00833AE7" w:rsidR="00833AE7">
              <w:rPr>
                <w:rFonts w:ascii="Times New Roman" w:hAnsi="Times New Roman"/>
                <w:sz w:val="26"/>
                <w:szCs w:val="26"/>
              </w:rPr>
              <w:t xml:space="preserve"> teritorijā nav nepieciešams izvirzīt būvniecības ierobežojumus, kā arī nav jāparedz pasākumi piesārņojuma mazināšanai. Ņemot to vērā, </w:t>
            </w:r>
            <w:r w:rsidR="00356D92">
              <w:rPr>
                <w:rFonts w:ascii="Times New Roman" w:hAnsi="Times New Roman"/>
                <w:sz w:val="26"/>
                <w:szCs w:val="26"/>
              </w:rPr>
              <w:t>L</w:t>
            </w:r>
            <w:r w:rsidRPr="00833AE7" w:rsidR="00833AE7">
              <w:rPr>
                <w:rFonts w:ascii="Times New Roman" w:hAnsi="Times New Roman"/>
                <w:sz w:val="26"/>
                <w:szCs w:val="26"/>
              </w:rPr>
              <w:t>okālplānojuma</w:t>
            </w:r>
            <w:r w:rsidRPr="00833AE7" w:rsidR="00833AE7">
              <w:rPr>
                <w:rFonts w:ascii="Times New Roman" w:hAnsi="Times New Roman"/>
                <w:sz w:val="26"/>
                <w:szCs w:val="26"/>
              </w:rPr>
              <w:t xml:space="preserve"> teritorijā nav aizliegumu siltumapgādes veida izvēlē un ir atļauta </w:t>
            </w:r>
            <w:r w:rsidRPr="00833AE7" w:rsidR="00833AE7">
              <w:rPr>
                <w:rFonts w:ascii="Times New Roman" w:hAnsi="Times New Roman"/>
                <w:sz w:val="26"/>
                <w:szCs w:val="26"/>
              </w:rPr>
              <w:t xml:space="preserve">lokālu </w:t>
            </w:r>
            <w:r w:rsidRPr="00833AE7" w:rsidR="00833AE7">
              <w:rPr>
                <w:rFonts w:ascii="Times New Roman" w:hAnsi="Times New Roman"/>
                <w:sz w:val="26"/>
                <w:szCs w:val="26"/>
              </w:rPr>
              <w:t>siltumavotu</w:t>
            </w:r>
            <w:r w:rsidRPr="00833AE7" w:rsidR="00833AE7">
              <w:rPr>
                <w:rFonts w:ascii="Times New Roman" w:hAnsi="Times New Roman"/>
                <w:sz w:val="26"/>
                <w:szCs w:val="26"/>
              </w:rPr>
              <w:t xml:space="preserve"> un apkures iekārtu uzstādīšana. Daļiņu PM10 gada vidējā koncentrācija </w:t>
            </w:r>
            <w:r w:rsidR="00356D92">
              <w:rPr>
                <w:rFonts w:ascii="Times New Roman" w:hAnsi="Times New Roman"/>
                <w:sz w:val="26"/>
                <w:szCs w:val="26"/>
              </w:rPr>
              <w:t>L</w:t>
            </w:r>
            <w:r w:rsidRPr="00833AE7" w:rsidR="00833AE7">
              <w:rPr>
                <w:rFonts w:ascii="Times New Roman" w:hAnsi="Times New Roman"/>
                <w:sz w:val="26"/>
                <w:szCs w:val="26"/>
              </w:rPr>
              <w:t>okālplānojuma</w:t>
            </w:r>
            <w:r w:rsidRPr="00833AE7" w:rsidR="00833AE7">
              <w:rPr>
                <w:rFonts w:ascii="Times New Roman" w:hAnsi="Times New Roman"/>
                <w:sz w:val="26"/>
                <w:szCs w:val="26"/>
              </w:rPr>
              <w:t xml:space="preserve"> teritorijā ir zemāka par robežlielumu (40 </w:t>
            </w:r>
            <w:r w:rsidRPr="00833AE7" w:rsidR="00833AE7">
              <w:rPr>
                <w:rFonts w:ascii="Times New Roman" w:hAnsi="Times New Roman"/>
                <w:sz w:val="26"/>
                <w:szCs w:val="26"/>
              </w:rPr>
              <w:t>μg</w:t>
            </w:r>
            <w:r w:rsidRPr="00833AE7" w:rsidR="00833AE7">
              <w:rPr>
                <w:rFonts w:ascii="Times New Roman" w:hAnsi="Times New Roman"/>
                <w:sz w:val="26"/>
                <w:szCs w:val="26"/>
              </w:rPr>
              <w:t>/m</w:t>
            </w:r>
            <w:r w:rsidRPr="00833AE7" w:rsidR="00833AE7">
              <w:rPr>
                <w:rFonts w:ascii="Times New Roman" w:hAnsi="Times New Roman"/>
                <w:sz w:val="26"/>
                <w:szCs w:val="26"/>
                <w:vertAlign w:val="superscript"/>
              </w:rPr>
              <w:t>3</w:t>
            </w:r>
            <w:r w:rsidRPr="00833AE7" w:rsidR="00833AE7">
              <w:rPr>
                <w:rFonts w:ascii="Times New Roman" w:hAnsi="Times New Roman"/>
                <w:sz w:val="26"/>
                <w:szCs w:val="26"/>
              </w:rPr>
              <w:t xml:space="preserve"> ).</w:t>
            </w:r>
          </w:p>
          <w:p w:rsidR="002F2376" w:rsidP="002F2376" w14:paraId="69E963EA" w14:textId="23C4F415">
            <w:pPr>
              <w:rPr>
                <w:rFonts w:ascii="Times New Roman" w:hAnsi="Times New Roman"/>
                <w:sz w:val="26"/>
                <w:szCs w:val="26"/>
              </w:rPr>
            </w:pPr>
          </w:p>
          <w:p w:rsidR="003434C2" w:rsidRPr="000B0F50" w:rsidP="207BFA6D" w14:paraId="0A67E760" w14:textId="2AFCCF62">
            <w:pPr>
              <w:spacing w:after="0" w:line="240" w:lineRule="auto"/>
              <w:rPr>
                <w:rFonts w:ascii="Times New Roman" w:hAnsi="Times New Roman"/>
                <w:noProof/>
                <w:sz w:val="26"/>
                <w:szCs w:val="26"/>
              </w:rPr>
            </w:pPr>
            <w:r w:rsidRPr="207BFA6D">
              <w:rPr>
                <w:rFonts w:ascii="Times New Roman" w:hAnsi="Times New Roman"/>
                <w:noProof/>
                <w:sz w:val="26"/>
                <w:szCs w:val="26"/>
              </w:rPr>
              <w:t>A</w:t>
            </w:r>
            <w:r w:rsidRPr="207BFA6D" w:rsidR="34549DCE">
              <w:rPr>
                <w:rFonts w:ascii="Times New Roman" w:hAnsi="Times New Roman"/>
                <w:noProof/>
                <w:sz w:val="26"/>
                <w:szCs w:val="26"/>
              </w:rPr>
              <w:t>tbilstoši piesārņojuma kartēm</w:t>
            </w:r>
            <w:r w:rsidRPr="207BFA6D" w:rsidR="3904A2D7">
              <w:rPr>
                <w:rFonts w:ascii="Times New Roman" w:hAnsi="Times New Roman"/>
                <w:noProof/>
                <w:sz w:val="26"/>
                <w:szCs w:val="26"/>
              </w:rPr>
              <w:t xml:space="preserve"> 2019.g. </w:t>
            </w:r>
            <w:hyperlink r:id="rId8">
              <w:r w:rsidRPr="207BFA6D" w:rsidR="3904A2D7">
                <w:rPr>
                  <w:rStyle w:val="Hyperlink"/>
                  <w:rFonts w:ascii="Times New Roman" w:hAnsi="Times New Roman"/>
                  <w:noProof/>
                  <w:sz w:val="26"/>
                  <w:szCs w:val="26"/>
                </w:rPr>
                <w:t>https://mvd.riga.lv/uploads/piesarnojuma-kartes/index.html</w:t>
              </w:r>
            </w:hyperlink>
            <w:r w:rsidRPr="207BFA6D" w:rsidR="3904A2D7">
              <w:rPr>
                <w:rFonts w:ascii="Times New Roman" w:hAnsi="Times New Roman"/>
                <w:noProof/>
                <w:sz w:val="26"/>
                <w:szCs w:val="26"/>
              </w:rPr>
              <w:t xml:space="preserve"> </w:t>
            </w:r>
          </w:p>
          <w:p w:rsidR="003434C2" w:rsidRPr="000B0F50" w:rsidP="207BFA6D" w14:paraId="5D6FD994" w14:textId="191FF0D4">
            <w:pPr>
              <w:spacing w:after="0" w:line="240" w:lineRule="auto"/>
              <w:rPr>
                <w:rFonts w:ascii="Times New Roman" w:hAnsi="Times New Roman"/>
                <w:noProof/>
                <w:sz w:val="26"/>
                <w:szCs w:val="26"/>
              </w:rPr>
            </w:pPr>
            <w:r>
              <w:rPr>
                <w:rFonts w:ascii="Times New Roman" w:hAnsi="Times New Roman"/>
                <w:noProof/>
                <w:sz w:val="26"/>
                <w:szCs w:val="26"/>
              </w:rPr>
              <w:t>Sužu pussalā</w:t>
            </w:r>
            <w:r w:rsidRPr="207BFA6D" w:rsidR="34549DCE">
              <w:rPr>
                <w:rFonts w:ascii="Times New Roman" w:hAnsi="Times New Roman"/>
                <w:noProof/>
                <w:sz w:val="26"/>
                <w:szCs w:val="26"/>
              </w:rPr>
              <w:t xml:space="preserve"> NO</w:t>
            </w:r>
            <w:r w:rsidRPr="00BC411A" w:rsidR="34549DCE">
              <w:rPr>
                <w:rFonts w:ascii="Times New Roman" w:hAnsi="Times New Roman"/>
                <w:noProof/>
                <w:sz w:val="26"/>
                <w:szCs w:val="26"/>
                <w:vertAlign w:val="superscript"/>
              </w:rPr>
              <w:t xml:space="preserve">2 </w:t>
            </w:r>
            <w:r w:rsidRPr="207BFA6D" w:rsidR="34549DCE">
              <w:rPr>
                <w:rFonts w:ascii="Times New Roman" w:hAnsi="Times New Roman"/>
                <w:noProof/>
                <w:sz w:val="26"/>
                <w:szCs w:val="26"/>
              </w:rPr>
              <w:t>piesārņojums ir mazāks kā 32 mkg/m3</w:t>
            </w:r>
          </w:p>
          <w:p w:rsidR="003434C2" w:rsidRPr="000B0F50" w:rsidP="207BFA6D" w14:paraId="4941BA59" w14:textId="4812D1F0">
            <w:pPr>
              <w:spacing w:after="0" w:line="240" w:lineRule="auto"/>
              <w:rPr>
                <w:rFonts w:ascii="Times New Roman" w:hAnsi="Times New Roman"/>
                <w:noProof/>
                <w:sz w:val="26"/>
                <w:szCs w:val="26"/>
              </w:rPr>
            </w:pPr>
            <w:r w:rsidRPr="207BFA6D">
              <w:rPr>
                <w:rFonts w:ascii="Times New Roman" w:hAnsi="Times New Roman"/>
                <w:noProof/>
                <w:sz w:val="26"/>
                <w:szCs w:val="26"/>
              </w:rPr>
              <w:t>PM10  - III zona mazāk kā 28 mkg/m</w:t>
            </w:r>
            <w:r w:rsidRPr="00BC411A">
              <w:rPr>
                <w:rFonts w:ascii="Times New Roman" w:hAnsi="Times New Roman"/>
                <w:noProof/>
                <w:sz w:val="26"/>
                <w:szCs w:val="26"/>
                <w:vertAlign w:val="superscript"/>
              </w:rPr>
              <w:t>3</w:t>
            </w:r>
          </w:p>
          <w:p w:rsidR="003434C2" w:rsidP="207BFA6D" w14:paraId="21138B95" w14:textId="77777777">
            <w:pPr>
              <w:rPr>
                <w:rFonts w:ascii="Times New Roman" w:hAnsi="Times New Roman"/>
                <w:noProof/>
                <w:sz w:val="26"/>
                <w:szCs w:val="26"/>
              </w:rPr>
            </w:pPr>
            <w:r w:rsidRPr="207BFA6D">
              <w:rPr>
                <w:rFonts w:ascii="Times New Roman" w:hAnsi="Times New Roman"/>
                <w:noProof/>
                <w:sz w:val="26"/>
                <w:szCs w:val="26"/>
              </w:rPr>
              <w:t>Ar Lielbritānijas un Latvijas vides konsultāciju uzņēmumu CERC un EL&amp;LE realizētā Eiropas Savienības Kopernika Atmosfēras Monitoringa Servisa CAMS palīdzību Rīga ir iesaistījusies gaisa kvalitātes prognozēšanas pakalpojuma servisā</w:t>
            </w:r>
            <w:r w:rsidRPr="207BFA6D">
              <w:rPr>
                <w:rFonts w:ascii="Helvetica" w:eastAsia="Helvetica" w:hAnsi="Helvetica" w:cs="Helvetica"/>
                <w:noProof/>
                <w:color w:val="000000" w:themeColor="text1"/>
                <w:sz w:val="21"/>
                <w:szCs w:val="21"/>
              </w:rPr>
              <w:t xml:space="preserve"> “</w:t>
            </w:r>
            <w:hyperlink r:id="rId9">
              <w:r w:rsidRPr="207BFA6D">
                <w:rPr>
                  <w:rStyle w:val="Hyperlink"/>
                  <w:rFonts w:ascii="Helvetica" w:eastAsia="Helvetica" w:hAnsi="Helvetica" w:cs="Helvetica"/>
                  <w:noProof/>
                  <w:color w:val="40B44B"/>
                  <w:sz w:val="21"/>
                  <w:szCs w:val="21"/>
                  <w:u w:val="none"/>
                </w:rPr>
                <w:t>airTEXT</w:t>
              </w:r>
            </w:hyperlink>
            <w:r w:rsidRPr="207BFA6D">
              <w:rPr>
                <w:rFonts w:ascii="Helvetica" w:eastAsia="Helvetica" w:hAnsi="Helvetica" w:cs="Helvetica"/>
                <w:noProof/>
                <w:color w:val="000000" w:themeColor="text1"/>
                <w:sz w:val="21"/>
                <w:szCs w:val="21"/>
              </w:rPr>
              <w:t xml:space="preserve">” – </w:t>
            </w:r>
            <w:r w:rsidRPr="207BFA6D">
              <w:rPr>
                <w:rFonts w:ascii="Times New Roman" w:hAnsi="Times New Roman"/>
                <w:noProof/>
                <w:sz w:val="26"/>
                <w:szCs w:val="26"/>
              </w:rPr>
              <w:t>saite uz Rīgas gaisa kvalitātes prognožu lapu:</w:t>
            </w:r>
            <w:r w:rsidRPr="207BFA6D">
              <w:rPr>
                <w:rFonts w:ascii="Helvetica" w:eastAsia="Helvetica" w:hAnsi="Helvetica" w:cs="Helvetica"/>
                <w:noProof/>
                <w:color w:val="000000" w:themeColor="text1"/>
                <w:sz w:val="21"/>
                <w:szCs w:val="21"/>
              </w:rPr>
              <w:t xml:space="preserve"> </w:t>
            </w:r>
            <w:hyperlink r:id="rId9">
              <w:r w:rsidRPr="207BFA6D">
                <w:rPr>
                  <w:rStyle w:val="Hyperlink"/>
                  <w:rFonts w:ascii="Helvetica" w:eastAsia="Helvetica" w:hAnsi="Helvetica" w:cs="Helvetica"/>
                  <w:noProof/>
                  <w:color w:val="40B44B"/>
                  <w:sz w:val="21"/>
                  <w:szCs w:val="21"/>
                  <w:u w:val="none"/>
                </w:rPr>
                <w:t>http://www.rigaairtext.lv/</w:t>
              </w:r>
            </w:hyperlink>
            <w:r w:rsidRPr="207BFA6D">
              <w:rPr>
                <w:rFonts w:ascii="Helvetica" w:eastAsia="Helvetica" w:hAnsi="Helvetica" w:cs="Helvetica"/>
                <w:noProof/>
                <w:color w:val="000000" w:themeColor="text1"/>
                <w:sz w:val="21"/>
                <w:szCs w:val="21"/>
              </w:rPr>
              <w:t xml:space="preserve"> . </w:t>
            </w:r>
            <w:r w:rsidRPr="207BFA6D">
              <w:rPr>
                <w:rFonts w:ascii="Times New Roman" w:hAnsi="Times New Roman"/>
                <w:noProof/>
                <w:sz w:val="26"/>
                <w:szCs w:val="26"/>
              </w:rPr>
              <w:t xml:space="preserve"> </w:t>
            </w:r>
            <w:r w:rsidRPr="207BFA6D" w:rsidR="1B16DEDF">
              <w:rPr>
                <w:rFonts w:ascii="Times New Roman" w:hAnsi="Times New Roman"/>
                <w:noProof/>
                <w:sz w:val="26"/>
                <w:szCs w:val="26"/>
              </w:rPr>
              <w:t>šajā vietnē gaisa kvalitāte</w:t>
            </w:r>
            <w:r w:rsidRPr="207BFA6D" w:rsidR="6DEA5E94">
              <w:rPr>
                <w:rFonts w:ascii="Times New Roman" w:hAnsi="Times New Roman"/>
                <w:noProof/>
                <w:sz w:val="26"/>
                <w:szCs w:val="26"/>
              </w:rPr>
              <w:t xml:space="preserve"> </w:t>
            </w:r>
            <w:r w:rsidR="00D8444E">
              <w:rPr>
                <w:rFonts w:ascii="Times New Roman" w:hAnsi="Times New Roman"/>
                <w:noProof/>
                <w:sz w:val="26"/>
                <w:szCs w:val="26"/>
              </w:rPr>
              <w:t xml:space="preserve">Sužos </w:t>
            </w:r>
            <w:r w:rsidRPr="207BFA6D" w:rsidR="6DEA5E94">
              <w:rPr>
                <w:rFonts w:ascii="Times New Roman" w:hAnsi="Times New Roman"/>
                <w:noProof/>
                <w:sz w:val="26"/>
                <w:szCs w:val="26"/>
              </w:rPr>
              <w:t xml:space="preserve">2024.g. </w:t>
            </w:r>
            <w:r w:rsidR="00D8444E">
              <w:rPr>
                <w:rFonts w:ascii="Times New Roman" w:hAnsi="Times New Roman"/>
                <w:noProof/>
                <w:sz w:val="26"/>
                <w:szCs w:val="26"/>
              </w:rPr>
              <w:t>2</w:t>
            </w:r>
            <w:r w:rsidRPr="207BFA6D" w:rsidR="6DEA5E94">
              <w:rPr>
                <w:rFonts w:ascii="Times New Roman" w:hAnsi="Times New Roman"/>
                <w:noProof/>
                <w:sz w:val="26"/>
                <w:szCs w:val="26"/>
              </w:rPr>
              <w:t>.</w:t>
            </w:r>
            <w:r w:rsidR="00D8444E">
              <w:rPr>
                <w:rFonts w:ascii="Times New Roman" w:hAnsi="Times New Roman"/>
                <w:noProof/>
                <w:sz w:val="26"/>
                <w:szCs w:val="26"/>
              </w:rPr>
              <w:t>oktobrī</w:t>
            </w:r>
            <w:r w:rsidRPr="207BFA6D" w:rsidR="1B16DEDF">
              <w:rPr>
                <w:rFonts w:ascii="Times New Roman" w:hAnsi="Times New Roman"/>
                <w:noProof/>
                <w:sz w:val="26"/>
                <w:szCs w:val="26"/>
              </w:rPr>
              <w:t xml:space="preserve"> tik definēta kā laba. </w:t>
            </w:r>
          </w:p>
          <w:p w:rsidR="00251328" w:rsidRPr="00251328" w:rsidP="207BFA6D" w14:paraId="2ACA9704" w14:textId="69F1BE26">
            <w:pPr>
              <w:rPr>
                <w:rFonts w:ascii="Helvetica" w:hAnsi="Helvetica"/>
                <w:color w:val="000000"/>
                <w:sz w:val="22"/>
                <w:szCs w:val="22"/>
                <w:shd w:val="clear" w:color="auto" w:fill="FFFFFF"/>
              </w:rPr>
            </w:pPr>
            <w:r>
              <w:rPr>
                <w:rFonts w:ascii="Times New Roman" w:hAnsi="Times New Roman"/>
                <w:noProof/>
                <w:sz w:val="26"/>
                <w:szCs w:val="26"/>
              </w:rPr>
              <w:t xml:space="preserve">Vietnē </w:t>
            </w:r>
            <w:hyperlink r:id="rId10" w:history="1">
              <w:r w:rsidRPr="00094184">
                <w:rPr>
                  <w:rStyle w:val="Hyperlink"/>
                  <w:rFonts w:ascii="Times New Roman" w:hAnsi="Times New Roman"/>
                  <w:noProof/>
                  <w:sz w:val="26"/>
                  <w:szCs w:val="26"/>
                </w:rPr>
                <w:t>https://gmsd24.riga.lv/main.php</w:t>
              </w:r>
            </w:hyperlink>
            <w:r w:rsidR="0034664E">
              <w:rPr>
                <w:rFonts w:ascii="Times New Roman" w:hAnsi="Times New Roman"/>
                <w:noProof/>
                <w:sz w:val="26"/>
                <w:szCs w:val="26"/>
              </w:rPr>
              <w:t xml:space="preserve"> </w:t>
            </w:r>
            <w:r>
              <w:rPr>
                <w:rFonts w:ascii="Helvetica" w:hAnsi="Helvetica"/>
                <w:color w:val="000000"/>
                <w:sz w:val="22"/>
                <w:szCs w:val="22"/>
                <w:shd w:val="clear" w:color="auto" w:fill="FFFFFF"/>
              </w:rPr>
              <w:t> i</w:t>
            </w:r>
            <w:r w:rsidRPr="004C3F35">
              <w:rPr>
                <w:rFonts w:ascii="Times New Roman" w:hAnsi="Times New Roman"/>
                <w:noProof/>
                <w:sz w:val="26"/>
                <w:szCs w:val="26"/>
              </w:rPr>
              <w:t>espējams sekot līdzi gaisa kvalitātei vietās, kur notiek gaisa monitorings, jo dati automātiski tiek apkopoti Mājokļu un vides departamentā, un attēloti diennakts griezumā. Lokālplānojuma teritorijai vistuvākā gaisa monitoringa stacija ir Mīlgrāvī, kura</w:t>
            </w:r>
            <w:r w:rsidR="004C3F35">
              <w:rPr>
                <w:rFonts w:ascii="Times New Roman" w:hAnsi="Times New Roman"/>
                <w:noProof/>
                <w:sz w:val="26"/>
                <w:szCs w:val="26"/>
              </w:rPr>
              <w:t xml:space="preserve"> 02.10.</w:t>
            </w:r>
            <w:r w:rsidR="004F709D">
              <w:rPr>
                <w:rFonts w:ascii="Times New Roman" w:hAnsi="Times New Roman"/>
                <w:noProof/>
                <w:sz w:val="26"/>
                <w:szCs w:val="26"/>
              </w:rPr>
              <w:t>2024.</w:t>
            </w:r>
            <w:r w:rsidRPr="004C3F35">
              <w:rPr>
                <w:rFonts w:ascii="Times New Roman" w:hAnsi="Times New Roman"/>
                <w:noProof/>
                <w:sz w:val="26"/>
                <w:szCs w:val="26"/>
              </w:rPr>
              <w:t xml:space="preserve"> uzrāda ļoti labi gaisa kvalitāti</w:t>
            </w:r>
          </w:p>
        </w:tc>
      </w:tr>
      <w:tr w14:paraId="1A769A6A" w14:textId="77777777" w:rsidTr="00E00E75">
        <w:tblPrEx>
          <w:tblW w:w="15021" w:type="dxa"/>
          <w:tblLayout w:type="fixed"/>
          <w:tblLook w:val="01E0"/>
        </w:tblPrEx>
        <w:tc>
          <w:tcPr>
            <w:tcW w:w="2405" w:type="dxa"/>
            <w:shd w:val="clear" w:color="auto" w:fill="DEEBF6" w:themeFill="accent5" w:themeFillTint="33"/>
          </w:tcPr>
          <w:p w:rsidR="002F2376" w:rsidRPr="00315C5F" w:rsidP="00AF44E0" w14:paraId="5134B9E6" w14:textId="77777777">
            <w:pPr>
              <w:spacing w:after="0"/>
              <w:jc w:val="left"/>
              <w:rPr>
                <w:rFonts w:ascii="Times New Roman" w:hAnsi="Times New Roman"/>
                <w:b/>
                <w:sz w:val="24"/>
                <w:szCs w:val="24"/>
              </w:rPr>
            </w:pPr>
            <w:r w:rsidRPr="00315C5F">
              <w:rPr>
                <w:rFonts w:ascii="Times New Roman" w:hAnsi="Times New Roman"/>
                <w:b/>
                <w:sz w:val="24"/>
                <w:szCs w:val="24"/>
              </w:rPr>
              <w:t xml:space="preserve">TROKSNIS </w:t>
            </w:r>
          </w:p>
        </w:tc>
        <w:tc>
          <w:tcPr>
            <w:tcW w:w="3730" w:type="dxa"/>
            <w:shd w:val="clear" w:color="auto" w:fill="auto"/>
          </w:tcPr>
          <w:p w:rsidR="008F6E3F" w:rsidP="00EF4480" w14:paraId="0E7632EF" w14:textId="77777777">
            <w:pPr>
              <w:rPr>
                <w:rFonts w:ascii="Times New Roman" w:hAnsi="Times New Roman"/>
                <w:sz w:val="26"/>
                <w:szCs w:val="26"/>
              </w:rPr>
            </w:pPr>
            <w:r w:rsidRPr="008F6E3F">
              <w:rPr>
                <w:rFonts w:ascii="Times New Roman" w:hAnsi="Times New Roman"/>
                <w:sz w:val="26"/>
                <w:szCs w:val="26"/>
              </w:rPr>
              <w:t>Nepārsniegt normatīvajos aktos par trokšņa novērtēšanu un pārvaldību noteiktajā kārtībā noteiktos trokšņa robežlielumus</w:t>
            </w:r>
            <w:r w:rsidR="00083DED">
              <w:rPr>
                <w:rFonts w:ascii="Times New Roman" w:hAnsi="Times New Roman"/>
                <w:sz w:val="26"/>
                <w:szCs w:val="26"/>
              </w:rPr>
              <w:t xml:space="preserve"> </w:t>
            </w:r>
            <w:r w:rsidR="00083DED">
              <w:rPr>
                <w:rFonts w:ascii="Times New Roman" w:hAnsi="Times New Roman"/>
                <w:sz w:val="26"/>
                <w:szCs w:val="26"/>
              </w:rPr>
              <w:t>Lokālplānojuma</w:t>
            </w:r>
            <w:r w:rsidR="00083DED">
              <w:rPr>
                <w:rFonts w:ascii="Times New Roman" w:hAnsi="Times New Roman"/>
                <w:sz w:val="26"/>
                <w:szCs w:val="26"/>
              </w:rPr>
              <w:t xml:space="preserve"> teritorij</w:t>
            </w:r>
            <w:r w:rsidR="00846E1F">
              <w:rPr>
                <w:rFonts w:ascii="Times New Roman" w:hAnsi="Times New Roman"/>
                <w:sz w:val="26"/>
                <w:szCs w:val="26"/>
              </w:rPr>
              <w:t>ā</w:t>
            </w:r>
            <w:r>
              <w:rPr>
                <w:rFonts w:ascii="Times New Roman" w:hAnsi="Times New Roman"/>
                <w:sz w:val="26"/>
                <w:szCs w:val="26"/>
              </w:rPr>
              <w:t>, a</w:t>
            </w:r>
            <w:r w:rsidR="00887D61">
              <w:rPr>
                <w:rFonts w:ascii="Times New Roman" w:hAnsi="Times New Roman"/>
                <w:sz w:val="26"/>
                <w:szCs w:val="26"/>
              </w:rPr>
              <w:t xml:space="preserve">tbilstoši </w:t>
            </w:r>
            <w:r w:rsidRPr="00887D61" w:rsidR="00887D61">
              <w:rPr>
                <w:rFonts w:ascii="Times New Roman" w:hAnsi="Times New Roman"/>
                <w:sz w:val="26"/>
                <w:szCs w:val="26"/>
              </w:rPr>
              <w:t>Ministru kabineta 07.01.2014. noteikum</w:t>
            </w:r>
            <w:r w:rsidR="00315C5F">
              <w:rPr>
                <w:rFonts w:ascii="Times New Roman" w:hAnsi="Times New Roman"/>
                <w:sz w:val="26"/>
                <w:szCs w:val="26"/>
              </w:rPr>
              <w:t>u</w:t>
            </w:r>
            <w:r w:rsidRPr="00887D61" w:rsidR="00887D61">
              <w:rPr>
                <w:rFonts w:ascii="Times New Roman" w:hAnsi="Times New Roman"/>
                <w:sz w:val="26"/>
                <w:szCs w:val="26"/>
              </w:rPr>
              <w:t xml:space="preserve"> Nr.16 „Trokšņa novērtēšanas un pārvaldības kārtība”</w:t>
            </w:r>
            <w:r w:rsidR="00887D61">
              <w:rPr>
                <w:rFonts w:ascii="Times New Roman" w:hAnsi="Times New Roman"/>
                <w:sz w:val="26"/>
                <w:szCs w:val="26"/>
              </w:rPr>
              <w:t xml:space="preserve"> prasībām</w:t>
            </w:r>
            <w:r>
              <w:rPr>
                <w:rFonts w:ascii="Times New Roman" w:hAnsi="Times New Roman"/>
                <w:sz w:val="26"/>
                <w:szCs w:val="26"/>
              </w:rPr>
              <w:t>.</w:t>
            </w:r>
          </w:p>
          <w:p w:rsidR="002F2376" w:rsidRPr="008F61F5" w:rsidP="008F6E3F" w14:paraId="0D0B940D" w14:textId="77777777">
            <w:pPr>
              <w:rPr>
                <w:rFonts w:ascii="Times New Roman" w:hAnsi="Times New Roman"/>
                <w:sz w:val="26"/>
                <w:szCs w:val="26"/>
              </w:rPr>
            </w:pPr>
          </w:p>
        </w:tc>
        <w:tc>
          <w:tcPr>
            <w:tcW w:w="8886" w:type="dxa"/>
            <w:shd w:val="clear" w:color="auto" w:fill="auto"/>
          </w:tcPr>
          <w:p w:rsidR="00B37501" w:rsidP="005D1539" w14:paraId="5BCB414E" w14:textId="12B253A6">
            <w:pPr>
              <w:rPr>
                <w:rFonts w:ascii="Times New Roman" w:hAnsi="Times New Roman"/>
                <w:sz w:val="26"/>
                <w:szCs w:val="26"/>
              </w:rPr>
            </w:pPr>
            <w:r>
              <w:rPr>
                <w:rFonts w:ascii="Times New Roman" w:hAnsi="Times New Roman"/>
                <w:sz w:val="26"/>
                <w:szCs w:val="26"/>
              </w:rPr>
              <w:t xml:space="preserve">Vides pārskatā norādīts, ka </w:t>
            </w:r>
            <w:r w:rsidRPr="00A23567" w:rsidR="00A23567">
              <w:rPr>
                <w:rFonts w:ascii="Times New Roman" w:hAnsi="Times New Roman"/>
                <w:sz w:val="26"/>
                <w:szCs w:val="26"/>
              </w:rPr>
              <w:t xml:space="preserve">2012. gadā </w:t>
            </w:r>
            <w:r w:rsidR="008A3CD8">
              <w:rPr>
                <w:rFonts w:ascii="Times New Roman" w:hAnsi="Times New Roman"/>
                <w:sz w:val="26"/>
                <w:szCs w:val="26"/>
              </w:rPr>
              <w:t>L</w:t>
            </w:r>
            <w:r w:rsidRPr="00A23567" w:rsidR="00A23567">
              <w:rPr>
                <w:rFonts w:ascii="Times New Roman" w:hAnsi="Times New Roman"/>
                <w:sz w:val="26"/>
                <w:szCs w:val="26"/>
              </w:rPr>
              <w:t>okālplānojuma</w:t>
            </w:r>
            <w:r w:rsidRPr="00A23567" w:rsidR="00A23567">
              <w:rPr>
                <w:rFonts w:ascii="Times New Roman" w:hAnsi="Times New Roman"/>
                <w:sz w:val="26"/>
                <w:szCs w:val="26"/>
              </w:rPr>
              <w:t xml:space="preserve"> teritorijā ir veikti vides trokšņa mērījumi (Vides (atklātas teritorijas) trokšņa testēšanas pārskats, SIA „R&amp;D Akustika”, 2012). Trokšņu avotu izpētes mērījumi tika veikti autotransporta radītajam troksnim, kas galvenokārt sastāv no autotransporta kustības pa Jaunciema gatvi, gar ēkām, un nelielas daļas no autotransporta, kas nogriežas pa Ceļmalas ielu</w:t>
            </w:r>
            <w:r>
              <w:rPr>
                <w:rFonts w:ascii="Times New Roman" w:hAnsi="Times New Roman"/>
                <w:sz w:val="26"/>
                <w:szCs w:val="26"/>
              </w:rPr>
              <w:t xml:space="preserve">. </w:t>
            </w:r>
          </w:p>
          <w:p w:rsidR="00846E1F" w:rsidP="005F231D" w14:paraId="0E27B00A" w14:textId="6ACED01B">
            <w:pPr>
              <w:rPr>
                <w:rFonts w:ascii="Times New Roman" w:hAnsi="Times New Roman"/>
                <w:sz w:val="26"/>
                <w:szCs w:val="26"/>
              </w:rPr>
            </w:pPr>
            <w:r w:rsidRPr="00B23C92">
              <w:rPr>
                <w:rFonts w:ascii="Times New Roman" w:hAnsi="Times New Roman"/>
                <w:sz w:val="26"/>
                <w:szCs w:val="26"/>
              </w:rPr>
              <w:t>Saskaņā ar veikto izpēti, tika secināts, ka</w:t>
            </w:r>
            <w:r w:rsidRPr="00B23C92" w:rsidR="00FA6334">
              <w:rPr>
                <w:rFonts w:ascii="Times New Roman" w:hAnsi="Times New Roman"/>
                <w:sz w:val="26"/>
                <w:szCs w:val="26"/>
              </w:rPr>
              <w:t xml:space="preserve"> d</w:t>
            </w:r>
            <w:r w:rsidRPr="00B23C92">
              <w:rPr>
                <w:rFonts w:ascii="Times New Roman" w:hAnsi="Times New Roman"/>
                <w:sz w:val="26"/>
                <w:szCs w:val="26"/>
              </w:rPr>
              <w:t xml:space="preserve">ienas trokšņa vērtēšanas līmeņa vidējās vērtības visos </w:t>
            </w:r>
            <w:r w:rsidRPr="00B23C92">
              <w:rPr>
                <w:rFonts w:ascii="Times New Roman" w:hAnsi="Times New Roman"/>
                <w:sz w:val="26"/>
                <w:szCs w:val="26"/>
              </w:rPr>
              <w:t>mērpunktos</w:t>
            </w:r>
            <w:r w:rsidRPr="00B23C92">
              <w:rPr>
                <w:rFonts w:ascii="Times New Roman" w:hAnsi="Times New Roman"/>
                <w:sz w:val="26"/>
                <w:szCs w:val="26"/>
              </w:rPr>
              <w:t xml:space="preserve"> ir pietiekoši augstas</w:t>
            </w:r>
            <w:r w:rsidRPr="00B23C92" w:rsidR="006E16D5">
              <w:rPr>
                <w:rFonts w:ascii="Times New Roman" w:hAnsi="Times New Roman"/>
                <w:sz w:val="26"/>
                <w:szCs w:val="26"/>
              </w:rPr>
              <w:t xml:space="preserve">. </w:t>
            </w:r>
            <w:r w:rsidRPr="00B23C92">
              <w:rPr>
                <w:rFonts w:ascii="Times New Roman" w:hAnsi="Times New Roman"/>
                <w:sz w:val="26"/>
                <w:szCs w:val="26"/>
              </w:rPr>
              <w:t xml:space="preserve"> Lai mazinātu šo satiksmes radīto trokšņa līmeni, </w:t>
            </w:r>
            <w:r w:rsidRPr="00B23C92" w:rsidR="006E16D5">
              <w:rPr>
                <w:rFonts w:ascii="Times New Roman" w:hAnsi="Times New Roman"/>
                <w:sz w:val="26"/>
                <w:szCs w:val="26"/>
              </w:rPr>
              <w:t>apbūves noteikumos izvirzītas prasības</w:t>
            </w:r>
            <w:r w:rsidRPr="00B23C92">
              <w:rPr>
                <w:rFonts w:ascii="Times New Roman" w:hAnsi="Times New Roman"/>
                <w:sz w:val="26"/>
                <w:szCs w:val="26"/>
              </w:rPr>
              <w:t xml:space="preserve"> prettrokšņa pasākumiem </w:t>
            </w:r>
            <w:r w:rsidRPr="00B23C92">
              <w:rPr>
                <w:rFonts w:ascii="Times New Roman" w:hAnsi="Times New Roman"/>
                <w:sz w:val="26"/>
                <w:szCs w:val="26"/>
              </w:rPr>
              <w:t>(trokšņa ekrāni) un telpu klasēm projektējamās ēkās, kas nosaka papildus prasības trokšņa robežlielumu vērtībām atbilstoši normatīvo aktu prasībām</w:t>
            </w:r>
            <w:r w:rsidRPr="00B23C92" w:rsidR="00B23C92">
              <w:rPr>
                <w:rFonts w:ascii="Times New Roman" w:hAnsi="Times New Roman"/>
                <w:sz w:val="26"/>
                <w:szCs w:val="26"/>
              </w:rPr>
              <w:t>.</w:t>
            </w:r>
          </w:p>
          <w:p w:rsidR="0D9EB6C1" w:rsidP="207BFA6D" w14:paraId="04F7B9B7" w14:textId="7F776E06">
            <w:pPr>
              <w:rPr>
                <w:rFonts w:ascii="Times New Roman" w:hAnsi="Times New Roman"/>
                <w:sz w:val="26"/>
                <w:szCs w:val="26"/>
              </w:rPr>
            </w:pPr>
            <w:r w:rsidRPr="207BFA6D">
              <w:rPr>
                <w:rFonts w:ascii="Times New Roman" w:hAnsi="Times New Roman"/>
                <w:sz w:val="26"/>
                <w:szCs w:val="26"/>
              </w:rPr>
              <w:t xml:space="preserve">2024.gadā </w:t>
            </w:r>
            <w:r w:rsidR="008A3CD8">
              <w:rPr>
                <w:rFonts w:ascii="Times New Roman" w:hAnsi="Times New Roman"/>
                <w:sz w:val="26"/>
                <w:szCs w:val="26"/>
              </w:rPr>
              <w:t>L</w:t>
            </w:r>
            <w:r w:rsidRPr="207BFA6D">
              <w:rPr>
                <w:rFonts w:ascii="Times New Roman" w:hAnsi="Times New Roman"/>
                <w:sz w:val="26"/>
                <w:szCs w:val="26"/>
              </w:rPr>
              <w:t>okālplānojuma</w:t>
            </w:r>
            <w:r w:rsidRPr="207BFA6D">
              <w:rPr>
                <w:rFonts w:ascii="Times New Roman" w:hAnsi="Times New Roman"/>
                <w:sz w:val="26"/>
                <w:szCs w:val="26"/>
              </w:rPr>
              <w:t xml:space="preserve"> teritorijā </w:t>
            </w:r>
            <w:r w:rsidRPr="207BFA6D" w:rsidR="57714AF5">
              <w:rPr>
                <w:rFonts w:ascii="Times New Roman" w:hAnsi="Times New Roman"/>
                <w:sz w:val="26"/>
                <w:szCs w:val="26"/>
              </w:rPr>
              <w:t xml:space="preserve">vēl </w:t>
            </w:r>
            <w:r w:rsidRPr="207BFA6D">
              <w:rPr>
                <w:rFonts w:ascii="Times New Roman" w:hAnsi="Times New Roman"/>
                <w:sz w:val="26"/>
                <w:szCs w:val="26"/>
              </w:rPr>
              <w:t xml:space="preserve">nav </w:t>
            </w:r>
            <w:r w:rsidRPr="207BFA6D" w:rsidR="1CE048B6">
              <w:rPr>
                <w:rFonts w:ascii="Times New Roman" w:hAnsi="Times New Roman"/>
                <w:sz w:val="26"/>
                <w:szCs w:val="26"/>
              </w:rPr>
              <w:t xml:space="preserve">uzsākta </w:t>
            </w:r>
            <w:r w:rsidRPr="207BFA6D" w:rsidR="2CC52E58">
              <w:rPr>
                <w:rFonts w:ascii="Times New Roman" w:hAnsi="Times New Roman"/>
                <w:sz w:val="26"/>
                <w:szCs w:val="26"/>
              </w:rPr>
              <w:t>plānotās</w:t>
            </w:r>
            <w:r w:rsidRPr="207BFA6D">
              <w:rPr>
                <w:rFonts w:ascii="Times New Roman" w:hAnsi="Times New Roman"/>
                <w:sz w:val="26"/>
                <w:szCs w:val="26"/>
              </w:rPr>
              <w:t xml:space="preserve"> apbūve</w:t>
            </w:r>
            <w:r w:rsidRPr="207BFA6D" w:rsidR="1787C457">
              <w:rPr>
                <w:rFonts w:ascii="Times New Roman" w:hAnsi="Times New Roman"/>
                <w:sz w:val="26"/>
                <w:szCs w:val="26"/>
              </w:rPr>
              <w:t xml:space="preserve">s </w:t>
            </w:r>
            <w:r w:rsidRPr="207BFA6D" w:rsidR="6662421E">
              <w:rPr>
                <w:rFonts w:ascii="Times New Roman" w:hAnsi="Times New Roman"/>
                <w:sz w:val="26"/>
                <w:szCs w:val="26"/>
              </w:rPr>
              <w:t>īstenošana</w:t>
            </w:r>
            <w:r w:rsidRPr="207BFA6D">
              <w:rPr>
                <w:rFonts w:ascii="Times New Roman" w:hAnsi="Times New Roman"/>
                <w:sz w:val="26"/>
                <w:szCs w:val="26"/>
              </w:rPr>
              <w:t>.</w:t>
            </w:r>
          </w:p>
          <w:p w:rsidR="002F2376" w:rsidRPr="00A84BD0" w:rsidP="207BFA6D" w14:paraId="35123EE6" w14:textId="1B037991">
            <w:pPr>
              <w:rPr>
                <w:rFonts w:ascii="Times New Roman" w:hAnsi="Times New Roman"/>
                <w:sz w:val="26"/>
                <w:szCs w:val="26"/>
              </w:rPr>
            </w:pPr>
            <w:r w:rsidRPr="207BFA6D">
              <w:rPr>
                <w:rFonts w:ascii="Times New Roman" w:hAnsi="Times New Roman"/>
                <w:sz w:val="26"/>
                <w:szCs w:val="26"/>
              </w:rPr>
              <w:t xml:space="preserve">Atbilstoši </w:t>
            </w:r>
            <w:r w:rsidRPr="207BFA6D" w:rsidR="007B7CD6">
              <w:rPr>
                <w:rFonts w:ascii="Times New Roman" w:hAnsi="Times New Roman"/>
                <w:sz w:val="26"/>
                <w:szCs w:val="26"/>
              </w:rPr>
              <w:t>Rīgas pilsētas aglomerācijas stratēģiskās trokšņa kart</w:t>
            </w:r>
            <w:r w:rsidRPr="207BFA6D" w:rsidR="7D26987F">
              <w:rPr>
                <w:rFonts w:ascii="Times New Roman" w:hAnsi="Times New Roman"/>
                <w:sz w:val="26"/>
                <w:szCs w:val="26"/>
              </w:rPr>
              <w:t>ēm</w:t>
            </w:r>
            <w:r w:rsidRPr="207BFA6D" w:rsidR="003F4060">
              <w:rPr>
                <w:rFonts w:ascii="Times New Roman" w:hAnsi="Times New Roman"/>
                <w:sz w:val="26"/>
                <w:szCs w:val="26"/>
              </w:rPr>
              <w:t>, kas apstiprināta</w:t>
            </w:r>
            <w:r w:rsidRPr="207BFA6D" w:rsidR="009A4A19">
              <w:rPr>
                <w:rFonts w:ascii="Times New Roman" w:hAnsi="Times New Roman"/>
                <w:sz w:val="26"/>
                <w:szCs w:val="26"/>
              </w:rPr>
              <w:t>s</w:t>
            </w:r>
            <w:r w:rsidRPr="207BFA6D" w:rsidR="003F4060">
              <w:rPr>
                <w:rFonts w:ascii="Times New Roman" w:hAnsi="Times New Roman"/>
                <w:sz w:val="26"/>
                <w:szCs w:val="26"/>
              </w:rPr>
              <w:t xml:space="preserve"> 2022. gadā</w:t>
            </w:r>
            <w:r w:rsidRPr="207BFA6D" w:rsidR="007B4419">
              <w:rPr>
                <w:rFonts w:ascii="Times New Roman" w:hAnsi="Times New Roman"/>
                <w:sz w:val="26"/>
                <w:szCs w:val="26"/>
              </w:rPr>
              <w:t xml:space="preserve"> </w:t>
            </w:r>
            <w:hyperlink r:id="rId11">
              <w:r w:rsidRPr="207BFA6D" w:rsidR="007B4419">
                <w:rPr>
                  <w:rStyle w:val="Hyperlink"/>
                  <w:rFonts w:ascii="Times New Roman" w:hAnsi="Times New Roman"/>
                  <w:sz w:val="26"/>
                  <w:szCs w:val="26"/>
                </w:rPr>
                <w:t>https://mvd.riga.lv/nozares/vides-parvalde/vides-troksnis/</w:t>
              </w:r>
            </w:hyperlink>
            <w:r w:rsidRPr="207BFA6D" w:rsidR="479944CB">
              <w:rPr>
                <w:rFonts w:ascii="Times New Roman" w:hAnsi="Times New Roman"/>
                <w:sz w:val="26"/>
                <w:szCs w:val="26"/>
              </w:rPr>
              <w:t xml:space="preserve"> </w:t>
            </w:r>
            <w:r w:rsidRPr="207BFA6D" w:rsidR="479944CB">
              <w:rPr>
                <w:rFonts w:ascii="Times New Roman" w:hAnsi="Times New Roman"/>
                <w:sz w:val="26"/>
                <w:szCs w:val="26"/>
              </w:rPr>
              <w:t>lokālplānojuma</w:t>
            </w:r>
            <w:r w:rsidRPr="207BFA6D" w:rsidR="479944CB">
              <w:rPr>
                <w:rFonts w:ascii="Times New Roman" w:hAnsi="Times New Roman"/>
                <w:sz w:val="26"/>
                <w:szCs w:val="26"/>
              </w:rPr>
              <w:t xml:space="preserve"> teritorijas ziemeļu daļā </w:t>
            </w:r>
            <w:r w:rsidRPr="207BFA6D" w:rsidR="44035F00">
              <w:rPr>
                <w:rFonts w:ascii="Times New Roman" w:hAnsi="Times New Roman"/>
                <w:sz w:val="26"/>
                <w:szCs w:val="26"/>
              </w:rPr>
              <w:t xml:space="preserve">pie </w:t>
            </w:r>
            <w:r w:rsidR="00E31DD2">
              <w:rPr>
                <w:rFonts w:ascii="Times New Roman" w:hAnsi="Times New Roman"/>
                <w:sz w:val="26"/>
                <w:szCs w:val="26"/>
              </w:rPr>
              <w:t>J</w:t>
            </w:r>
            <w:r w:rsidR="00101DEA">
              <w:rPr>
                <w:rFonts w:ascii="Times New Roman" w:hAnsi="Times New Roman"/>
                <w:sz w:val="26"/>
                <w:szCs w:val="26"/>
              </w:rPr>
              <w:t>aunciema gatves</w:t>
            </w:r>
            <w:r w:rsidRPr="207BFA6D" w:rsidR="44035F00">
              <w:rPr>
                <w:rFonts w:ascii="Times New Roman" w:hAnsi="Times New Roman"/>
                <w:sz w:val="26"/>
                <w:szCs w:val="26"/>
              </w:rPr>
              <w:t xml:space="preserve"> kopējais vides trokšņu piesārņojums s</w:t>
            </w:r>
            <w:r w:rsidRPr="207BFA6D" w:rsidR="7A0879F4">
              <w:rPr>
                <w:rFonts w:ascii="Times New Roman" w:hAnsi="Times New Roman"/>
                <w:sz w:val="26"/>
                <w:szCs w:val="26"/>
              </w:rPr>
              <w:t xml:space="preserve">asniedz </w:t>
            </w:r>
            <w:r w:rsidR="00101DEA">
              <w:rPr>
                <w:rFonts w:ascii="Times New Roman" w:hAnsi="Times New Roman"/>
                <w:sz w:val="26"/>
                <w:szCs w:val="26"/>
              </w:rPr>
              <w:t>55</w:t>
            </w:r>
            <w:r w:rsidRPr="207BFA6D" w:rsidR="7A0879F4">
              <w:rPr>
                <w:rFonts w:ascii="Times New Roman" w:hAnsi="Times New Roman"/>
                <w:sz w:val="26"/>
                <w:szCs w:val="26"/>
              </w:rPr>
              <w:t>-6</w:t>
            </w:r>
            <w:r w:rsidR="00101DEA">
              <w:rPr>
                <w:rFonts w:ascii="Times New Roman" w:hAnsi="Times New Roman"/>
                <w:sz w:val="26"/>
                <w:szCs w:val="26"/>
              </w:rPr>
              <w:t>0</w:t>
            </w:r>
            <w:r w:rsidRPr="207BFA6D" w:rsidR="7A0879F4">
              <w:rPr>
                <w:rFonts w:ascii="Times New Roman" w:hAnsi="Times New Roman"/>
                <w:sz w:val="26"/>
                <w:szCs w:val="26"/>
              </w:rPr>
              <w:t>dB.</w:t>
            </w:r>
            <w:r w:rsidRPr="207BFA6D" w:rsidR="71F6C1F3">
              <w:rPr>
                <w:rFonts w:ascii="Times New Roman" w:hAnsi="Times New Roman"/>
                <w:sz w:val="26"/>
                <w:szCs w:val="26"/>
              </w:rPr>
              <w:t xml:space="preserve"> </w:t>
            </w:r>
            <w:hyperlink r:id="rId12" w:anchor="15/56.9318/24.1238.">
              <w:r w:rsidRPr="207BFA6D" w:rsidR="16959263">
                <w:rPr>
                  <w:rStyle w:val="Hyperlink"/>
                  <w:rFonts w:ascii="Times New Roman" w:hAnsi="Times New Roman"/>
                  <w:sz w:val="26"/>
                  <w:szCs w:val="26"/>
                </w:rPr>
                <w:t>https://mvd.riga.lv/uploads/troksna_kartes/Kluso%20rajonu%20karte/Kopejais/#15/56.9318/24.1238.</w:t>
              </w:r>
            </w:hyperlink>
            <w:r w:rsidRPr="207BFA6D" w:rsidR="7A0879F4">
              <w:rPr>
                <w:rFonts w:ascii="Times New Roman" w:hAnsi="Times New Roman"/>
                <w:sz w:val="26"/>
                <w:szCs w:val="26"/>
              </w:rPr>
              <w:t xml:space="preserve"> </w:t>
            </w:r>
            <w:r w:rsidRPr="207BFA6D" w:rsidR="7A0879F4">
              <w:rPr>
                <w:rFonts w:ascii="Times New Roman" w:hAnsi="Times New Roman"/>
                <w:sz w:val="26"/>
                <w:szCs w:val="26"/>
              </w:rPr>
              <w:t>Lokālplānojumā</w:t>
            </w:r>
            <w:r w:rsidRPr="207BFA6D" w:rsidR="7A0879F4">
              <w:rPr>
                <w:rFonts w:ascii="Times New Roman" w:hAnsi="Times New Roman"/>
                <w:sz w:val="26"/>
                <w:szCs w:val="26"/>
              </w:rPr>
              <w:t xml:space="preserve"> šajā teritorijā nav p</w:t>
            </w:r>
            <w:r w:rsidRPr="207BFA6D" w:rsidR="4FD19E5E">
              <w:rPr>
                <w:rFonts w:ascii="Times New Roman" w:hAnsi="Times New Roman"/>
                <w:sz w:val="26"/>
                <w:szCs w:val="26"/>
              </w:rPr>
              <w:t xml:space="preserve">aredzēta </w:t>
            </w:r>
            <w:r w:rsidRPr="207BFA6D" w:rsidR="7A0879F4">
              <w:rPr>
                <w:rFonts w:ascii="Times New Roman" w:hAnsi="Times New Roman"/>
                <w:sz w:val="26"/>
                <w:szCs w:val="26"/>
              </w:rPr>
              <w:t>dzīvojamā funkcija</w:t>
            </w:r>
            <w:r w:rsidRPr="207BFA6D" w:rsidR="2E9FDED5">
              <w:rPr>
                <w:rFonts w:ascii="Times New Roman" w:hAnsi="Times New Roman"/>
                <w:sz w:val="26"/>
                <w:szCs w:val="26"/>
              </w:rPr>
              <w:t>, bet p</w:t>
            </w:r>
            <w:r w:rsidRPr="207BFA6D" w:rsidR="46FAE8AB">
              <w:rPr>
                <w:rFonts w:ascii="Times New Roman" w:hAnsi="Times New Roman"/>
                <w:sz w:val="26"/>
                <w:szCs w:val="26"/>
              </w:rPr>
              <w:t>lānota</w:t>
            </w:r>
            <w:r w:rsidRPr="207BFA6D" w:rsidR="5E2B17CE">
              <w:rPr>
                <w:rFonts w:ascii="Times New Roman" w:hAnsi="Times New Roman"/>
                <w:sz w:val="26"/>
                <w:szCs w:val="26"/>
              </w:rPr>
              <w:t xml:space="preserve"> </w:t>
            </w:r>
            <w:r w:rsidRPr="000251FE" w:rsidR="000251FE">
              <w:rPr>
                <w:rFonts w:ascii="Times New Roman" w:hAnsi="Times New Roman"/>
                <w:sz w:val="26"/>
                <w:szCs w:val="26"/>
              </w:rPr>
              <w:t>publiskās apbūves teritorija, lai nodrošinātu komerciālu publiska rakstura iestāžu un objektu izvietošanu, paredzot atbilstošu infrastruktūru</w:t>
            </w:r>
            <w:r w:rsidRPr="207BFA6D" w:rsidR="04DA29F6">
              <w:rPr>
                <w:rFonts w:ascii="Times New Roman" w:hAnsi="Times New Roman"/>
                <w:sz w:val="26"/>
                <w:szCs w:val="26"/>
              </w:rPr>
              <w:t xml:space="preserve">. </w:t>
            </w:r>
          </w:p>
          <w:p w:rsidR="002F2376" w:rsidRPr="00A84BD0" w:rsidP="207BFA6D" w14:paraId="60061E4C" w14:textId="794855FF">
            <w:pPr>
              <w:rPr>
                <w:rFonts w:ascii="Times New Roman" w:hAnsi="Times New Roman"/>
                <w:sz w:val="26"/>
                <w:szCs w:val="26"/>
              </w:rPr>
            </w:pPr>
            <w:r w:rsidRPr="207BFA6D">
              <w:rPr>
                <w:rFonts w:ascii="Times New Roman" w:hAnsi="Times New Roman"/>
                <w:sz w:val="26"/>
                <w:szCs w:val="26"/>
              </w:rPr>
              <w:t xml:space="preserve">Atbilstoši Ministru kabineta 2014. gada 7. janvāra noteikumiem Nr. 16 “Trokšņa novērtēšanas un pārvaldības kārtība” </w:t>
            </w:r>
            <w:r w:rsidRPr="207BFA6D" w:rsidR="4EDC5643">
              <w:rPr>
                <w:rFonts w:ascii="Times New Roman" w:hAnsi="Times New Roman"/>
                <w:sz w:val="26"/>
                <w:szCs w:val="26"/>
              </w:rPr>
              <w:t>2.pielikumā noteiktajiem vides trokšņu robežlielumiem dienā, vakarā un nakt</w:t>
            </w:r>
            <w:r w:rsidRPr="207BFA6D" w:rsidR="1FAC9A5D">
              <w:rPr>
                <w:rFonts w:ascii="Times New Roman" w:hAnsi="Times New Roman"/>
                <w:sz w:val="26"/>
                <w:szCs w:val="26"/>
              </w:rPr>
              <w:t xml:space="preserve">ī, </w:t>
            </w:r>
            <w:r w:rsidRPr="207BFA6D" w:rsidR="43865669">
              <w:rPr>
                <w:rFonts w:ascii="Times New Roman" w:hAnsi="Times New Roman"/>
                <w:sz w:val="26"/>
                <w:szCs w:val="26"/>
              </w:rPr>
              <w:t xml:space="preserve">pieļaujamās </w:t>
            </w:r>
            <w:r w:rsidRPr="207BFA6D" w:rsidR="1FAC9A5D">
              <w:rPr>
                <w:rFonts w:ascii="Times New Roman" w:hAnsi="Times New Roman"/>
                <w:sz w:val="26"/>
                <w:szCs w:val="26"/>
              </w:rPr>
              <w:t xml:space="preserve">robežvērtības </w:t>
            </w:r>
            <w:r w:rsidRPr="207BFA6D" w:rsidR="1FAC9A5D">
              <w:rPr>
                <w:rFonts w:ascii="Times New Roman" w:hAnsi="Times New Roman"/>
                <w:sz w:val="26"/>
                <w:szCs w:val="26"/>
              </w:rPr>
              <w:t>lokālplānojuma</w:t>
            </w:r>
            <w:r w:rsidRPr="207BFA6D" w:rsidR="1FAC9A5D">
              <w:rPr>
                <w:rFonts w:ascii="Times New Roman" w:hAnsi="Times New Roman"/>
                <w:sz w:val="26"/>
                <w:szCs w:val="26"/>
              </w:rPr>
              <w:t xml:space="preserve"> teritorijā netiek pārsniegtas.</w:t>
            </w:r>
          </w:p>
        </w:tc>
      </w:tr>
      <w:tr w14:paraId="02CD7266" w14:textId="77777777" w:rsidTr="00E00E75">
        <w:tblPrEx>
          <w:tblW w:w="15021" w:type="dxa"/>
          <w:tblLayout w:type="fixed"/>
          <w:tblLook w:val="01E0"/>
        </w:tblPrEx>
        <w:tc>
          <w:tcPr>
            <w:tcW w:w="2405" w:type="dxa"/>
            <w:shd w:val="clear" w:color="auto" w:fill="DEEBF6" w:themeFill="accent5" w:themeFillTint="33"/>
          </w:tcPr>
          <w:p w:rsidR="00FB0048" w:rsidRPr="00D13F0E" w:rsidP="00AF44E0" w14:paraId="23C4B8A4" w14:textId="77777777">
            <w:pPr>
              <w:spacing w:after="0"/>
              <w:jc w:val="left"/>
              <w:rPr>
                <w:rFonts w:ascii="Times New Roman" w:hAnsi="Times New Roman"/>
                <w:b/>
                <w:sz w:val="24"/>
                <w:szCs w:val="24"/>
              </w:rPr>
            </w:pPr>
            <w:r w:rsidRPr="00D13F0E">
              <w:rPr>
                <w:rFonts w:ascii="Times New Roman" w:hAnsi="Times New Roman"/>
                <w:b/>
                <w:sz w:val="24"/>
                <w:szCs w:val="24"/>
              </w:rPr>
              <w:t>ŪDENS RESURSI UN KVALITĀTE</w:t>
            </w:r>
          </w:p>
        </w:tc>
        <w:tc>
          <w:tcPr>
            <w:tcW w:w="3730" w:type="dxa"/>
            <w:shd w:val="clear" w:color="auto" w:fill="auto"/>
          </w:tcPr>
          <w:p w:rsidR="00FB0048" w:rsidRPr="004619EF" w:rsidP="00AF44E0" w14:paraId="14A933EB" w14:textId="77777777">
            <w:pPr>
              <w:spacing w:after="0"/>
              <w:rPr>
                <w:rFonts w:ascii="Times New Roman" w:hAnsi="Times New Roman"/>
                <w:sz w:val="26"/>
                <w:szCs w:val="26"/>
              </w:rPr>
            </w:pPr>
            <w:r w:rsidRPr="004619EF">
              <w:rPr>
                <w:rFonts w:ascii="Times New Roman" w:hAnsi="Times New Roman"/>
                <w:sz w:val="26"/>
                <w:szCs w:val="26"/>
              </w:rPr>
              <w:t>Veicināt ilgtspējīgu un racionālu ūdens resursu lietošanu, nodrošinot to ilgtermiņa aizsardzību un iedzīvotāju pietiekamu apgādi ar labas kvalitātes virszemes un pazemes ūdeni</w:t>
            </w:r>
          </w:p>
          <w:p w:rsidR="00C14BC1" w:rsidRPr="00E758A2" w:rsidP="00C14BC1" w14:paraId="4A559ED9" w14:textId="457E2AC6">
            <w:pPr>
              <w:spacing w:after="0"/>
              <w:rPr>
                <w:rFonts w:ascii="Times New Roman" w:hAnsi="Times New Roman"/>
                <w:sz w:val="26"/>
                <w:szCs w:val="26"/>
              </w:rPr>
            </w:pPr>
            <w:r w:rsidRPr="207BFA6D">
              <w:rPr>
                <w:rFonts w:ascii="Times New Roman" w:hAnsi="Times New Roman"/>
                <w:sz w:val="26"/>
                <w:szCs w:val="26"/>
              </w:rPr>
              <w:t xml:space="preserve">Atbilstoši </w:t>
            </w:r>
            <w:r w:rsidRPr="207BFA6D" w:rsidR="00052296">
              <w:rPr>
                <w:rFonts w:ascii="Times New Roman" w:hAnsi="Times New Roman"/>
                <w:sz w:val="26"/>
                <w:szCs w:val="26"/>
              </w:rPr>
              <w:t>Ūdens apsaimniekošanas likum</w:t>
            </w:r>
            <w:r w:rsidRPr="207BFA6D">
              <w:rPr>
                <w:rFonts w:ascii="Times New Roman" w:hAnsi="Times New Roman"/>
                <w:sz w:val="26"/>
                <w:szCs w:val="26"/>
              </w:rPr>
              <w:t>a</w:t>
            </w:r>
            <w:r w:rsidRPr="207BFA6D" w:rsidR="00052296">
              <w:rPr>
                <w:rFonts w:ascii="Times New Roman" w:hAnsi="Times New Roman"/>
                <w:sz w:val="26"/>
                <w:szCs w:val="26"/>
              </w:rPr>
              <w:t xml:space="preserve"> 2.pant</w:t>
            </w:r>
            <w:r w:rsidRPr="207BFA6D">
              <w:rPr>
                <w:rFonts w:ascii="Times New Roman" w:hAnsi="Times New Roman"/>
                <w:sz w:val="26"/>
                <w:szCs w:val="26"/>
              </w:rPr>
              <w:t>am</w:t>
            </w:r>
            <w:r w:rsidRPr="207BFA6D">
              <w:rPr>
                <w:rFonts w:ascii="Times New Roman" w:hAnsi="Times New Roman"/>
                <w:sz w:val="26"/>
                <w:szCs w:val="26"/>
              </w:rPr>
              <w:t>.</w:t>
            </w:r>
          </w:p>
        </w:tc>
        <w:tc>
          <w:tcPr>
            <w:tcW w:w="8886" w:type="dxa"/>
            <w:shd w:val="clear" w:color="auto" w:fill="auto"/>
          </w:tcPr>
          <w:p w:rsidR="0083032C" w:rsidRPr="001A375B" w:rsidP="003122A6" w14:paraId="5FD16F26" w14:textId="7AF4AA9D">
            <w:pPr>
              <w:rPr>
                <w:rFonts w:ascii="Times New Roman" w:hAnsi="Times New Roman"/>
                <w:sz w:val="26"/>
                <w:szCs w:val="26"/>
              </w:rPr>
            </w:pPr>
            <w:r w:rsidRPr="207BFA6D">
              <w:rPr>
                <w:rFonts w:ascii="Times New Roman" w:hAnsi="Times New Roman"/>
                <w:sz w:val="26"/>
                <w:szCs w:val="26"/>
              </w:rPr>
              <w:t xml:space="preserve">Vides pārskatā ir </w:t>
            </w:r>
            <w:r w:rsidRPr="207BFA6D" w:rsidR="021CAC6A">
              <w:rPr>
                <w:rFonts w:ascii="Times New Roman" w:hAnsi="Times New Roman"/>
                <w:sz w:val="26"/>
                <w:szCs w:val="26"/>
              </w:rPr>
              <w:t xml:space="preserve">noteikts, ka </w:t>
            </w:r>
            <w:r w:rsidRPr="00EF7E02">
              <w:rPr>
                <w:rFonts w:ascii="Times New Roman" w:hAnsi="Times New Roman"/>
                <w:sz w:val="26"/>
                <w:szCs w:val="26"/>
              </w:rPr>
              <w:t xml:space="preserve">Ķīšezers aizņem lielāko daļu no </w:t>
            </w:r>
            <w:r w:rsidRPr="00EF7E02">
              <w:rPr>
                <w:rFonts w:ascii="Times New Roman" w:hAnsi="Times New Roman"/>
                <w:sz w:val="26"/>
                <w:szCs w:val="26"/>
              </w:rPr>
              <w:t>Sužu</w:t>
            </w:r>
            <w:r w:rsidRPr="00EF7E02">
              <w:rPr>
                <w:rFonts w:ascii="Times New Roman" w:hAnsi="Times New Roman"/>
                <w:sz w:val="26"/>
                <w:szCs w:val="26"/>
              </w:rPr>
              <w:t xml:space="preserve"> apkaimes kopējās platības (52,1% jeb 209,4 ha)</w:t>
            </w:r>
            <w:r w:rsidR="00EF7E02">
              <w:rPr>
                <w:rFonts w:ascii="Times New Roman" w:hAnsi="Times New Roman"/>
                <w:sz w:val="26"/>
                <w:szCs w:val="26"/>
              </w:rPr>
              <w:t xml:space="preserve">. </w:t>
            </w:r>
            <w:r w:rsidRPr="001A375B" w:rsidR="00EF7E02">
              <w:rPr>
                <w:rFonts w:ascii="Times New Roman" w:hAnsi="Times New Roman"/>
                <w:sz w:val="26"/>
                <w:szCs w:val="26"/>
              </w:rPr>
              <w:t>Ķīšezera ūdens dabisko kvalitāti veido galvenokārt divi faktori, kas ir, saldūdens ieplūde un iesāļo jūras ūdeņu pieplūde, kā rezultātā Ķīšezera ūdenī novērojama paaugstināta ūdens mineralizācija, kā arī sulfātu koncentrācija.</w:t>
            </w:r>
          </w:p>
          <w:p w:rsidR="006C2B7C" w:rsidP="003122A6" w14:paraId="3CBF1B90" w14:textId="5EE170B2">
            <w:pPr>
              <w:rPr>
                <w:rFonts w:ascii="Times New Roman" w:hAnsi="Times New Roman"/>
                <w:sz w:val="26"/>
                <w:szCs w:val="26"/>
              </w:rPr>
            </w:pPr>
            <w:r w:rsidRPr="001A375B">
              <w:rPr>
                <w:rFonts w:ascii="Times New Roman" w:hAnsi="Times New Roman"/>
                <w:sz w:val="26"/>
                <w:szCs w:val="26"/>
              </w:rPr>
              <w:t xml:space="preserve">Vides pārskatā ir atsauce uz </w:t>
            </w:r>
            <w:r w:rsidRPr="001A375B" w:rsidR="000B7FAA">
              <w:rPr>
                <w:rFonts w:ascii="Times New Roman" w:hAnsi="Times New Roman"/>
                <w:sz w:val="26"/>
                <w:szCs w:val="26"/>
              </w:rPr>
              <w:t>e</w:t>
            </w:r>
            <w:r w:rsidRPr="001A375B" w:rsidR="00122F3A">
              <w:rPr>
                <w:rFonts w:ascii="Times New Roman" w:hAnsi="Times New Roman"/>
                <w:sz w:val="26"/>
                <w:szCs w:val="26"/>
              </w:rPr>
              <w:t>zerā izvietota</w:t>
            </w:r>
            <w:r w:rsidRPr="001A375B" w:rsidR="000B7FAA">
              <w:rPr>
                <w:rFonts w:ascii="Times New Roman" w:hAnsi="Times New Roman"/>
                <w:sz w:val="26"/>
                <w:szCs w:val="26"/>
              </w:rPr>
              <w:t>jām</w:t>
            </w:r>
            <w:r w:rsidRPr="001A375B" w:rsidR="00122F3A">
              <w:rPr>
                <w:rFonts w:ascii="Times New Roman" w:hAnsi="Times New Roman"/>
                <w:sz w:val="26"/>
                <w:szCs w:val="26"/>
              </w:rPr>
              <w:t xml:space="preserve"> div</w:t>
            </w:r>
            <w:r w:rsidRPr="001A375B" w:rsidR="000B7FAA">
              <w:rPr>
                <w:rFonts w:ascii="Times New Roman" w:hAnsi="Times New Roman"/>
                <w:sz w:val="26"/>
                <w:szCs w:val="26"/>
              </w:rPr>
              <w:t>ām</w:t>
            </w:r>
            <w:r w:rsidRPr="001A375B" w:rsidR="00122F3A">
              <w:rPr>
                <w:rFonts w:ascii="Times New Roman" w:hAnsi="Times New Roman"/>
                <w:sz w:val="26"/>
                <w:szCs w:val="26"/>
              </w:rPr>
              <w:t xml:space="preserve"> </w:t>
            </w:r>
            <w:r w:rsidRPr="001A375B" w:rsidR="00122F3A">
              <w:rPr>
                <w:rFonts w:ascii="Times New Roman" w:hAnsi="Times New Roman"/>
                <w:sz w:val="26"/>
                <w:szCs w:val="26"/>
              </w:rPr>
              <w:t>hidroķīmisko</w:t>
            </w:r>
            <w:r w:rsidRPr="001A375B" w:rsidR="00122F3A">
              <w:rPr>
                <w:rFonts w:ascii="Times New Roman" w:hAnsi="Times New Roman"/>
                <w:sz w:val="26"/>
                <w:szCs w:val="26"/>
              </w:rPr>
              <w:t xml:space="preserve"> un hidrobioloģisko novērojumu stacij</w:t>
            </w:r>
            <w:r w:rsidRPr="001A375B" w:rsidR="001A375B">
              <w:rPr>
                <w:rFonts w:ascii="Times New Roman" w:hAnsi="Times New Roman"/>
                <w:sz w:val="26"/>
                <w:szCs w:val="26"/>
              </w:rPr>
              <w:t>u datiem</w:t>
            </w:r>
            <w:r w:rsidRPr="001A375B" w:rsidR="00122F3A">
              <w:rPr>
                <w:rFonts w:ascii="Times New Roman" w:hAnsi="Times New Roman"/>
                <w:sz w:val="26"/>
                <w:szCs w:val="26"/>
              </w:rPr>
              <w:t xml:space="preserve"> (pretī Mežaparkam un pretī Mīlgrāvja caurtekai), kas iekļautas Valsts monitoringa tīklā un kurās tiek ievākti paraugi, lai noskaidrotu ūdenstilpes ekoloģisko stāvokli. Atbilstoši 2013. gadā novērotajai ūdens kvalitātei, Ķīšezers atbilda kvalitātes klasei „vidēja” (2009. gadā ekoloģiskā </w:t>
            </w:r>
            <w:r w:rsidRPr="001A375B" w:rsidR="00122F3A">
              <w:rPr>
                <w:rFonts w:ascii="Times New Roman" w:hAnsi="Times New Roman"/>
                <w:sz w:val="26"/>
                <w:szCs w:val="26"/>
              </w:rPr>
              <w:t>kvalitāte ezerā ir bijusi slikta, bet 2010. gadā – ļoti slikta). Ezera ekoloģisko kvalitāti galvenokārt pazemina 31 fitoplanktona (tajā skaitā – toksisko zilaļģu) plašā izplatība atsevišķos gados, kā arī palielinātais organisko vielu saturs. Ķīšezera ķīmiskā kvalitāte pēc prioritāro vielu koncentrācijām ūdenim ir novērtēta kā laba</w:t>
            </w:r>
            <w:r w:rsidRPr="001A375B" w:rsidR="001A375B">
              <w:rPr>
                <w:rFonts w:ascii="Times New Roman" w:hAnsi="Times New Roman"/>
                <w:sz w:val="26"/>
                <w:szCs w:val="26"/>
              </w:rPr>
              <w:t>.</w:t>
            </w:r>
            <w:r w:rsidR="008A3CD8">
              <w:rPr>
                <w:rFonts w:ascii="Times New Roman" w:hAnsi="Times New Roman"/>
                <w:sz w:val="26"/>
                <w:szCs w:val="26"/>
              </w:rPr>
              <w:t xml:space="preserve"> </w:t>
            </w:r>
            <w:r w:rsidR="00C0376E">
              <w:rPr>
                <w:rFonts w:ascii="Times New Roman" w:hAnsi="Times New Roman"/>
                <w:sz w:val="26"/>
                <w:szCs w:val="26"/>
              </w:rPr>
              <w:t>Lokālplānojuma</w:t>
            </w:r>
            <w:r w:rsidR="00C0376E">
              <w:rPr>
                <w:rFonts w:ascii="Times New Roman" w:hAnsi="Times New Roman"/>
                <w:sz w:val="26"/>
                <w:szCs w:val="26"/>
              </w:rPr>
              <w:t xml:space="preserve"> risinājumos ir noteikt</w:t>
            </w:r>
            <w:r w:rsidR="001E76CE">
              <w:rPr>
                <w:rFonts w:ascii="Times New Roman" w:hAnsi="Times New Roman"/>
                <w:sz w:val="26"/>
                <w:szCs w:val="26"/>
              </w:rPr>
              <w:t>as prasības ūdensapgādei un saimniec</w:t>
            </w:r>
            <w:r w:rsidR="00BC5DD4">
              <w:rPr>
                <w:rFonts w:ascii="Times New Roman" w:hAnsi="Times New Roman"/>
                <w:sz w:val="26"/>
                <w:szCs w:val="26"/>
              </w:rPr>
              <w:t>i</w:t>
            </w:r>
            <w:r w:rsidR="001E76CE">
              <w:rPr>
                <w:rFonts w:ascii="Times New Roman" w:hAnsi="Times New Roman"/>
                <w:sz w:val="26"/>
                <w:szCs w:val="26"/>
              </w:rPr>
              <w:t xml:space="preserve">sko </w:t>
            </w:r>
            <w:r w:rsidRPr="003122A6" w:rsidR="001E76CE">
              <w:rPr>
                <w:rFonts w:ascii="Times New Roman" w:hAnsi="Times New Roman"/>
                <w:sz w:val="26"/>
                <w:szCs w:val="26"/>
              </w:rPr>
              <w:t>ūdeņu novadīšanai.</w:t>
            </w:r>
            <w:r w:rsidRPr="003122A6" w:rsidR="021CAC6A">
              <w:rPr>
                <w:rFonts w:ascii="Times New Roman" w:hAnsi="Times New Roman"/>
                <w:sz w:val="26"/>
                <w:szCs w:val="26"/>
              </w:rPr>
              <w:t xml:space="preserve"> </w:t>
            </w:r>
          </w:p>
          <w:p w:rsidR="008A3CD8" w:rsidP="008A3CD8" w14:paraId="6E2AF569" w14:textId="72B406D7">
            <w:pPr>
              <w:rPr>
                <w:rFonts w:ascii="Times New Roman" w:hAnsi="Times New Roman"/>
                <w:sz w:val="26"/>
                <w:szCs w:val="26"/>
              </w:rPr>
            </w:pPr>
            <w:r w:rsidRPr="207BFA6D">
              <w:rPr>
                <w:rFonts w:ascii="Times New Roman" w:hAnsi="Times New Roman"/>
                <w:sz w:val="26"/>
                <w:szCs w:val="26"/>
              </w:rPr>
              <w:t xml:space="preserve">2024.gadā </w:t>
            </w:r>
            <w:r>
              <w:rPr>
                <w:rFonts w:ascii="Times New Roman" w:hAnsi="Times New Roman"/>
                <w:sz w:val="26"/>
                <w:szCs w:val="26"/>
              </w:rPr>
              <w:t>L</w:t>
            </w:r>
            <w:r w:rsidRPr="207BFA6D">
              <w:rPr>
                <w:rFonts w:ascii="Times New Roman" w:hAnsi="Times New Roman"/>
                <w:sz w:val="26"/>
                <w:szCs w:val="26"/>
              </w:rPr>
              <w:t>okālplānojuma</w:t>
            </w:r>
            <w:r w:rsidRPr="207BFA6D">
              <w:rPr>
                <w:rFonts w:ascii="Times New Roman" w:hAnsi="Times New Roman"/>
                <w:sz w:val="26"/>
                <w:szCs w:val="26"/>
              </w:rPr>
              <w:t xml:space="preserve"> teritorijā vēl nav uzsākta plānotās apbūves īstenošana.</w:t>
            </w:r>
          </w:p>
          <w:p w:rsidR="00F276F3" w:rsidRPr="00AF44E0" w:rsidP="003122A6" w14:paraId="44EAFD9C" w14:textId="0DF95A5C">
            <w:pPr>
              <w:rPr>
                <w:rFonts w:ascii="Times New Roman" w:hAnsi="Times New Roman"/>
                <w:sz w:val="26"/>
                <w:szCs w:val="26"/>
              </w:rPr>
            </w:pPr>
            <w:r w:rsidRPr="003122A6">
              <w:rPr>
                <w:rFonts w:ascii="Times New Roman" w:hAnsi="Times New Roman"/>
                <w:sz w:val="26"/>
                <w:szCs w:val="26"/>
              </w:rPr>
              <w:t>2024.gad</w:t>
            </w:r>
            <w:r w:rsidRPr="003122A6" w:rsidR="00B7599C">
              <w:rPr>
                <w:rFonts w:ascii="Times New Roman" w:hAnsi="Times New Roman"/>
                <w:sz w:val="26"/>
                <w:szCs w:val="26"/>
              </w:rPr>
              <w:t xml:space="preserve">a vasarā Ķīšezerā </w:t>
            </w:r>
            <w:r w:rsidRPr="003122A6" w:rsidR="002B26A6">
              <w:rPr>
                <w:rFonts w:ascii="Times New Roman" w:hAnsi="Times New Roman"/>
                <w:sz w:val="26"/>
                <w:szCs w:val="26"/>
              </w:rPr>
              <w:t>pēc Rīgas valstspilsētas pašvaldības Mājokļu un vides departamenta pasūtījuma</w:t>
            </w:r>
            <w:r w:rsidRPr="003122A6" w:rsidR="00211A5B">
              <w:rPr>
                <w:rFonts w:ascii="Times New Roman" w:hAnsi="Times New Roman"/>
                <w:sz w:val="26"/>
                <w:szCs w:val="26"/>
              </w:rPr>
              <w:t xml:space="preserve"> Pārtikas drošības, dzīvnieku veselības un vides zinātniskais institūts „BIOR” veicis </w:t>
            </w:r>
            <w:r w:rsidRPr="003122A6" w:rsidR="00C56ECB">
              <w:rPr>
                <w:rFonts w:ascii="Times New Roman" w:hAnsi="Times New Roman"/>
                <w:sz w:val="26"/>
                <w:szCs w:val="26"/>
              </w:rPr>
              <w:t>peldūdens kvalitātes monitoringu</w:t>
            </w:r>
            <w:r w:rsidRPr="003122A6" w:rsidR="00474260">
              <w:rPr>
                <w:rFonts w:ascii="Times New Roman" w:hAnsi="Times New Roman"/>
                <w:sz w:val="26"/>
                <w:szCs w:val="26"/>
              </w:rPr>
              <w:t xml:space="preserve">  laika posmā no 01.05.2024. līdz 30.09.2024</w:t>
            </w:r>
            <w:r w:rsidRPr="003122A6" w:rsidR="00ED33F2">
              <w:rPr>
                <w:rFonts w:ascii="Times New Roman" w:hAnsi="Times New Roman"/>
                <w:sz w:val="26"/>
                <w:szCs w:val="26"/>
              </w:rPr>
              <w:t xml:space="preserve">. </w:t>
            </w:r>
            <w:r w:rsidRPr="003122A6" w:rsidR="00246EDB">
              <w:rPr>
                <w:rFonts w:ascii="Times New Roman" w:hAnsi="Times New Roman"/>
                <w:sz w:val="26"/>
                <w:szCs w:val="26"/>
              </w:rPr>
              <w:t xml:space="preserve">četrās dažādas </w:t>
            </w:r>
            <w:r w:rsidR="00792A7F">
              <w:rPr>
                <w:rFonts w:ascii="Times New Roman" w:hAnsi="Times New Roman"/>
                <w:sz w:val="26"/>
                <w:szCs w:val="26"/>
              </w:rPr>
              <w:t xml:space="preserve">ezera </w:t>
            </w:r>
            <w:r w:rsidRPr="003122A6" w:rsidR="00246EDB">
              <w:rPr>
                <w:rFonts w:ascii="Times New Roman" w:hAnsi="Times New Roman"/>
                <w:sz w:val="26"/>
                <w:szCs w:val="26"/>
              </w:rPr>
              <w:t xml:space="preserve">vietās. </w:t>
            </w:r>
            <w:r w:rsidRPr="003122A6" w:rsidR="00B7599C">
              <w:rPr>
                <w:rFonts w:ascii="Times New Roman" w:hAnsi="Times New Roman"/>
                <w:sz w:val="26"/>
                <w:szCs w:val="26"/>
              </w:rPr>
              <w:t xml:space="preserve"> </w:t>
            </w:r>
            <w:r w:rsidRPr="003122A6">
              <w:rPr>
                <w:rFonts w:ascii="Times New Roman" w:hAnsi="Times New Roman"/>
                <w:sz w:val="26"/>
                <w:szCs w:val="26"/>
              </w:rPr>
              <w:t xml:space="preserve"> </w:t>
            </w:r>
            <w:r w:rsidRPr="003122A6" w:rsidR="003122A6">
              <w:rPr>
                <w:rFonts w:ascii="Times New Roman" w:hAnsi="Times New Roman"/>
                <w:sz w:val="26"/>
                <w:szCs w:val="26"/>
              </w:rPr>
              <w:t>Mon</w:t>
            </w:r>
            <w:r w:rsidR="003122A6">
              <w:rPr>
                <w:rFonts w:ascii="Times New Roman" w:hAnsi="Times New Roman"/>
                <w:sz w:val="26"/>
                <w:szCs w:val="26"/>
              </w:rPr>
              <w:t xml:space="preserve">itorings uzrāda, ka </w:t>
            </w:r>
            <w:r w:rsidRPr="207BFA6D" w:rsidR="71C8DB8A">
              <w:rPr>
                <w:rFonts w:ascii="Times New Roman" w:hAnsi="Times New Roman"/>
                <w:sz w:val="26"/>
                <w:szCs w:val="26"/>
              </w:rPr>
              <w:t>mikrobioloģisk</w:t>
            </w:r>
            <w:r w:rsidRPr="207BFA6D" w:rsidR="0D86FF7C">
              <w:rPr>
                <w:rFonts w:ascii="Times New Roman" w:hAnsi="Times New Roman"/>
                <w:sz w:val="26"/>
                <w:szCs w:val="26"/>
              </w:rPr>
              <w:t xml:space="preserve">o rādītāju robežlielumi netiek pārsniegti. </w:t>
            </w:r>
          </w:p>
        </w:tc>
      </w:tr>
      <w:tr w14:paraId="526277B5" w14:textId="77777777" w:rsidTr="00675AB4">
        <w:tblPrEx>
          <w:tblW w:w="15021" w:type="dxa"/>
          <w:tblLayout w:type="fixed"/>
          <w:tblLook w:val="01E0"/>
        </w:tblPrEx>
        <w:trPr>
          <w:trHeight w:val="2621"/>
        </w:trPr>
        <w:tc>
          <w:tcPr>
            <w:tcW w:w="2405" w:type="dxa"/>
            <w:shd w:val="clear" w:color="auto" w:fill="DEEBF6" w:themeFill="accent5" w:themeFillTint="33"/>
          </w:tcPr>
          <w:p w:rsidR="00D31067" w:rsidRPr="006E1F1C" w:rsidP="00D31067" w14:paraId="43511160" w14:textId="2DF5ED3E">
            <w:pPr>
              <w:spacing w:after="0"/>
              <w:jc w:val="left"/>
              <w:rPr>
                <w:rFonts w:ascii="Times New Roman" w:hAnsi="Times New Roman"/>
                <w:b/>
                <w:caps/>
                <w:sz w:val="24"/>
                <w:szCs w:val="24"/>
              </w:rPr>
            </w:pPr>
            <w:r w:rsidRPr="006E1F1C">
              <w:rPr>
                <w:rFonts w:ascii="Times New Roman" w:hAnsi="Times New Roman"/>
                <w:b/>
                <w:caps/>
                <w:sz w:val="24"/>
                <w:szCs w:val="24"/>
              </w:rPr>
              <w:t>Klimats</w:t>
            </w:r>
          </w:p>
        </w:tc>
        <w:tc>
          <w:tcPr>
            <w:tcW w:w="3730" w:type="dxa"/>
            <w:shd w:val="clear" w:color="auto" w:fill="auto"/>
          </w:tcPr>
          <w:p w:rsidR="00D31067" w:rsidRPr="004619EF" w:rsidP="00675AB4" w14:paraId="18146213" w14:textId="725E7CAE">
            <w:pPr>
              <w:rPr>
                <w:rFonts w:ascii="Times New Roman" w:hAnsi="Times New Roman"/>
                <w:sz w:val="26"/>
                <w:szCs w:val="26"/>
              </w:rPr>
            </w:pPr>
            <w:r>
              <w:rPr>
                <w:rFonts w:ascii="Times New Roman" w:hAnsi="Times New Roman"/>
                <w:sz w:val="26"/>
                <w:szCs w:val="26"/>
              </w:rPr>
              <w:t>Atbilstoši l</w:t>
            </w:r>
            <w:r w:rsidRPr="008D3149">
              <w:rPr>
                <w:rFonts w:ascii="Times New Roman" w:hAnsi="Times New Roman"/>
                <w:sz w:val="26"/>
                <w:szCs w:val="26"/>
              </w:rPr>
              <w:t>ikum</w:t>
            </w:r>
            <w:r>
              <w:rPr>
                <w:rFonts w:ascii="Times New Roman" w:hAnsi="Times New Roman"/>
                <w:sz w:val="26"/>
                <w:szCs w:val="26"/>
              </w:rPr>
              <w:t>a</w:t>
            </w:r>
            <w:r w:rsidRPr="008D3149">
              <w:rPr>
                <w:rFonts w:ascii="Times New Roman" w:hAnsi="Times New Roman"/>
                <w:sz w:val="26"/>
                <w:szCs w:val="26"/>
              </w:rPr>
              <w:t xml:space="preserve"> “Par piesārņojumu”</w:t>
            </w:r>
            <w:r>
              <w:rPr>
                <w:rFonts w:ascii="Times New Roman" w:hAnsi="Times New Roman"/>
                <w:sz w:val="26"/>
                <w:szCs w:val="26"/>
              </w:rPr>
              <w:t xml:space="preserve"> </w:t>
            </w:r>
            <w:r w:rsidRPr="008D3149">
              <w:rPr>
                <w:rFonts w:ascii="Times New Roman" w:hAnsi="Times New Roman"/>
                <w:sz w:val="26"/>
                <w:szCs w:val="26"/>
              </w:rPr>
              <w:t>2.</w:t>
            </w:r>
            <w:r>
              <w:rPr>
                <w:rFonts w:ascii="Times New Roman" w:hAnsi="Times New Roman"/>
                <w:sz w:val="26"/>
                <w:szCs w:val="26"/>
              </w:rPr>
              <w:t xml:space="preserve"> </w:t>
            </w:r>
            <w:r w:rsidRPr="008D3149">
              <w:rPr>
                <w:rFonts w:ascii="Times New Roman" w:hAnsi="Times New Roman"/>
                <w:sz w:val="26"/>
                <w:szCs w:val="26"/>
              </w:rPr>
              <w:t>pant</w:t>
            </w:r>
            <w:r>
              <w:rPr>
                <w:rFonts w:ascii="Times New Roman" w:hAnsi="Times New Roman"/>
                <w:sz w:val="26"/>
                <w:szCs w:val="26"/>
              </w:rPr>
              <w:t>am -N</w:t>
            </w:r>
            <w:r w:rsidRPr="00B55E6D">
              <w:rPr>
                <w:rFonts w:ascii="Times New Roman" w:hAnsi="Times New Roman"/>
                <w:sz w:val="26"/>
                <w:szCs w:val="26"/>
              </w:rPr>
              <w:t>ovērst piesārņojošu darbību izraisīta piesārņojuma rašanos vai, ja tas nav iespējams, samazināt emisiju augsnē, ūdenī un gaisā</w:t>
            </w:r>
            <w:r>
              <w:rPr>
                <w:rFonts w:ascii="Times New Roman" w:hAnsi="Times New Roman"/>
                <w:sz w:val="26"/>
                <w:szCs w:val="26"/>
              </w:rPr>
              <w:t>.</w:t>
            </w:r>
          </w:p>
        </w:tc>
        <w:tc>
          <w:tcPr>
            <w:tcW w:w="8886" w:type="dxa"/>
            <w:shd w:val="clear" w:color="auto" w:fill="auto"/>
          </w:tcPr>
          <w:p w:rsidR="00D31067" w:rsidP="00D31067" w14:paraId="241D3C15" w14:textId="77777777">
            <w:pPr>
              <w:rPr>
                <w:rFonts w:ascii="Times New Roman" w:hAnsi="Times New Roman"/>
                <w:sz w:val="26"/>
                <w:szCs w:val="26"/>
              </w:rPr>
            </w:pPr>
            <w:r>
              <w:t xml:space="preserve"> </w:t>
            </w:r>
            <w:r w:rsidRPr="00834ADD">
              <w:rPr>
                <w:rFonts w:ascii="Times New Roman" w:hAnsi="Times New Roman"/>
                <w:sz w:val="26"/>
                <w:szCs w:val="26"/>
              </w:rPr>
              <w:t xml:space="preserve">Vides pārskatā norādīts, ka </w:t>
            </w:r>
            <w:r>
              <w:rPr>
                <w:rFonts w:ascii="Times New Roman" w:hAnsi="Times New Roman"/>
                <w:sz w:val="26"/>
                <w:szCs w:val="26"/>
              </w:rPr>
              <w:t>L</w:t>
            </w:r>
            <w:r w:rsidRPr="00834ADD">
              <w:rPr>
                <w:rFonts w:ascii="Times New Roman" w:hAnsi="Times New Roman"/>
                <w:sz w:val="26"/>
                <w:szCs w:val="26"/>
              </w:rPr>
              <w:t>okālplānojuma</w:t>
            </w:r>
            <w:r w:rsidRPr="00834ADD">
              <w:rPr>
                <w:rFonts w:ascii="Times New Roman" w:hAnsi="Times New Roman"/>
                <w:sz w:val="26"/>
                <w:szCs w:val="26"/>
              </w:rPr>
              <w:t xml:space="preserve"> teritorijā apkure ir lokāls SEG izmešu avots, kā arī patērētā elektroenerģija kopumā rada SEG </w:t>
            </w:r>
            <w:r w:rsidRPr="00834ADD">
              <w:rPr>
                <w:rFonts w:ascii="Times New Roman" w:hAnsi="Times New Roman"/>
                <w:sz w:val="26"/>
                <w:szCs w:val="26"/>
              </w:rPr>
              <w:t>izmešus</w:t>
            </w:r>
            <w:r w:rsidRPr="00834ADD">
              <w:rPr>
                <w:rFonts w:ascii="Times New Roman" w:hAnsi="Times New Roman"/>
                <w:sz w:val="26"/>
                <w:szCs w:val="26"/>
              </w:rPr>
              <w:t xml:space="preserve"> sakarā ar fosilā kurināmā daļu elektroenerģijas ražošanā. Kaut kāda ietekme uz globālo klimata stāvokli šai saimnieciskajai darbībai ir, bet kvantitatīvi noteikt šo niecīgo globālo ieguldījumu ir neiespējami vai vismaz nelietderīgi (no tā nevar izrietēt nekādi pielietojami secinājumi) un tiešas lokālas ietekmes tam nav.</w:t>
            </w:r>
          </w:p>
          <w:p w:rsidR="00675AB4" w:rsidRPr="207BFA6D" w:rsidP="00675AB4" w14:paraId="61033058" w14:textId="326BED02">
            <w:pPr>
              <w:spacing w:after="0" w:line="240" w:lineRule="auto"/>
              <w:rPr>
                <w:rFonts w:ascii="Times New Roman" w:hAnsi="Times New Roman"/>
                <w:sz w:val="26"/>
                <w:szCs w:val="26"/>
              </w:rPr>
            </w:pPr>
            <w:r w:rsidRPr="207BFA6D">
              <w:rPr>
                <w:rFonts w:ascii="Times New Roman" w:hAnsi="Times New Roman"/>
                <w:sz w:val="26"/>
                <w:szCs w:val="26"/>
              </w:rPr>
              <w:t xml:space="preserve">2024.gadā </w:t>
            </w:r>
            <w:r>
              <w:rPr>
                <w:rFonts w:ascii="Times New Roman" w:hAnsi="Times New Roman"/>
                <w:sz w:val="26"/>
                <w:szCs w:val="26"/>
              </w:rPr>
              <w:t>L</w:t>
            </w:r>
            <w:r w:rsidRPr="207BFA6D">
              <w:rPr>
                <w:rFonts w:ascii="Times New Roman" w:hAnsi="Times New Roman"/>
                <w:sz w:val="26"/>
                <w:szCs w:val="26"/>
              </w:rPr>
              <w:t>okālplānojuma</w:t>
            </w:r>
            <w:r w:rsidRPr="207BFA6D">
              <w:rPr>
                <w:rFonts w:ascii="Times New Roman" w:hAnsi="Times New Roman"/>
                <w:sz w:val="26"/>
                <w:szCs w:val="26"/>
              </w:rPr>
              <w:t xml:space="preserve"> teritorijā vēl nav uzsākta plānotās apbūves īstenošana.</w:t>
            </w:r>
          </w:p>
        </w:tc>
      </w:tr>
      <w:tr w14:paraId="6FF39A71" w14:textId="77777777" w:rsidTr="00E00E75">
        <w:tblPrEx>
          <w:tblW w:w="15021" w:type="dxa"/>
          <w:tblLayout w:type="fixed"/>
          <w:tblLook w:val="01E0"/>
        </w:tblPrEx>
        <w:tc>
          <w:tcPr>
            <w:tcW w:w="2405" w:type="dxa"/>
            <w:shd w:val="clear" w:color="auto" w:fill="DEEBF6" w:themeFill="accent5" w:themeFillTint="33"/>
          </w:tcPr>
          <w:p w:rsidR="00D31067" w:rsidRPr="006E1F1C" w:rsidP="00D31067" w14:paraId="0CDBEA0A" w14:textId="4E9B3BDD">
            <w:pPr>
              <w:spacing w:after="0"/>
              <w:jc w:val="left"/>
              <w:rPr>
                <w:rFonts w:ascii="Times New Roman" w:hAnsi="Times New Roman"/>
                <w:b/>
                <w:caps/>
                <w:sz w:val="24"/>
                <w:szCs w:val="24"/>
              </w:rPr>
            </w:pPr>
            <w:r w:rsidRPr="006E1F1C">
              <w:rPr>
                <w:rFonts w:ascii="Times New Roman" w:hAnsi="Times New Roman"/>
                <w:b/>
                <w:caps/>
                <w:sz w:val="24"/>
                <w:szCs w:val="24"/>
              </w:rPr>
              <w:t>Degradētās un piesārņotās teritorijas</w:t>
            </w:r>
          </w:p>
        </w:tc>
        <w:tc>
          <w:tcPr>
            <w:tcW w:w="3730" w:type="dxa"/>
            <w:shd w:val="clear" w:color="auto" w:fill="auto"/>
          </w:tcPr>
          <w:p w:rsidR="00B84BFF" w:rsidRPr="00B55E6D" w:rsidP="00B84BFF" w14:paraId="074F74DF" w14:textId="2FB6ED16">
            <w:pPr>
              <w:rPr>
                <w:rFonts w:ascii="Times New Roman" w:hAnsi="Times New Roman"/>
                <w:sz w:val="26"/>
                <w:szCs w:val="26"/>
              </w:rPr>
            </w:pPr>
            <w:r w:rsidRPr="00937BAB">
              <w:rPr>
                <w:rFonts w:ascii="Times New Roman" w:hAnsi="Times New Roman"/>
                <w:sz w:val="26"/>
                <w:szCs w:val="26"/>
              </w:rPr>
              <w:t>Atbilstoši likuma “Par piesārņojumu” 2.</w:t>
            </w:r>
            <w:r>
              <w:rPr>
                <w:rFonts w:ascii="Times New Roman" w:hAnsi="Times New Roman"/>
                <w:sz w:val="26"/>
                <w:szCs w:val="26"/>
              </w:rPr>
              <w:t> </w:t>
            </w:r>
            <w:r w:rsidRPr="00937BAB">
              <w:rPr>
                <w:rFonts w:ascii="Times New Roman" w:hAnsi="Times New Roman"/>
                <w:sz w:val="26"/>
                <w:szCs w:val="26"/>
              </w:rPr>
              <w:t>pantam</w:t>
            </w:r>
            <w:r>
              <w:rPr>
                <w:rFonts w:ascii="Times New Roman" w:hAnsi="Times New Roman"/>
                <w:sz w:val="26"/>
                <w:szCs w:val="26"/>
              </w:rPr>
              <w:t xml:space="preserve"> - n</w:t>
            </w:r>
            <w:r w:rsidRPr="00B55E6D">
              <w:rPr>
                <w:rFonts w:ascii="Times New Roman" w:hAnsi="Times New Roman"/>
                <w:sz w:val="26"/>
                <w:szCs w:val="26"/>
              </w:rPr>
              <w:t xml:space="preserve">ovērst piesārņojošu darbību izraisīta piesārņojuma rašanos vai, ja tas nav iespējams, </w:t>
            </w:r>
            <w:r w:rsidRPr="00B55E6D">
              <w:rPr>
                <w:rFonts w:ascii="Times New Roman" w:hAnsi="Times New Roman"/>
                <w:sz w:val="26"/>
                <w:szCs w:val="26"/>
              </w:rPr>
              <w:t>samazināt emisiju augsnē, ūdenī un gaisā</w:t>
            </w:r>
            <w:r w:rsidR="00A205EC">
              <w:rPr>
                <w:rFonts w:ascii="Times New Roman" w:hAnsi="Times New Roman"/>
                <w:sz w:val="26"/>
                <w:szCs w:val="26"/>
              </w:rPr>
              <w:t>.</w:t>
            </w:r>
          </w:p>
          <w:p w:rsidR="00D31067" w:rsidRPr="004619EF" w:rsidP="00D31067" w14:paraId="6BAE285E" w14:textId="60D28544">
            <w:pPr>
              <w:spacing w:after="0"/>
              <w:rPr>
                <w:rFonts w:ascii="Times New Roman" w:hAnsi="Times New Roman"/>
                <w:sz w:val="26"/>
                <w:szCs w:val="26"/>
              </w:rPr>
            </w:pPr>
          </w:p>
        </w:tc>
        <w:tc>
          <w:tcPr>
            <w:tcW w:w="8886" w:type="dxa"/>
            <w:shd w:val="clear" w:color="auto" w:fill="auto"/>
          </w:tcPr>
          <w:p w:rsidR="00D31067" w:rsidRPr="00331B41" w:rsidP="00D31067" w14:paraId="4DAF1707" w14:textId="5C510760">
            <w:pPr>
              <w:rPr>
                <w:rFonts w:ascii="Times New Roman" w:hAnsi="Times New Roman"/>
                <w:sz w:val="26"/>
                <w:szCs w:val="26"/>
              </w:rPr>
            </w:pPr>
            <w:r w:rsidRPr="00331B41">
              <w:rPr>
                <w:rFonts w:ascii="Times New Roman" w:hAnsi="Times New Roman"/>
                <w:sz w:val="26"/>
                <w:szCs w:val="26"/>
              </w:rPr>
              <w:t xml:space="preserve">Vide pārskatā norādīta atsauce uz pētījumu, kura ietvaros </w:t>
            </w:r>
            <w:r>
              <w:rPr>
                <w:rFonts w:ascii="Times New Roman" w:hAnsi="Times New Roman"/>
                <w:sz w:val="26"/>
                <w:szCs w:val="26"/>
              </w:rPr>
              <w:t xml:space="preserve">identificētas degradētas vietas ar </w:t>
            </w:r>
            <w:r w:rsidRPr="00331B41">
              <w:rPr>
                <w:rFonts w:ascii="Times New Roman" w:hAnsi="Times New Roman"/>
                <w:sz w:val="26"/>
                <w:szCs w:val="26"/>
              </w:rPr>
              <w:t>metāllūžņ</w:t>
            </w:r>
            <w:r>
              <w:rPr>
                <w:rFonts w:ascii="Times New Roman" w:hAnsi="Times New Roman"/>
                <w:sz w:val="26"/>
                <w:szCs w:val="26"/>
              </w:rPr>
              <w:t>u</w:t>
            </w:r>
            <w:r w:rsidRPr="00331B41">
              <w:rPr>
                <w:rFonts w:ascii="Times New Roman" w:hAnsi="Times New Roman"/>
                <w:sz w:val="26"/>
                <w:szCs w:val="26"/>
              </w:rPr>
              <w:t xml:space="preserve"> (metāllūžņu izgāztuves), metāla konstrukciju un dzelzsbetonu konstrukciju atliek</w:t>
            </w:r>
            <w:r>
              <w:rPr>
                <w:rFonts w:ascii="Times New Roman" w:hAnsi="Times New Roman"/>
                <w:sz w:val="26"/>
                <w:szCs w:val="26"/>
              </w:rPr>
              <w:t xml:space="preserve">ām </w:t>
            </w:r>
            <w:r w:rsidRPr="00331B41">
              <w:rPr>
                <w:rFonts w:ascii="Times New Roman" w:hAnsi="Times New Roman"/>
                <w:sz w:val="26"/>
                <w:szCs w:val="26"/>
              </w:rPr>
              <w:t>un ar naftas produktiem piesārņotas smiltis (~30 m</w:t>
            </w:r>
            <w:r w:rsidRPr="003575A8">
              <w:rPr>
                <w:rFonts w:ascii="Times New Roman" w:hAnsi="Times New Roman"/>
                <w:sz w:val="26"/>
                <w:szCs w:val="26"/>
                <w:vertAlign w:val="superscript"/>
              </w:rPr>
              <w:t>3</w:t>
            </w:r>
            <w:r w:rsidRPr="00331B41">
              <w:rPr>
                <w:rFonts w:ascii="Times New Roman" w:hAnsi="Times New Roman"/>
                <w:sz w:val="26"/>
                <w:szCs w:val="26"/>
              </w:rPr>
              <w:t xml:space="preserve">). </w:t>
            </w:r>
          </w:p>
          <w:p w:rsidR="00D31067" w:rsidRPr="207BFA6D" w:rsidP="00D31067" w14:paraId="134F9AD5" w14:textId="673E620C">
            <w:pPr>
              <w:rPr>
                <w:rFonts w:ascii="Times New Roman" w:hAnsi="Times New Roman"/>
                <w:sz w:val="26"/>
                <w:szCs w:val="26"/>
              </w:rPr>
            </w:pPr>
            <w:r w:rsidRPr="00331B41">
              <w:rPr>
                <w:rFonts w:ascii="Times New Roman" w:hAnsi="Times New Roman"/>
                <w:sz w:val="26"/>
                <w:szCs w:val="26"/>
              </w:rPr>
              <w:t xml:space="preserve">Jau </w:t>
            </w:r>
            <w:r>
              <w:rPr>
                <w:rFonts w:ascii="Times New Roman" w:hAnsi="Times New Roman"/>
                <w:sz w:val="26"/>
                <w:szCs w:val="26"/>
              </w:rPr>
              <w:t>L</w:t>
            </w:r>
            <w:r w:rsidRPr="00331B41">
              <w:rPr>
                <w:rFonts w:ascii="Times New Roman" w:hAnsi="Times New Roman"/>
                <w:sz w:val="26"/>
                <w:szCs w:val="26"/>
              </w:rPr>
              <w:t>okālplānojuma</w:t>
            </w:r>
            <w:r w:rsidRPr="00331B41">
              <w:rPr>
                <w:rFonts w:ascii="Times New Roman" w:hAnsi="Times New Roman"/>
                <w:sz w:val="26"/>
                <w:szCs w:val="26"/>
              </w:rPr>
              <w:t xml:space="preserve"> izstrādes laikā tika veikti teritorijas sanācijas un labiekārtošanas darbi, kuru ietvaros veikta augsnes attīrīšana no metāllūžņiem un cita veida atkritumiem, veikta ēku nojaukšana u.tml</w:t>
            </w:r>
            <w:r>
              <w:rPr>
                <w:rFonts w:ascii="Times New Roman" w:hAnsi="Times New Roman"/>
                <w:sz w:val="26"/>
                <w:szCs w:val="26"/>
              </w:rPr>
              <w:t>.</w:t>
            </w:r>
          </w:p>
        </w:tc>
      </w:tr>
      <w:tr w14:paraId="178074CF" w14:textId="77777777" w:rsidTr="00E00E75">
        <w:tblPrEx>
          <w:tblW w:w="15021" w:type="dxa"/>
          <w:tblLayout w:type="fixed"/>
          <w:tblLook w:val="01E0"/>
        </w:tblPrEx>
        <w:tc>
          <w:tcPr>
            <w:tcW w:w="2405" w:type="dxa"/>
            <w:shd w:val="clear" w:color="auto" w:fill="DEEBF6" w:themeFill="accent5" w:themeFillTint="33"/>
          </w:tcPr>
          <w:p w:rsidR="00D31067" w:rsidRPr="00937BAB" w:rsidP="00D31067" w14:paraId="7EAFE5CC" w14:textId="7A6DCA0C">
            <w:pPr>
              <w:spacing w:after="0"/>
              <w:jc w:val="left"/>
              <w:rPr>
                <w:rFonts w:ascii="Times New Roman" w:hAnsi="Times New Roman"/>
                <w:b/>
                <w:sz w:val="24"/>
                <w:szCs w:val="24"/>
              </w:rPr>
            </w:pPr>
            <w:r w:rsidRPr="00937BAB">
              <w:rPr>
                <w:rFonts w:ascii="Times New Roman" w:hAnsi="Times New Roman"/>
                <w:b/>
                <w:sz w:val="24"/>
                <w:szCs w:val="24"/>
              </w:rPr>
              <w:t>BIOLOĢISKĀ DAUDZVEIDĪBA, ĪPAŠI AIZSARGĀJAMĀS DABAS TERITORIJAS UN BIOTOPI</w:t>
            </w:r>
          </w:p>
        </w:tc>
        <w:tc>
          <w:tcPr>
            <w:tcW w:w="3730" w:type="dxa"/>
            <w:shd w:val="clear" w:color="auto" w:fill="auto"/>
          </w:tcPr>
          <w:p w:rsidR="00D31067" w:rsidRPr="00B55E6D" w:rsidP="00D31067" w14:paraId="60ED299E" w14:textId="77777777">
            <w:pPr>
              <w:rPr>
                <w:rFonts w:ascii="Times New Roman" w:hAnsi="Times New Roman"/>
                <w:sz w:val="26"/>
                <w:szCs w:val="26"/>
              </w:rPr>
            </w:pPr>
            <w:r>
              <w:rPr>
                <w:rFonts w:ascii="Times New Roman" w:hAnsi="Times New Roman"/>
                <w:sz w:val="26"/>
                <w:szCs w:val="26"/>
              </w:rPr>
              <w:t>Atbilstoši l</w:t>
            </w:r>
            <w:r w:rsidRPr="00937BAB">
              <w:rPr>
                <w:rFonts w:ascii="Times New Roman" w:hAnsi="Times New Roman"/>
                <w:sz w:val="26"/>
                <w:szCs w:val="26"/>
              </w:rPr>
              <w:t>ikums “Par īpaši aizsargājamām dabas teritorijām” 2.pant</w:t>
            </w:r>
            <w:r>
              <w:rPr>
                <w:rFonts w:ascii="Times New Roman" w:hAnsi="Times New Roman"/>
                <w:sz w:val="26"/>
                <w:szCs w:val="26"/>
              </w:rPr>
              <w:t xml:space="preserve">am - </w:t>
            </w:r>
            <w:r w:rsidRPr="00937BAB">
              <w:rPr>
                <w:rFonts w:ascii="Times New Roman" w:hAnsi="Times New Roman"/>
                <w:sz w:val="26"/>
                <w:szCs w:val="26"/>
              </w:rPr>
              <w:t xml:space="preserve"> </w:t>
            </w:r>
            <w:r w:rsidRPr="00B55E6D">
              <w:rPr>
                <w:rFonts w:ascii="Times New Roman" w:hAnsi="Times New Roman"/>
                <w:sz w:val="26"/>
                <w:szCs w:val="26"/>
              </w:rPr>
              <w:t xml:space="preserve">Aizsargāt un saglabāt dabas daudzveidību (retas un tipiskas dabas ekosistēmas, aizsargājamo sugu dzīves vidi, savdabīgas, skaistas un Latvijai raksturīgas ainavas, ģeoloģiskos un </w:t>
            </w:r>
            <w:r w:rsidRPr="00B55E6D">
              <w:rPr>
                <w:rFonts w:ascii="Times New Roman" w:hAnsi="Times New Roman"/>
                <w:sz w:val="26"/>
                <w:szCs w:val="26"/>
              </w:rPr>
              <w:t>ģeomorfoloģiskos</w:t>
            </w:r>
            <w:r w:rsidRPr="00B55E6D">
              <w:rPr>
                <w:rFonts w:ascii="Times New Roman" w:hAnsi="Times New Roman"/>
                <w:sz w:val="26"/>
                <w:szCs w:val="26"/>
              </w:rPr>
              <w:t xml:space="preserve"> veidojumus utt.)</w:t>
            </w:r>
            <w:r>
              <w:rPr>
                <w:rFonts w:ascii="Times New Roman" w:hAnsi="Times New Roman"/>
                <w:sz w:val="26"/>
                <w:szCs w:val="26"/>
              </w:rPr>
              <w:t>.</w:t>
            </w:r>
          </w:p>
          <w:p w:rsidR="00D31067" w:rsidP="00D31067" w14:paraId="3D0FC483" w14:textId="77777777">
            <w:pPr>
              <w:rPr>
                <w:rFonts w:ascii="Times New Roman" w:hAnsi="Times New Roman"/>
                <w:sz w:val="26"/>
                <w:szCs w:val="26"/>
              </w:rPr>
            </w:pPr>
          </w:p>
        </w:tc>
        <w:tc>
          <w:tcPr>
            <w:tcW w:w="8886" w:type="dxa"/>
            <w:shd w:val="clear" w:color="auto" w:fill="auto"/>
          </w:tcPr>
          <w:p w:rsidR="00D31067" w:rsidRPr="00536A46" w:rsidP="00D31067" w14:paraId="2C74AB1C" w14:textId="7AA747E9">
            <w:pPr>
              <w:spacing w:after="0"/>
              <w:rPr>
                <w:rFonts w:ascii="Times New Roman" w:hAnsi="Times New Roman"/>
                <w:sz w:val="26"/>
                <w:szCs w:val="26"/>
              </w:rPr>
            </w:pPr>
            <w:r>
              <w:rPr>
                <w:rFonts w:ascii="Times New Roman" w:hAnsi="Times New Roman"/>
                <w:sz w:val="26"/>
                <w:szCs w:val="26"/>
              </w:rPr>
              <w:t>Vides pārskatā s</w:t>
            </w:r>
            <w:r w:rsidRPr="00536A46">
              <w:rPr>
                <w:rFonts w:ascii="Times New Roman" w:hAnsi="Times New Roman"/>
                <w:sz w:val="26"/>
                <w:szCs w:val="26"/>
              </w:rPr>
              <w:t xml:space="preserve">askaņā ar veikto izpēti, tika secināts, ka kopumā </w:t>
            </w:r>
            <w:r w:rsidRPr="00536A46">
              <w:rPr>
                <w:rFonts w:ascii="Times New Roman" w:hAnsi="Times New Roman"/>
                <w:sz w:val="26"/>
                <w:szCs w:val="26"/>
              </w:rPr>
              <w:t>Lokālplānojuma</w:t>
            </w:r>
            <w:r w:rsidRPr="00536A46">
              <w:rPr>
                <w:rFonts w:ascii="Times New Roman" w:hAnsi="Times New Roman"/>
                <w:sz w:val="26"/>
                <w:szCs w:val="26"/>
              </w:rPr>
              <w:t xml:space="preserve"> teritorijā nav saglabājušies pilnīgi dabiski, netraucēti biotopi, tomēr tajā konstatēti trīs aizsargājamie biotopi – „Mežainas piejūras kāpas”, „Ar </w:t>
            </w:r>
            <w:r w:rsidRPr="00536A46">
              <w:rPr>
                <w:rFonts w:ascii="Times New Roman" w:hAnsi="Times New Roman"/>
                <w:sz w:val="26"/>
                <w:szCs w:val="26"/>
              </w:rPr>
              <w:t>laukstaugiem</w:t>
            </w:r>
            <w:r w:rsidRPr="00536A46">
              <w:rPr>
                <w:rFonts w:ascii="Times New Roman" w:hAnsi="Times New Roman"/>
                <w:sz w:val="26"/>
                <w:szCs w:val="26"/>
              </w:rPr>
              <w:t xml:space="preserve"> klātas pelēkas kāpas” un „</w:t>
            </w:r>
            <w:r w:rsidRPr="00536A46">
              <w:rPr>
                <w:rFonts w:ascii="Times New Roman" w:hAnsi="Times New Roman"/>
                <w:sz w:val="26"/>
                <w:szCs w:val="26"/>
              </w:rPr>
              <w:t>Fitrofas</w:t>
            </w:r>
            <w:r w:rsidRPr="00536A46">
              <w:rPr>
                <w:rFonts w:ascii="Times New Roman" w:hAnsi="Times New Roman"/>
                <w:sz w:val="26"/>
                <w:szCs w:val="26"/>
              </w:rPr>
              <w:t xml:space="preserve"> augsto lakstaugu audzes”, līdz ar to tie saglabājami kā teritorijas bez apbūves.</w:t>
            </w:r>
          </w:p>
          <w:p w:rsidR="00D31067" w:rsidP="00D31067" w14:paraId="5F88C6C4" w14:textId="77777777">
            <w:pPr>
              <w:spacing w:after="0"/>
              <w:rPr>
                <w:rFonts w:ascii="Times New Roman" w:hAnsi="Times New Roman"/>
                <w:sz w:val="26"/>
                <w:szCs w:val="26"/>
              </w:rPr>
            </w:pPr>
          </w:p>
          <w:p w:rsidR="00D31067" w:rsidRPr="0027069D" w:rsidP="00D31067" w14:paraId="2B558632" w14:textId="5E7F8F3E">
            <w:pPr>
              <w:spacing w:after="0"/>
              <w:rPr>
                <w:rFonts w:ascii="Times New Roman" w:hAnsi="Times New Roman"/>
                <w:sz w:val="26"/>
                <w:szCs w:val="26"/>
              </w:rPr>
            </w:pPr>
            <w:r w:rsidRPr="207BFA6D">
              <w:rPr>
                <w:rFonts w:ascii="Times New Roman" w:hAnsi="Times New Roman"/>
                <w:sz w:val="26"/>
                <w:szCs w:val="26"/>
              </w:rPr>
              <w:t>Lokālplānojuma</w:t>
            </w:r>
            <w:r w:rsidRPr="207BFA6D">
              <w:rPr>
                <w:rFonts w:ascii="Times New Roman" w:hAnsi="Times New Roman"/>
                <w:sz w:val="26"/>
                <w:szCs w:val="26"/>
              </w:rPr>
              <w:t xml:space="preserve"> teritorijas izmantošanas un apbūves noteikum</w:t>
            </w:r>
            <w:r>
              <w:rPr>
                <w:rFonts w:ascii="Times New Roman" w:hAnsi="Times New Roman"/>
                <w:sz w:val="26"/>
                <w:szCs w:val="26"/>
              </w:rPr>
              <w:t>os</w:t>
            </w:r>
            <w:r w:rsidRPr="207BFA6D">
              <w:rPr>
                <w:rFonts w:ascii="Times New Roman" w:hAnsi="Times New Roman"/>
                <w:sz w:val="26"/>
                <w:szCs w:val="26"/>
              </w:rPr>
              <w:t xml:space="preserve"> </w:t>
            </w:r>
            <w:r>
              <w:rPr>
                <w:rFonts w:ascii="Times New Roman" w:hAnsi="Times New Roman"/>
                <w:sz w:val="26"/>
                <w:szCs w:val="26"/>
              </w:rPr>
              <w:t>noteiktas prasības biotopu saglabāšanai un aizsardzībai. N</w:t>
            </w:r>
            <w:r w:rsidRPr="003115CF">
              <w:rPr>
                <w:rFonts w:ascii="Times New Roman" w:hAnsi="Times New Roman"/>
                <w:sz w:val="26"/>
                <w:szCs w:val="26"/>
              </w:rPr>
              <w:t>a</w:t>
            </w:r>
            <w:r w:rsidRPr="0027069D">
              <w:rPr>
                <w:rFonts w:ascii="Times New Roman" w:hAnsi="Times New Roman"/>
                <w:sz w:val="26"/>
                <w:szCs w:val="26"/>
              </w:rPr>
              <w:t xml:space="preserve">v pieļaujama biotopa fragmentācija un koku ciršana, saglabājot esošo biotopa platību. Nepieciešama regulāra ekspansīvu krūmu sugu – </w:t>
            </w:r>
            <w:r w:rsidRPr="0027069D">
              <w:rPr>
                <w:rFonts w:ascii="Times New Roman" w:hAnsi="Times New Roman"/>
                <w:sz w:val="26"/>
                <w:szCs w:val="26"/>
              </w:rPr>
              <w:t>vārpainās</w:t>
            </w:r>
            <w:r w:rsidRPr="0027069D">
              <w:rPr>
                <w:rFonts w:ascii="Times New Roman" w:hAnsi="Times New Roman"/>
                <w:sz w:val="26"/>
                <w:szCs w:val="26"/>
              </w:rPr>
              <w:t xml:space="preserve"> korintes un parastās kļavas izciršana, samazinot biotopa dabisko eitrofikāciju. Palielinoties antropogēnajai noslodzei, nepieciešama koka konstrukcijas celiņu, laukumu un trepju veidošana, lai samazinātu pārāk intensīvu biotopa izmīdīšanu.</w:t>
            </w:r>
          </w:p>
          <w:p w:rsidR="00D31067" w:rsidRPr="0027069D" w:rsidP="00D31067" w14:paraId="04BB7305" w14:textId="399E8DF9">
            <w:pPr>
              <w:spacing w:after="0"/>
              <w:rPr>
                <w:rFonts w:ascii="Times New Roman" w:hAnsi="Times New Roman"/>
                <w:sz w:val="26"/>
                <w:szCs w:val="26"/>
              </w:rPr>
            </w:pPr>
            <w:r w:rsidRPr="0027069D">
              <w:rPr>
                <w:rFonts w:ascii="Times New Roman" w:hAnsi="Times New Roman"/>
                <w:sz w:val="26"/>
                <w:szCs w:val="26"/>
              </w:rPr>
              <w:t>Biotopu tiešā tuvumā nav pieļaujama apstādījumu veidošana, izmantojot augu sugas, kas varētu izplatīties aizsargājamā platībā. Apstādījumos ieteicams izmantot dabiskajos biotopos augošas augu sugas.</w:t>
            </w:r>
          </w:p>
          <w:p w:rsidR="00D31067" w:rsidP="00D31067" w14:paraId="749521AE" w14:textId="77777777">
            <w:pPr>
              <w:spacing w:after="0"/>
              <w:rPr>
                <w:rFonts w:ascii="Times New Roman" w:hAnsi="Times New Roman"/>
                <w:sz w:val="26"/>
                <w:szCs w:val="26"/>
              </w:rPr>
            </w:pPr>
            <w:r w:rsidRPr="0027069D">
              <w:rPr>
                <w:rFonts w:ascii="Times New Roman" w:hAnsi="Times New Roman"/>
                <w:sz w:val="26"/>
                <w:szCs w:val="26"/>
              </w:rPr>
              <w:t>Lokālplānojuma</w:t>
            </w:r>
            <w:r w:rsidRPr="0027069D">
              <w:rPr>
                <w:rFonts w:ascii="Times New Roman" w:hAnsi="Times New Roman"/>
                <w:sz w:val="26"/>
                <w:szCs w:val="26"/>
              </w:rPr>
              <w:t xml:space="preserve"> daļā, kurā ir konstatēts īpaši aizsargājams biotops, veicami pasākumi tā aizsardzības nodrošināšanai. Šajā teritorijā atļauts ierīkot un labiekārtot gājēju takas u.c. labiekārtojuma elementus, nodrošinot aizsargājamā biotopa galveno vērtību aizsardzību atkarībā no biotopa veida</w:t>
            </w:r>
            <w:r>
              <w:rPr>
                <w:rFonts w:ascii="Times New Roman" w:hAnsi="Times New Roman"/>
                <w:sz w:val="26"/>
                <w:szCs w:val="26"/>
              </w:rPr>
              <w:t>.</w:t>
            </w:r>
          </w:p>
          <w:p w:rsidR="00D31067" w:rsidP="00D31067" w14:paraId="36B16CE5" w14:textId="77777777">
            <w:pPr>
              <w:spacing w:after="0"/>
              <w:rPr>
                <w:rFonts w:ascii="Times New Roman" w:hAnsi="Times New Roman"/>
                <w:sz w:val="26"/>
                <w:szCs w:val="26"/>
              </w:rPr>
            </w:pPr>
          </w:p>
          <w:p w:rsidR="00D31067" w:rsidRPr="207BFA6D" w:rsidP="00D31067" w14:paraId="20F2A3BE" w14:textId="28452A72">
            <w:pPr>
              <w:spacing w:after="0"/>
              <w:rPr>
                <w:rFonts w:ascii="Times New Roman" w:hAnsi="Times New Roman"/>
                <w:sz w:val="26"/>
                <w:szCs w:val="26"/>
              </w:rPr>
            </w:pPr>
            <w:r w:rsidRPr="207BFA6D">
              <w:rPr>
                <w:rFonts w:ascii="Times New Roman" w:hAnsi="Times New Roman"/>
                <w:sz w:val="26"/>
                <w:szCs w:val="26"/>
              </w:rPr>
              <w:t xml:space="preserve">2024.gadā </w:t>
            </w:r>
            <w:r>
              <w:rPr>
                <w:rFonts w:ascii="Times New Roman" w:hAnsi="Times New Roman"/>
                <w:sz w:val="26"/>
                <w:szCs w:val="26"/>
              </w:rPr>
              <w:t>L</w:t>
            </w:r>
            <w:r w:rsidRPr="207BFA6D">
              <w:rPr>
                <w:rFonts w:ascii="Times New Roman" w:hAnsi="Times New Roman"/>
                <w:sz w:val="26"/>
                <w:szCs w:val="26"/>
              </w:rPr>
              <w:t>okālplānojuma</w:t>
            </w:r>
            <w:r w:rsidRPr="207BFA6D">
              <w:rPr>
                <w:rFonts w:ascii="Times New Roman" w:hAnsi="Times New Roman"/>
                <w:sz w:val="26"/>
                <w:szCs w:val="26"/>
              </w:rPr>
              <w:t xml:space="preserve"> teritorijā vēl nav uzsākta plānotās apbūves īstenošana.</w:t>
            </w:r>
          </w:p>
        </w:tc>
      </w:tr>
      <w:tr w14:paraId="60A5E978" w14:textId="77777777" w:rsidTr="00E00E75">
        <w:tblPrEx>
          <w:tblW w:w="15021" w:type="dxa"/>
          <w:tblLayout w:type="fixed"/>
          <w:tblLook w:val="01E0"/>
        </w:tblPrEx>
        <w:tc>
          <w:tcPr>
            <w:tcW w:w="2405" w:type="dxa"/>
            <w:shd w:val="clear" w:color="auto" w:fill="DEEBF6" w:themeFill="accent5" w:themeFillTint="33"/>
          </w:tcPr>
          <w:p w:rsidR="00D31067" w:rsidRPr="00FC3022" w:rsidP="00D31067" w14:paraId="374AB9FE" w14:textId="19DCE76E">
            <w:pPr>
              <w:spacing w:after="0"/>
              <w:jc w:val="left"/>
              <w:rPr>
                <w:rFonts w:ascii="Times New Roman" w:hAnsi="Times New Roman"/>
                <w:b/>
                <w:caps/>
                <w:sz w:val="24"/>
                <w:szCs w:val="24"/>
              </w:rPr>
            </w:pPr>
            <w:r w:rsidRPr="00FC3022">
              <w:rPr>
                <w:rFonts w:ascii="Times New Roman" w:hAnsi="Times New Roman"/>
                <w:b/>
                <w:caps/>
                <w:sz w:val="24"/>
                <w:szCs w:val="24"/>
              </w:rPr>
              <w:t>Ainava, kultūrvēsturi</w:t>
            </w:r>
            <w:r w:rsidRPr="00FC3022">
              <w:rPr>
                <w:rFonts w:ascii="Times New Roman" w:hAnsi="Times New Roman"/>
                <w:b/>
                <w:caps/>
                <w:sz w:val="24"/>
                <w:szCs w:val="24"/>
              </w:rPr>
              <w:t>skais mantojums</w:t>
            </w:r>
          </w:p>
        </w:tc>
        <w:tc>
          <w:tcPr>
            <w:tcW w:w="3730" w:type="dxa"/>
            <w:shd w:val="clear" w:color="auto" w:fill="auto"/>
          </w:tcPr>
          <w:p w:rsidR="00D31067" w:rsidP="00D31067" w14:paraId="48CE1C7D" w14:textId="30AB33CB">
            <w:pPr>
              <w:rPr>
                <w:rFonts w:ascii="Times New Roman" w:hAnsi="Times New Roman"/>
                <w:sz w:val="26"/>
                <w:szCs w:val="26"/>
              </w:rPr>
            </w:pPr>
            <w:r w:rsidRPr="003478C0">
              <w:rPr>
                <w:rFonts w:ascii="Times New Roman" w:hAnsi="Times New Roman"/>
                <w:sz w:val="26"/>
                <w:szCs w:val="26"/>
              </w:rPr>
              <w:t>Saglabāt ainavas daudzveidību</w:t>
            </w:r>
            <w:r>
              <w:rPr>
                <w:rFonts w:ascii="Times New Roman" w:hAnsi="Times New Roman"/>
                <w:sz w:val="26"/>
                <w:szCs w:val="26"/>
              </w:rPr>
              <w:t>, n</w:t>
            </w:r>
            <w:r w:rsidRPr="003478C0">
              <w:rPr>
                <w:rFonts w:ascii="Times New Roman" w:hAnsi="Times New Roman"/>
                <w:sz w:val="26"/>
                <w:szCs w:val="26"/>
              </w:rPr>
              <w:t xml:space="preserve">ovērtēt un aizsargāt ainavu </w:t>
            </w:r>
            <w:r w:rsidRPr="003478C0">
              <w:rPr>
                <w:rFonts w:ascii="Times New Roman" w:hAnsi="Times New Roman"/>
                <w:sz w:val="26"/>
                <w:szCs w:val="26"/>
              </w:rPr>
              <w:t>dažādību un vietējās kultūrainavas īpatnības</w:t>
            </w:r>
            <w:r>
              <w:rPr>
                <w:rFonts w:ascii="Times New Roman" w:hAnsi="Times New Roman"/>
                <w:sz w:val="26"/>
                <w:szCs w:val="26"/>
              </w:rPr>
              <w:t>.</w:t>
            </w:r>
          </w:p>
        </w:tc>
        <w:tc>
          <w:tcPr>
            <w:tcW w:w="8886" w:type="dxa"/>
            <w:shd w:val="clear" w:color="auto" w:fill="auto"/>
          </w:tcPr>
          <w:p w:rsidR="00D31067" w:rsidP="00D31067" w14:paraId="6EF0537F" w14:textId="77777777">
            <w:pPr>
              <w:spacing w:after="0"/>
              <w:rPr>
                <w:rFonts w:ascii="Times New Roman" w:hAnsi="Times New Roman"/>
                <w:sz w:val="26"/>
                <w:szCs w:val="26"/>
              </w:rPr>
            </w:pPr>
            <w:r w:rsidRPr="00AD50F0">
              <w:rPr>
                <w:rFonts w:ascii="Times New Roman" w:hAnsi="Times New Roman"/>
                <w:sz w:val="26"/>
                <w:szCs w:val="26"/>
              </w:rPr>
              <w:t xml:space="preserve">Vides pārskata izstrādē kā izejas datu avots izmantots pētījums „Rīgas pilsētas ainavu teritoriju izdalīšana, analīze un novērtēšana” (LU Ģeogrāfijas un Zemes </w:t>
            </w:r>
            <w:r w:rsidRPr="00AD50F0">
              <w:rPr>
                <w:rFonts w:ascii="Times New Roman" w:hAnsi="Times New Roman"/>
                <w:sz w:val="26"/>
                <w:szCs w:val="26"/>
              </w:rPr>
              <w:t xml:space="preserve">Zinātņu fakultāte, 2009) un pētījums „Rīgas ainavu kvalitātes mērķu noteikšana” (Vides risinājumu institūts, 2013). Balstoties uz tiem kā ekoloģiski augstvērtīga ainava ir noteikta </w:t>
            </w:r>
            <w:r w:rsidRPr="00AD50F0">
              <w:rPr>
                <w:rFonts w:ascii="Times New Roman" w:hAnsi="Times New Roman"/>
                <w:sz w:val="26"/>
                <w:szCs w:val="26"/>
              </w:rPr>
              <w:t>Sužu</w:t>
            </w:r>
            <w:r w:rsidRPr="00AD50F0">
              <w:rPr>
                <w:rFonts w:ascii="Times New Roman" w:hAnsi="Times New Roman"/>
                <w:sz w:val="26"/>
                <w:szCs w:val="26"/>
              </w:rPr>
              <w:t xml:space="preserve"> pussalā esošā priežu meža josla – </w:t>
            </w:r>
            <w:r w:rsidRPr="00AD50F0">
              <w:rPr>
                <w:rFonts w:ascii="Times New Roman" w:hAnsi="Times New Roman"/>
                <w:sz w:val="26"/>
                <w:szCs w:val="26"/>
              </w:rPr>
              <w:t>Lokālplānojuma</w:t>
            </w:r>
            <w:r w:rsidRPr="00AD50F0">
              <w:rPr>
                <w:rFonts w:ascii="Times New Roman" w:hAnsi="Times New Roman"/>
                <w:sz w:val="26"/>
                <w:szCs w:val="26"/>
              </w:rPr>
              <w:t xml:space="preserve"> teritorijas vidus un R daļā gar Ķīšezera krastu. Šīm ainavām raksturīga ļoti liela bioloģiskā daudzveidība. Savukārt </w:t>
            </w:r>
            <w:r w:rsidRPr="00AD50F0">
              <w:rPr>
                <w:rFonts w:ascii="Times New Roman" w:hAnsi="Times New Roman"/>
                <w:sz w:val="26"/>
                <w:szCs w:val="26"/>
              </w:rPr>
              <w:t>Lokālplānojuma</w:t>
            </w:r>
            <w:r w:rsidRPr="00AD50F0">
              <w:rPr>
                <w:rFonts w:ascii="Times New Roman" w:hAnsi="Times New Roman"/>
                <w:sz w:val="26"/>
                <w:szCs w:val="26"/>
              </w:rPr>
              <w:t xml:space="preserve"> teritorijas apbūvētā daļa (bijusī padomju armijas teritorijas daļa) ir noteikta kā vizuāli degradētas publiskā rakstura apbūves ainava. Jāatzīmē gan, ka </w:t>
            </w:r>
            <w:r w:rsidRPr="00AD50F0">
              <w:rPr>
                <w:rFonts w:ascii="Times New Roman" w:hAnsi="Times New Roman"/>
                <w:sz w:val="26"/>
                <w:szCs w:val="26"/>
              </w:rPr>
              <w:t>Lokālplānojuma</w:t>
            </w:r>
            <w:r w:rsidRPr="00AD50F0">
              <w:rPr>
                <w:rFonts w:ascii="Times New Roman" w:hAnsi="Times New Roman"/>
                <w:sz w:val="26"/>
                <w:szCs w:val="26"/>
              </w:rPr>
              <w:t xml:space="preserve"> teritorijā nav publiska rakstura objektu, teritorija ilgu laiku vispār nav bijusi publiski pieejama.</w:t>
            </w:r>
          </w:p>
          <w:p w:rsidR="00675AB4" w:rsidP="00D31067" w14:paraId="78AD3709" w14:textId="77777777">
            <w:pPr>
              <w:spacing w:after="0"/>
              <w:rPr>
                <w:rFonts w:ascii="Times New Roman" w:hAnsi="Times New Roman"/>
                <w:sz w:val="26"/>
                <w:szCs w:val="26"/>
              </w:rPr>
            </w:pPr>
          </w:p>
          <w:p w:rsidR="00963403" w:rsidRPr="207BFA6D" w:rsidP="00D31067" w14:paraId="2627D1BC" w14:textId="40723876">
            <w:pPr>
              <w:spacing w:after="0"/>
              <w:rPr>
                <w:rFonts w:ascii="Times New Roman" w:hAnsi="Times New Roman"/>
                <w:sz w:val="26"/>
                <w:szCs w:val="26"/>
              </w:rPr>
            </w:pPr>
            <w:r w:rsidRPr="207BFA6D">
              <w:rPr>
                <w:rFonts w:ascii="Times New Roman" w:hAnsi="Times New Roman"/>
                <w:sz w:val="26"/>
                <w:szCs w:val="26"/>
              </w:rPr>
              <w:t xml:space="preserve">2024.gadā </w:t>
            </w:r>
            <w:r>
              <w:rPr>
                <w:rFonts w:ascii="Times New Roman" w:hAnsi="Times New Roman"/>
                <w:sz w:val="26"/>
                <w:szCs w:val="26"/>
              </w:rPr>
              <w:t>L</w:t>
            </w:r>
            <w:r w:rsidRPr="207BFA6D">
              <w:rPr>
                <w:rFonts w:ascii="Times New Roman" w:hAnsi="Times New Roman"/>
                <w:sz w:val="26"/>
                <w:szCs w:val="26"/>
              </w:rPr>
              <w:t>okālplānojuma</w:t>
            </w:r>
            <w:r w:rsidRPr="207BFA6D">
              <w:rPr>
                <w:rFonts w:ascii="Times New Roman" w:hAnsi="Times New Roman"/>
                <w:sz w:val="26"/>
                <w:szCs w:val="26"/>
              </w:rPr>
              <w:t xml:space="preserve"> teritorijā vēl nav uzsākta plānotās apbūves īstenošana.</w:t>
            </w:r>
          </w:p>
        </w:tc>
      </w:tr>
      <w:tr w14:paraId="6197BBEF" w14:textId="77777777" w:rsidTr="00E00E75">
        <w:tblPrEx>
          <w:tblW w:w="15021" w:type="dxa"/>
          <w:tblLayout w:type="fixed"/>
          <w:tblLook w:val="01E0"/>
        </w:tblPrEx>
        <w:tc>
          <w:tcPr>
            <w:tcW w:w="2405" w:type="dxa"/>
            <w:shd w:val="clear" w:color="auto" w:fill="DEEBF6" w:themeFill="accent5" w:themeFillTint="33"/>
          </w:tcPr>
          <w:p w:rsidR="00D31067" w:rsidRPr="00FC3022" w:rsidP="00D31067" w14:paraId="61C39499" w14:textId="4AA72F6B">
            <w:pPr>
              <w:spacing w:after="0"/>
              <w:jc w:val="left"/>
              <w:rPr>
                <w:rFonts w:ascii="Times New Roman" w:hAnsi="Times New Roman"/>
                <w:b/>
                <w:caps/>
                <w:sz w:val="24"/>
                <w:szCs w:val="24"/>
              </w:rPr>
            </w:pPr>
            <w:r w:rsidRPr="00FC3022">
              <w:rPr>
                <w:rFonts w:ascii="Times New Roman" w:hAnsi="Times New Roman"/>
                <w:b/>
                <w:caps/>
                <w:sz w:val="24"/>
                <w:szCs w:val="24"/>
              </w:rPr>
              <w:t>Vides riski</w:t>
            </w:r>
          </w:p>
        </w:tc>
        <w:tc>
          <w:tcPr>
            <w:tcW w:w="3730" w:type="dxa"/>
            <w:shd w:val="clear" w:color="auto" w:fill="auto"/>
          </w:tcPr>
          <w:p w:rsidR="004224E0" w:rsidP="004224E0" w14:paraId="5E38AD62" w14:textId="2A6CEC6D">
            <w:pPr>
              <w:rPr>
                <w:rFonts w:ascii="Times New Roman" w:hAnsi="Times New Roman"/>
                <w:sz w:val="26"/>
                <w:szCs w:val="26"/>
              </w:rPr>
            </w:pPr>
            <w:r>
              <w:rPr>
                <w:rFonts w:ascii="Times New Roman" w:hAnsi="Times New Roman"/>
                <w:sz w:val="26"/>
                <w:szCs w:val="26"/>
              </w:rPr>
              <w:t xml:space="preserve">Atbilstoši </w:t>
            </w:r>
            <w:r w:rsidRPr="005A4EC4">
              <w:rPr>
                <w:rFonts w:ascii="Times New Roman" w:hAnsi="Times New Roman"/>
                <w:sz w:val="26"/>
                <w:szCs w:val="26"/>
              </w:rPr>
              <w:t>Civilās aizsardzības un katastrofas pārvaldīšanas likum</w:t>
            </w:r>
            <w:r>
              <w:rPr>
                <w:rFonts w:ascii="Times New Roman" w:hAnsi="Times New Roman"/>
                <w:sz w:val="26"/>
                <w:szCs w:val="26"/>
              </w:rPr>
              <w:t>a 3. pantam - N</w:t>
            </w:r>
            <w:r w:rsidRPr="003B1027">
              <w:rPr>
                <w:rFonts w:ascii="Times New Roman" w:hAnsi="Times New Roman"/>
                <w:sz w:val="26"/>
                <w:szCs w:val="26"/>
              </w:rPr>
              <w:t>odrošināt cilvēku, vides un īpašuma drošību</w:t>
            </w:r>
            <w:r w:rsidR="00A205EC">
              <w:rPr>
                <w:rFonts w:ascii="Times New Roman" w:hAnsi="Times New Roman"/>
                <w:sz w:val="26"/>
                <w:szCs w:val="26"/>
              </w:rPr>
              <w:t>.</w:t>
            </w:r>
          </w:p>
          <w:p w:rsidR="00D31067" w:rsidP="00D31067" w14:paraId="2728A499" w14:textId="0184C9A7">
            <w:pPr>
              <w:rPr>
                <w:rFonts w:ascii="Times New Roman" w:hAnsi="Times New Roman"/>
                <w:sz w:val="26"/>
                <w:szCs w:val="26"/>
              </w:rPr>
            </w:pPr>
          </w:p>
        </w:tc>
        <w:tc>
          <w:tcPr>
            <w:tcW w:w="8886" w:type="dxa"/>
            <w:shd w:val="clear" w:color="auto" w:fill="auto"/>
          </w:tcPr>
          <w:p w:rsidR="00D31067" w:rsidRPr="00AD50F0" w:rsidP="00D31067" w14:paraId="2CF678D8" w14:textId="77777777">
            <w:pPr>
              <w:spacing w:after="0"/>
              <w:rPr>
                <w:rFonts w:ascii="Times New Roman" w:hAnsi="Times New Roman"/>
                <w:sz w:val="26"/>
                <w:szCs w:val="26"/>
              </w:rPr>
            </w:pPr>
            <w:r w:rsidRPr="00AD50F0">
              <w:rPr>
                <w:rFonts w:ascii="Times New Roman" w:hAnsi="Times New Roman"/>
                <w:sz w:val="26"/>
                <w:szCs w:val="26"/>
              </w:rPr>
              <w:t xml:space="preserve">Vides pārskatā norādīts, ka </w:t>
            </w:r>
            <w:r w:rsidRPr="00AD50F0">
              <w:rPr>
                <w:rFonts w:ascii="Times New Roman" w:hAnsi="Times New Roman"/>
                <w:sz w:val="26"/>
                <w:szCs w:val="26"/>
              </w:rPr>
              <w:t>Lokālplānojuma</w:t>
            </w:r>
            <w:r w:rsidRPr="00AD50F0">
              <w:rPr>
                <w:rFonts w:ascii="Times New Roman" w:hAnsi="Times New Roman"/>
                <w:sz w:val="26"/>
                <w:szCs w:val="26"/>
              </w:rPr>
              <w:t xml:space="preserve"> teritorijas piekrastes daļa, kura atrodas pie Ķīšezera, šķietami ir paaugstināta applūšanas riska teritorija, bet faktiski dabā konstatējama applūstošās teritorijas robeža, kas izveidojusies kā izteikta robeža reljefā. </w:t>
            </w:r>
          </w:p>
          <w:p w:rsidR="00D31067" w:rsidRPr="00AD50F0" w:rsidP="00D31067" w14:paraId="3A2CFD12" w14:textId="74E898E8">
            <w:pPr>
              <w:spacing w:after="0"/>
              <w:rPr>
                <w:rFonts w:ascii="Times New Roman" w:hAnsi="Times New Roman"/>
                <w:sz w:val="26"/>
                <w:szCs w:val="26"/>
              </w:rPr>
            </w:pPr>
            <w:r w:rsidRPr="00AD50F0">
              <w:rPr>
                <w:rFonts w:ascii="Times New Roman" w:hAnsi="Times New Roman"/>
                <w:sz w:val="26"/>
                <w:szCs w:val="26"/>
              </w:rPr>
              <w:t xml:space="preserve">Daugavas upju baseina apgabala plūdu riska pārvaldības 2016.-2021.gadam plānā </w:t>
            </w:r>
            <w:r w:rsidR="00690CF7">
              <w:rPr>
                <w:rFonts w:ascii="Times New Roman" w:hAnsi="Times New Roman"/>
                <w:sz w:val="26"/>
                <w:szCs w:val="26"/>
              </w:rPr>
              <w:t xml:space="preserve">iekļautais </w:t>
            </w:r>
            <w:r>
              <w:rPr>
                <w:rFonts w:ascii="Times New Roman" w:hAnsi="Times New Roman"/>
                <w:sz w:val="26"/>
                <w:szCs w:val="26"/>
              </w:rPr>
              <w:t>p</w:t>
            </w:r>
            <w:r w:rsidRPr="00AD50F0">
              <w:rPr>
                <w:rFonts w:ascii="Times New Roman" w:hAnsi="Times New Roman"/>
                <w:sz w:val="26"/>
                <w:szCs w:val="26"/>
              </w:rPr>
              <w:t xml:space="preserve">asākums “1.11. Aizsargdambju izbūve, krasta un ielu-ceļu paaugstināšana, caurtekas ar regulētiem vārstiem ierīkošana” ir definēts, kā viens no īstenojamiem pasākumiem plūdu apdraudējuma mazināšanai Rīgas pilsētas </w:t>
            </w:r>
            <w:r w:rsidRPr="00AD50F0">
              <w:rPr>
                <w:rFonts w:ascii="Times New Roman" w:hAnsi="Times New Roman"/>
                <w:sz w:val="26"/>
                <w:szCs w:val="26"/>
              </w:rPr>
              <w:t>Sužu</w:t>
            </w:r>
            <w:r w:rsidRPr="00AD50F0">
              <w:rPr>
                <w:rFonts w:ascii="Times New Roman" w:hAnsi="Times New Roman"/>
                <w:sz w:val="26"/>
                <w:szCs w:val="26"/>
              </w:rPr>
              <w:t xml:space="preserve"> ciema teritorijā.</w:t>
            </w:r>
          </w:p>
          <w:p w:rsidR="00D31067" w:rsidRPr="207BFA6D" w:rsidP="00D31067" w14:paraId="5D3F5474" w14:textId="4BD51211">
            <w:pPr>
              <w:spacing w:after="0"/>
              <w:rPr>
                <w:rFonts w:ascii="Times New Roman" w:hAnsi="Times New Roman"/>
                <w:sz w:val="26"/>
                <w:szCs w:val="26"/>
              </w:rPr>
            </w:pPr>
          </w:p>
        </w:tc>
      </w:tr>
      <w:tr w14:paraId="5C4743B6" w14:textId="77777777" w:rsidTr="00E00E75">
        <w:tblPrEx>
          <w:tblW w:w="15021" w:type="dxa"/>
          <w:tblLayout w:type="fixed"/>
          <w:tblLook w:val="01E0"/>
        </w:tblPrEx>
        <w:tc>
          <w:tcPr>
            <w:tcW w:w="2405" w:type="dxa"/>
            <w:shd w:val="clear" w:color="auto" w:fill="DEEBF6" w:themeFill="accent5" w:themeFillTint="33"/>
          </w:tcPr>
          <w:p w:rsidR="00D31067" w:rsidRPr="00FC3022" w:rsidP="00D31067" w14:paraId="4E29892B" w14:textId="0AD2E827">
            <w:pPr>
              <w:spacing w:after="0"/>
              <w:jc w:val="left"/>
              <w:rPr>
                <w:rFonts w:ascii="Times New Roman" w:hAnsi="Times New Roman"/>
                <w:b/>
                <w:caps/>
                <w:sz w:val="24"/>
                <w:szCs w:val="24"/>
              </w:rPr>
            </w:pPr>
            <w:r w:rsidRPr="00FC3022">
              <w:rPr>
                <w:rFonts w:ascii="Times New Roman" w:hAnsi="Times New Roman"/>
                <w:b/>
                <w:caps/>
                <w:sz w:val="24"/>
                <w:szCs w:val="24"/>
              </w:rPr>
              <w:t>Sabiedrības veselība, drošība un ērtības</w:t>
            </w:r>
          </w:p>
        </w:tc>
        <w:tc>
          <w:tcPr>
            <w:tcW w:w="3730" w:type="dxa"/>
            <w:shd w:val="clear" w:color="auto" w:fill="auto"/>
          </w:tcPr>
          <w:p w:rsidR="00D31067" w:rsidP="00D31067" w14:paraId="2A80188E" w14:textId="188C7E2C">
            <w:pPr>
              <w:rPr>
                <w:rFonts w:ascii="Times New Roman" w:hAnsi="Times New Roman"/>
                <w:sz w:val="26"/>
                <w:szCs w:val="26"/>
              </w:rPr>
            </w:pPr>
            <w:r>
              <w:rPr>
                <w:rFonts w:ascii="Times New Roman" w:hAnsi="Times New Roman"/>
                <w:sz w:val="26"/>
                <w:szCs w:val="26"/>
              </w:rPr>
              <w:t xml:space="preserve">Nodrošināt </w:t>
            </w:r>
            <w:r w:rsidR="00063986">
              <w:rPr>
                <w:rFonts w:ascii="Times New Roman" w:hAnsi="Times New Roman"/>
                <w:sz w:val="26"/>
                <w:szCs w:val="26"/>
              </w:rPr>
              <w:t xml:space="preserve">pilsētvides kvalitātes atbilstību sabiedrības </w:t>
            </w:r>
            <w:r w:rsidR="0066341C">
              <w:rPr>
                <w:rFonts w:ascii="Times New Roman" w:hAnsi="Times New Roman"/>
                <w:sz w:val="26"/>
                <w:szCs w:val="26"/>
              </w:rPr>
              <w:t xml:space="preserve">veselības, </w:t>
            </w:r>
            <w:r w:rsidR="00063986">
              <w:rPr>
                <w:rFonts w:ascii="Times New Roman" w:hAnsi="Times New Roman"/>
                <w:sz w:val="26"/>
                <w:szCs w:val="26"/>
              </w:rPr>
              <w:t>dro</w:t>
            </w:r>
            <w:r w:rsidR="0066341C">
              <w:rPr>
                <w:rFonts w:ascii="Times New Roman" w:hAnsi="Times New Roman"/>
                <w:sz w:val="26"/>
                <w:szCs w:val="26"/>
              </w:rPr>
              <w:t>šības</w:t>
            </w:r>
            <w:r w:rsidR="00637608">
              <w:rPr>
                <w:rFonts w:ascii="Times New Roman" w:hAnsi="Times New Roman"/>
                <w:sz w:val="26"/>
                <w:szCs w:val="26"/>
              </w:rPr>
              <w:t xml:space="preserve"> prasībām.</w:t>
            </w:r>
          </w:p>
        </w:tc>
        <w:tc>
          <w:tcPr>
            <w:tcW w:w="8886" w:type="dxa"/>
            <w:shd w:val="clear" w:color="auto" w:fill="auto"/>
          </w:tcPr>
          <w:p w:rsidR="00D31067" w:rsidRPr="00F343D5" w:rsidP="00D31067" w14:paraId="0F0DA908" w14:textId="77777777">
            <w:pPr>
              <w:spacing w:after="0"/>
              <w:rPr>
                <w:rFonts w:ascii="Times New Roman" w:hAnsi="Times New Roman"/>
                <w:sz w:val="26"/>
                <w:szCs w:val="26"/>
              </w:rPr>
            </w:pPr>
            <w:r w:rsidRPr="00F343D5">
              <w:rPr>
                <w:rFonts w:ascii="Times New Roman" w:hAnsi="Times New Roman"/>
                <w:sz w:val="26"/>
                <w:szCs w:val="26"/>
              </w:rPr>
              <w:t xml:space="preserve">Vides pārskatā norādīts, ka no </w:t>
            </w:r>
            <w:r w:rsidRPr="00F343D5">
              <w:rPr>
                <w:rFonts w:ascii="Times New Roman" w:hAnsi="Times New Roman"/>
                <w:sz w:val="26"/>
                <w:szCs w:val="26"/>
              </w:rPr>
              <w:t>Lokālplānojumā</w:t>
            </w:r>
            <w:r w:rsidRPr="00F343D5">
              <w:rPr>
                <w:rFonts w:ascii="Times New Roman" w:hAnsi="Times New Roman"/>
                <w:sz w:val="26"/>
                <w:szCs w:val="26"/>
              </w:rPr>
              <w:t xml:space="preserve"> paredzētajam darbībām potenciālais kaitējums sabiedrības veselībai nevarētu palielināties. Apbūves teritorijas attīstības vīzija paredz degradētās apbūves un vides </w:t>
            </w:r>
            <w:r w:rsidRPr="00F343D5">
              <w:rPr>
                <w:rFonts w:ascii="Times New Roman" w:hAnsi="Times New Roman"/>
                <w:sz w:val="26"/>
                <w:szCs w:val="26"/>
              </w:rPr>
              <w:t>revitalizāciju</w:t>
            </w:r>
            <w:r w:rsidRPr="00F343D5">
              <w:rPr>
                <w:rFonts w:ascii="Times New Roman" w:hAnsi="Times New Roman"/>
                <w:sz w:val="26"/>
                <w:szCs w:val="26"/>
              </w:rPr>
              <w:t xml:space="preserve">, radot pievilcīgu, atpazīstamu un dzīvotspējīgu augstas kvalitātes pilsētvidi – jaunu </w:t>
            </w:r>
            <w:r w:rsidRPr="00F343D5">
              <w:rPr>
                <w:rFonts w:ascii="Times New Roman" w:hAnsi="Times New Roman"/>
                <w:sz w:val="26"/>
                <w:szCs w:val="26"/>
              </w:rPr>
              <w:t>Sužu</w:t>
            </w:r>
            <w:r w:rsidRPr="00F343D5">
              <w:rPr>
                <w:rFonts w:ascii="Times New Roman" w:hAnsi="Times New Roman"/>
                <w:sz w:val="26"/>
                <w:szCs w:val="26"/>
              </w:rPr>
              <w:t xml:space="preserve"> apkaimes centru ar unikālu un elegantu publisko zonu, kurā cilvēkiem būtu prieks dzīvot strādāt un atpūsties. Lai to realizētu, teritorijā paredzēts attīstīt jaukta tipa apbūvi, </w:t>
            </w:r>
            <w:r w:rsidRPr="00F343D5">
              <w:rPr>
                <w:rFonts w:ascii="Times New Roman" w:hAnsi="Times New Roman"/>
                <w:sz w:val="26"/>
                <w:szCs w:val="26"/>
              </w:rPr>
              <w:t>kura apvieno darījuma un sabiedrisko iestāžu, tirdzniecības un dzīvojamās teritorijas, un aktīvās publiskās zonas.</w:t>
            </w:r>
          </w:p>
          <w:p w:rsidR="00963403" w:rsidP="00D31067" w14:paraId="3DEF1771" w14:textId="77777777">
            <w:pPr>
              <w:spacing w:after="0"/>
              <w:rPr>
                <w:rFonts w:ascii="Times New Roman" w:hAnsi="Times New Roman"/>
                <w:sz w:val="26"/>
                <w:szCs w:val="26"/>
              </w:rPr>
            </w:pPr>
          </w:p>
          <w:p w:rsidR="00963403" w:rsidRPr="207BFA6D" w:rsidP="00D31067" w14:paraId="0F3AC293" w14:textId="3E667474">
            <w:pPr>
              <w:spacing w:after="0"/>
              <w:rPr>
                <w:rFonts w:ascii="Times New Roman" w:hAnsi="Times New Roman"/>
                <w:sz w:val="26"/>
                <w:szCs w:val="26"/>
              </w:rPr>
            </w:pPr>
            <w:r w:rsidRPr="207BFA6D">
              <w:rPr>
                <w:rFonts w:ascii="Times New Roman" w:hAnsi="Times New Roman"/>
                <w:sz w:val="26"/>
                <w:szCs w:val="26"/>
              </w:rPr>
              <w:t xml:space="preserve">2024.gadā </w:t>
            </w:r>
            <w:r>
              <w:rPr>
                <w:rFonts w:ascii="Times New Roman" w:hAnsi="Times New Roman"/>
                <w:sz w:val="26"/>
                <w:szCs w:val="26"/>
              </w:rPr>
              <w:t>L</w:t>
            </w:r>
            <w:r w:rsidRPr="207BFA6D">
              <w:rPr>
                <w:rFonts w:ascii="Times New Roman" w:hAnsi="Times New Roman"/>
                <w:sz w:val="26"/>
                <w:szCs w:val="26"/>
              </w:rPr>
              <w:t>okālplānojuma</w:t>
            </w:r>
            <w:r w:rsidRPr="207BFA6D">
              <w:rPr>
                <w:rFonts w:ascii="Times New Roman" w:hAnsi="Times New Roman"/>
                <w:sz w:val="26"/>
                <w:szCs w:val="26"/>
              </w:rPr>
              <w:t xml:space="preserve"> teritorijā vēl nav uzsākta plānotās apbūves īstenošana.</w:t>
            </w:r>
          </w:p>
        </w:tc>
      </w:tr>
      <w:tr w14:paraId="7167FB79" w14:textId="77777777" w:rsidTr="00E00E75">
        <w:tblPrEx>
          <w:tblW w:w="15021" w:type="dxa"/>
          <w:tblLayout w:type="fixed"/>
          <w:tblLook w:val="01E0"/>
        </w:tblPrEx>
        <w:tc>
          <w:tcPr>
            <w:tcW w:w="2405" w:type="dxa"/>
            <w:shd w:val="clear" w:color="auto" w:fill="DEEBF6" w:themeFill="accent5" w:themeFillTint="33"/>
          </w:tcPr>
          <w:p w:rsidR="00D31067" w:rsidRPr="00FC3022" w:rsidP="00D31067" w14:paraId="52AF0B41" w14:textId="5820D032">
            <w:pPr>
              <w:spacing w:after="0"/>
              <w:jc w:val="left"/>
              <w:rPr>
                <w:rFonts w:ascii="Times New Roman" w:hAnsi="Times New Roman"/>
                <w:b/>
                <w:caps/>
                <w:sz w:val="24"/>
                <w:szCs w:val="24"/>
              </w:rPr>
            </w:pPr>
            <w:r w:rsidRPr="00FC3022">
              <w:rPr>
                <w:rFonts w:ascii="Times New Roman" w:hAnsi="Times New Roman"/>
                <w:b/>
                <w:caps/>
                <w:sz w:val="24"/>
                <w:szCs w:val="24"/>
              </w:rPr>
              <w:t>Īpašuma tiesības</w:t>
            </w:r>
          </w:p>
        </w:tc>
        <w:tc>
          <w:tcPr>
            <w:tcW w:w="3730" w:type="dxa"/>
            <w:shd w:val="clear" w:color="auto" w:fill="auto"/>
          </w:tcPr>
          <w:p w:rsidR="00D31067" w:rsidRPr="00B55E6D" w:rsidP="00D31067" w14:paraId="3656B9AB" w14:textId="1D4991D9">
            <w:pPr>
              <w:rPr>
                <w:rFonts w:ascii="Times New Roman" w:hAnsi="Times New Roman"/>
                <w:sz w:val="26"/>
                <w:szCs w:val="26"/>
              </w:rPr>
            </w:pPr>
            <w:r>
              <w:rPr>
                <w:rFonts w:ascii="Times New Roman" w:hAnsi="Times New Roman"/>
                <w:sz w:val="26"/>
                <w:szCs w:val="26"/>
              </w:rPr>
              <w:t xml:space="preserve">Nodrošināt </w:t>
            </w:r>
            <w:r w:rsidR="007D4B7A">
              <w:rPr>
                <w:rFonts w:ascii="Times New Roman" w:hAnsi="Times New Roman"/>
                <w:sz w:val="26"/>
                <w:szCs w:val="26"/>
              </w:rPr>
              <w:t xml:space="preserve">īpašumtiesību </w:t>
            </w:r>
            <w:r w:rsidR="00A205EC">
              <w:rPr>
                <w:rFonts w:ascii="Times New Roman" w:hAnsi="Times New Roman"/>
                <w:sz w:val="26"/>
                <w:szCs w:val="26"/>
              </w:rPr>
              <w:t>izmantošanas iespējas.</w:t>
            </w:r>
          </w:p>
        </w:tc>
        <w:tc>
          <w:tcPr>
            <w:tcW w:w="8886" w:type="dxa"/>
            <w:shd w:val="clear" w:color="auto" w:fill="auto"/>
          </w:tcPr>
          <w:p w:rsidR="00D31067" w:rsidP="00D31067" w14:paraId="1B361034" w14:textId="77777777">
            <w:pPr>
              <w:spacing w:after="0"/>
              <w:rPr>
                <w:rFonts w:ascii="Times New Roman" w:hAnsi="Times New Roman"/>
                <w:sz w:val="26"/>
                <w:szCs w:val="26"/>
              </w:rPr>
            </w:pPr>
            <w:r w:rsidRPr="00A51457">
              <w:rPr>
                <w:rFonts w:ascii="Times New Roman" w:hAnsi="Times New Roman"/>
                <w:sz w:val="26"/>
                <w:szCs w:val="26"/>
              </w:rPr>
              <w:t xml:space="preserve">Vides pārskatā novērtēts, ka nav pamata uzskatīt, ka </w:t>
            </w:r>
            <w:r w:rsidRPr="00A51457">
              <w:rPr>
                <w:rFonts w:ascii="Times New Roman" w:hAnsi="Times New Roman"/>
                <w:sz w:val="26"/>
                <w:szCs w:val="26"/>
              </w:rPr>
              <w:t>Lokālplānojuma</w:t>
            </w:r>
            <w:r w:rsidRPr="00A51457">
              <w:rPr>
                <w:rFonts w:ascii="Times New Roman" w:hAnsi="Times New Roman"/>
                <w:sz w:val="26"/>
                <w:szCs w:val="26"/>
              </w:rPr>
              <w:t xml:space="preserve"> teritorijā plānotā saimnieciskā darbība, ko veic AS „</w:t>
            </w:r>
            <w:r w:rsidRPr="00A51457">
              <w:rPr>
                <w:rFonts w:ascii="Times New Roman" w:hAnsi="Times New Roman"/>
                <w:sz w:val="26"/>
                <w:szCs w:val="26"/>
              </w:rPr>
              <w:t>Sužu</w:t>
            </w:r>
            <w:r w:rsidRPr="00A51457">
              <w:rPr>
                <w:rFonts w:ascii="Times New Roman" w:hAnsi="Times New Roman"/>
                <w:sz w:val="26"/>
                <w:szCs w:val="26"/>
              </w:rPr>
              <w:t xml:space="preserve"> pussala” savos zemes īpašumos, nelabvēlīgi ietekmētu vai ierobežotu citu personu tiesības un iespējas izmantot sev piederošas zemes un īpašumus </w:t>
            </w:r>
            <w:r w:rsidRPr="00A51457">
              <w:rPr>
                <w:rFonts w:ascii="Times New Roman" w:hAnsi="Times New Roman"/>
                <w:sz w:val="26"/>
                <w:szCs w:val="26"/>
              </w:rPr>
              <w:t>Lokālplānojuma</w:t>
            </w:r>
            <w:r w:rsidRPr="00A51457">
              <w:rPr>
                <w:rFonts w:ascii="Times New Roman" w:hAnsi="Times New Roman"/>
                <w:sz w:val="26"/>
                <w:szCs w:val="26"/>
              </w:rPr>
              <w:t xml:space="preserve"> teritorijas apkaimē.</w:t>
            </w:r>
          </w:p>
          <w:p w:rsidR="00963403" w:rsidP="00D31067" w14:paraId="473B5000" w14:textId="77777777">
            <w:pPr>
              <w:spacing w:after="0"/>
              <w:rPr>
                <w:rFonts w:ascii="Times New Roman" w:hAnsi="Times New Roman"/>
                <w:sz w:val="26"/>
                <w:szCs w:val="26"/>
              </w:rPr>
            </w:pPr>
          </w:p>
          <w:p w:rsidR="00963403" w:rsidRPr="00B55E6D" w:rsidP="00D31067" w14:paraId="04A60EA8" w14:textId="38291D50">
            <w:pPr>
              <w:spacing w:after="0"/>
              <w:rPr>
                <w:rFonts w:ascii="Times New Roman" w:hAnsi="Times New Roman"/>
                <w:sz w:val="26"/>
                <w:szCs w:val="26"/>
              </w:rPr>
            </w:pPr>
            <w:r w:rsidRPr="207BFA6D">
              <w:rPr>
                <w:rFonts w:ascii="Times New Roman" w:hAnsi="Times New Roman"/>
                <w:sz w:val="26"/>
                <w:szCs w:val="26"/>
              </w:rPr>
              <w:t xml:space="preserve">2024.gadā </w:t>
            </w:r>
            <w:r>
              <w:rPr>
                <w:rFonts w:ascii="Times New Roman" w:hAnsi="Times New Roman"/>
                <w:sz w:val="26"/>
                <w:szCs w:val="26"/>
              </w:rPr>
              <w:t>L</w:t>
            </w:r>
            <w:r w:rsidRPr="207BFA6D">
              <w:rPr>
                <w:rFonts w:ascii="Times New Roman" w:hAnsi="Times New Roman"/>
                <w:sz w:val="26"/>
                <w:szCs w:val="26"/>
              </w:rPr>
              <w:t>okālplānojuma</w:t>
            </w:r>
            <w:r w:rsidRPr="207BFA6D">
              <w:rPr>
                <w:rFonts w:ascii="Times New Roman" w:hAnsi="Times New Roman"/>
                <w:sz w:val="26"/>
                <w:szCs w:val="26"/>
              </w:rPr>
              <w:t xml:space="preserve"> teritorijā vēl nav uzsākta plānotās apbūves īstenošana.</w:t>
            </w:r>
          </w:p>
        </w:tc>
      </w:tr>
    </w:tbl>
    <w:p w:rsidR="207BFA6D" w14:paraId="559DBC58" w14:textId="314527B3"/>
    <w:p w:rsidR="00F304A2" w:rsidP="00E818D8" w14:paraId="0FB78278" w14:textId="77777777">
      <w:pPr>
        <w:rPr>
          <w:rFonts w:ascii="Times New Roman" w:hAnsi="Times New Roman"/>
          <w:sz w:val="24"/>
          <w:szCs w:val="24"/>
        </w:rPr>
      </w:pPr>
    </w:p>
    <w:p w:rsidR="003C5C31" w:rsidRPr="00002CF5" w:rsidP="007F25C9" w14:paraId="6770B3DD" w14:textId="77777777">
      <w:pPr>
        <w:rPr>
          <w:rFonts w:ascii="Times New Roman" w:hAnsi="Times New Roman"/>
          <w:b/>
          <w:bCs/>
          <w:sz w:val="26"/>
          <w:szCs w:val="26"/>
        </w:rPr>
      </w:pPr>
      <w:r w:rsidRPr="207BFA6D">
        <w:rPr>
          <w:rFonts w:ascii="Times New Roman" w:hAnsi="Times New Roman"/>
          <w:b/>
          <w:bCs/>
          <w:sz w:val="26"/>
          <w:szCs w:val="26"/>
        </w:rPr>
        <w:t xml:space="preserve">SECINĀJUMI : </w:t>
      </w:r>
    </w:p>
    <w:p w:rsidR="007C7D43" w:rsidP="002A4E5D" w14:paraId="07C116D5" w14:textId="6DCBA04F">
      <w:pPr>
        <w:numPr>
          <w:ilvl w:val="0"/>
          <w:numId w:val="2"/>
        </w:numPr>
        <w:rPr>
          <w:rFonts w:ascii="Times New Roman" w:hAnsi="Times New Roman"/>
          <w:sz w:val="26"/>
          <w:szCs w:val="26"/>
        </w:rPr>
      </w:pPr>
      <w:bookmarkStart w:id="3" w:name="_Hlk157342874"/>
      <w:bookmarkEnd w:id="3"/>
      <w:r w:rsidRPr="207BFA6D">
        <w:rPr>
          <w:rFonts w:ascii="Times New Roman" w:hAnsi="Times New Roman"/>
          <w:sz w:val="26"/>
          <w:szCs w:val="26"/>
        </w:rPr>
        <w:t>Monitoringa ziņojuma pārskata periodā (no 201</w:t>
      </w:r>
      <w:r w:rsidR="00355DE0">
        <w:rPr>
          <w:rFonts w:ascii="Times New Roman" w:hAnsi="Times New Roman"/>
          <w:sz w:val="26"/>
          <w:szCs w:val="26"/>
        </w:rPr>
        <w:t>7</w:t>
      </w:r>
      <w:r w:rsidRPr="207BFA6D">
        <w:rPr>
          <w:rFonts w:ascii="Times New Roman" w:hAnsi="Times New Roman"/>
          <w:sz w:val="26"/>
          <w:szCs w:val="26"/>
        </w:rPr>
        <w:t xml:space="preserve">. gada līdz 2024. gada </w:t>
      </w:r>
      <w:r w:rsidR="00053B4D">
        <w:rPr>
          <w:rFonts w:ascii="Times New Roman" w:hAnsi="Times New Roman"/>
          <w:sz w:val="26"/>
          <w:szCs w:val="26"/>
        </w:rPr>
        <w:t>oktobrim</w:t>
      </w:r>
      <w:r w:rsidRPr="207BFA6D">
        <w:rPr>
          <w:rFonts w:ascii="Times New Roman" w:hAnsi="Times New Roman"/>
          <w:sz w:val="26"/>
          <w:szCs w:val="26"/>
        </w:rPr>
        <w:t xml:space="preserve">) nav konstatētas plānošanas dokumenta </w:t>
      </w:r>
      <w:r w:rsidRPr="207BFA6D">
        <w:rPr>
          <w:rFonts w:ascii="Times New Roman" w:hAnsi="Times New Roman"/>
          <w:sz w:val="26"/>
          <w:szCs w:val="26"/>
          <w:u w:val="single"/>
        </w:rPr>
        <w:t xml:space="preserve">būtiskas vai neparedzētas ietekmes </w:t>
      </w:r>
      <w:r w:rsidRPr="207BFA6D">
        <w:rPr>
          <w:rFonts w:ascii="Times New Roman" w:hAnsi="Times New Roman"/>
          <w:sz w:val="26"/>
          <w:szCs w:val="26"/>
        </w:rPr>
        <w:t>uz vidi, cilvēku veselību un drošību</w:t>
      </w:r>
      <w:r w:rsidR="0023332A">
        <w:rPr>
          <w:rFonts w:ascii="Times New Roman" w:hAnsi="Times New Roman"/>
          <w:sz w:val="26"/>
          <w:szCs w:val="26"/>
        </w:rPr>
        <w:t xml:space="preserve">. </w:t>
      </w:r>
      <w:r w:rsidR="005F13FE">
        <w:rPr>
          <w:rFonts w:ascii="Times New Roman" w:hAnsi="Times New Roman"/>
          <w:sz w:val="26"/>
          <w:szCs w:val="26"/>
        </w:rPr>
        <w:t>L</w:t>
      </w:r>
      <w:r w:rsidRPr="207BFA6D" w:rsidR="005F13FE">
        <w:rPr>
          <w:rFonts w:ascii="Times New Roman" w:hAnsi="Times New Roman"/>
          <w:sz w:val="26"/>
          <w:szCs w:val="26"/>
        </w:rPr>
        <w:t>okālplānojuma</w:t>
      </w:r>
      <w:r w:rsidRPr="207BFA6D" w:rsidR="005F13FE">
        <w:rPr>
          <w:rFonts w:ascii="Times New Roman" w:hAnsi="Times New Roman"/>
          <w:sz w:val="26"/>
          <w:szCs w:val="26"/>
        </w:rPr>
        <w:t xml:space="preserve"> teritorijā vēl nav uzsākta plānotās apbūves īstenošana</w:t>
      </w:r>
      <w:r w:rsidRPr="207BFA6D" w:rsidR="0BCC4CE7">
        <w:rPr>
          <w:rFonts w:ascii="Times New Roman" w:hAnsi="Times New Roman"/>
          <w:sz w:val="26"/>
          <w:szCs w:val="26"/>
        </w:rPr>
        <w:t>.</w:t>
      </w:r>
    </w:p>
    <w:p w:rsidR="007C7D43" w:rsidP="002A4E5D" w14:paraId="34507E2F" w14:textId="3C818829">
      <w:pPr>
        <w:numPr>
          <w:ilvl w:val="0"/>
          <w:numId w:val="2"/>
        </w:numPr>
        <w:rPr>
          <w:rFonts w:ascii="Times New Roman" w:hAnsi="Times New Roman"/>
          <w:sz w:val="26"/>
          <w:szCs w:val="26"/>
        </w:rPr>
      </w:pPr>
      <w:r w:rsidRPr="207BFA6D">
        <w:rPr>
          <w:rFonts w:ascii="Times New Roman" w:hAnsi="Times New Roman"/>
          <w:sz w:val="26"/>
          <w:szCs w:val="26"/>
        </w:rPr>
        <w:t>Vides parametru fona rādītāji - gaisa kvalitāte, troksnis, ūdens kvalitāte - nav īp</w:t>
      </w:r>
      <w:r w:rsidRPr="207BFA6D" w:rsidR="14F04946">
        <w:rPr>
          <w:rFonts w:ascii="Times New Roman" w:hAnsi="Times New Roman"/>
          <w:sz w:val="26"/>
          <w:szCs w:val="26"/>
        </w:rPr>
        <w:t>a</w:t>
      </w:r>
      <w:r w:rsidRPr="207BFA6D">
        <w:rPr>
          <w:rFonts w:ascii="Times New Roman" w:hAnsi="Times New Roman"/>
          <w:sz w:val="26"/>
          <w:szCs w:val="26"/>
        </w:rPr>
        <w:t xml:space="preserve">ši mainījušies </w:t>
      </w:r>
      <w:r w:rsidRPr="207BFA6D" w:rsidR="6791C9A7">
        <w:rPr>
          <w:rFonts w:ascii="Times New Roman" w:hAnsi="Times New Roman"/>
          <w:sz w:val="26"/>
          <w:szCs w:val="26"/>
        </w:rPr>
        <w:t>no plānošanas dokumenta pieņemšanas brīža.</w:t>
      </w:r>
    </w:p>
    <w:p w:rsidR="00357A26" w:rsidRPr="00F333DD" w:rsidP="002A4E5D" w14:paraId="06C2B824" w14:textId="30C5CC77">
      <w:pPr>
        <w:numPr>
          <w:ilvl w:val="0"/>
          <w:numId w:val="2"/>
        </w:numPr>
        <w:rPr>
          <w:rFonts w:ascii="Times New Roman" w:hAnsi="Times New Roman"/>
          <w:sz w:val="26"/>
          <w:szCs w:val="26"/>
        </w:rPr>
      </w:pPr>
      <w:r w:rsidRPr="207BFA6D">
        <w:rPr>
          <w:rFonts w:ascii="Times New Roman" w:hAnsi="Times New Roman"/>
          <w:sz w:val="26"/>
          <w:szCs w:val="26"/>
        </w:rPr>
        <w:t>Lokālplānojum</w:t>
      </w:r>
      <w:r w:rsidR="003770F8">
        <w:rPr>
          <w:rFonts w:ascii="Times New Roman" w:hAnsi="Times New Roman"/>
          <w:sz w:val="26"/>
          <w:szCs w:val="26"/>
        </w:rPr>
        <w:t>a</w:t>
      </w:r>
      <w:r w:rsidR="003770F8">
        <w:rPr>
          <w:rFonts w:ascii="Times New Roman" w:hAnsi="Times New Roman"/>
          <w:sz w:val="26"/>
          <w:szCs w:val="26"/>
        </w:rPr>
        <w:t xml:space="preserve"> risinājumi </w:t>
      </w:r>
      <w:r w:rsidRPr="207BFA6D" w:rsidR="00DE7C3B">
        <w:rPr>
          <w:rFonts w:ascii="Times New Roman" w:hAnsi="Times New Roman"/>
          <w:sz w:val="26"/>
          <w:szCs w:val="26"/>
        </w:rPr>
        <w:t>veicin</w:t>
      </w:r>
      <w:r w:rsidR="003770F8">
        <w:rPr>
          <w:rFonts w:ascii="Times New Roman" w:hAnsi="Times New Roman"/>
          <w:sz w:val="26"/>
          <w:szCs w:val="26"/>
        </w:rPr>
        <w:t>a</w:t>
      </w:r>
      <w:r w:rsidRPr="207BFA6D" w:rsidR="00DE7C3B">
        <w:rPr>
          <w:rFonts w:ascii="Times New Roman" w:hAnsi="Times New Roman"/>
          <w:sz w:val="26"/>
          <w:szCs w:val="26"/>
        </w:rPr>
        <w:t xml:space="preserve"> aktivitātes, kas sekmē iedzīvotāju interešu, uzņēmējdarbības attīstības un vides kvalitātes </w:t>
      </w:r>
      <w:r w:rsidR="003770F8">
        <w:rPr>
          <w:rFonts w:ascii="Times New Roman" w:hAnsi="Times New Roman"/>
          <w:sz w:val="26"/>
          <w:szCs w:val="26"/>
        </w:rPr>
        <w:t>uzlabošanas</w:t>
      </w:r>
      <w:r w:rsidRPr="207BFA6D" w:rsidR="00DE7C3B">
        <w:rPr>
          <w:rFonts w:ascii="Times New Roman" w:hAnsi="Times New Roman"/>
          <w:sz w:val="26"/>
          <w:szCs w:val="26"/>
        </w:rPr>
        <w:t xml:space="preserve"> sabalansēšanu.</w:t>
      </w:r>
    </w:p>
    <w:p w:rsidR="00357A26" w:rsidRPr="009B35BD" w:rsidP="00E818D8" w14:paraId="1FC39945" w14:textId="77777777">
      <w:pPr>
        <w:rPr>
          <w:rFonts w:ascii="Times New Roman" w:hAnsi="Times New Roman"/>
          <w:sz w:val="24"/>
          <w:szCs w:val="24"/>
        </w:rPr>
      </w:pPr>
    </w:p>
    <w:sectPr w:rsidSect="00353AC5">
      <w:footerReference w:type="default" r:id="rId13"/>
      <w:footerReference w:type="first" r:id="rId14"/>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rlito">
    <w:altName w:val="Arial"/>
    <w:charset w:val="00"/>
    <w:family w:val="swiss"/>
    <w:pitch w:val="variable"/>
  </w:font>
  <w:font w:name="Helvetica">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4071" w:rsidP="00D24071" w14:paraId="2946DB82" w14:textId="77777777">
    <w:pPr>
      <w:pStyle w:val="Footer"/>
      <w:spacing w:after="0"/>
      <w:jc w:val="right"/>
      <w:rPr>
        <w:rFonts w:ascii="Times New Roman" w:hAnsi="Times New Roman"/>
      </w:rPr>
    </w:pPr>
  </w:p>
  <w:p>
    <w:pPr>
      <w:jc w:val="center"/>
    </w:pPr>
    <w:r>
      <w:rPr>
        <w:rFonts w:ascii="Calibri" w:eastAsia="Calibri" w:hAnsi="Calibri" w:cs="Calibri"/>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77297F"/>
    <w:multiLevelType w:val="hybridMultilevel"/>
    <w:tmpl w:val="D960F9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2C66514"/>
    <w:multiLevelType w:val="hybridMultilevel"/>
    <w:tmpl w:val="5374F134"/>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99641844">
    <w:abstractNumId w:val="0"/>
  </w:num>
  <w:num w:numId="2" w16cid:durableId="71350440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55"/>
    <w:rsid w:val="00002CF5"/>
    <w:rsid w:val="00004FA8"/>
    <w:rsid w:val="00005F8E"/>
    <w:rsid w:val="00007821"/>
    <w:rsid w:val="00007D45"/>
    <w:rsid w:val="0001153C"/>
    <w:rsid w:val="00015236"/>
    <w:rsid w:val="00016041"/>
    <w:rsid w:val="0001725E"/>
    <w:rsid w:val="0001775E"/>
    <w:rsid w:val="0001781D"/>
    <w:rsid w:val="00021677"/>
    <w:rsid w:val="00022B06"/>
    <w:rsid w:val="000251FE"/>
    <w:rsid w:val="00027AFE"/>
    <w:rsid w:val="00031A2F"/>
    <w:rsid w:val="00032FAB"/>
    <w:rsid w:val="000330AF"/>
    <w:rsid w:val="00033B7A"/>
    <w:rsid w:val="0003482E"/>
    <w:rsid w:val="0003523E"/>
    <w:rsid w:val="00035605"/>
    <w:rsid w:val="0003589D"/>
    <w:rsid w:val="00037335"/>
    <w:rsid w:val="000378EB"/>
    <w:rsid w:val="00040830"/>
    <w:rsid w:val="000430D7"/>
    <w:rsid w:val="000438C2"/>
    <w:rsid w:val="00045BE4"/>
    <w:rsid w:val="00045E75"/>
    <w:rsid w:val="00046181"/>
    <w:rsid w:val="000469B0"/>
    <w:rsid w:val="00046AAD"/>
    <w:rsid w:val="00050414"/>
    <w:rsid w:val="00050CB7"/>
    <w:rsid w:val="00051259"/>
    <w:rsid w:val="000517D7"/>
    <w:rsid w:val="000521F4"/>
    <w:rsid w:val="00052296"/>
    <w:rsid w:val="000522AE"/>
    <w:rsid w:val="00053401"/>
    <w:rsid w:val="00053B4D"/>
    <w:rsid w:val="00053CAB"/>
    <w:rsid w:val="0005437C"/>
    <w:rsid w:val="0005552B"/>
    <w:rsid w:val="000603F2"/>
    <w:rsid w:val="00060495"/>
    <w:rsid w:val="00061B08"/>
    <w:rsid w:val="000626BE"/>
    <w:rsid w:val="000638BC"/>
    <w:rsid w:val="00063986"/>
    <w:rsid w:val="00065018"/>
    <w:rsid w:val="0006523A"/>
    <w:rsid w:val="00065E86"/>
    <w:rsid w:val="000672B4"/>
    <w:rsid w:val="00070C32"/>
    <w:rsid w:val="0007129D"/>
    <w:rsid w:val="00072915"/>
    <w:rsid w:val="0007408B"/>
    <w:rsid w:val="000745F2"/>
    <w:rsid w:val="00074AFD"/>
    <w:rsid w:val="00076634"/>
    <w:rsid w:val="0007684B"/>
    <w:rsid w:val="00076D79"/>
    <w:rsid w:val="000821CC"/>
    <w:rsid w:val="00083DED"/>
    <w:rsid w:val="00090AA9"/>
    <w:rsid w:val="00092379"/>
    <w:rsid w:val="00094184"/>
    <w:rsid w:val="0009445B"/>
    <w:rsid w:val="00094DC7"/>
    <w:rsid w:val="000971F6"/>
    <w:rsid w:val="000A1718"/>
    <w:rsid w:val="000A2739"/>
    <w:rsid w:val="000A2A57"/>
    <w:rsid w:val="000A7964"/>
    <w:rsid w:val="000B0F50"/>
    <w:rsid w:val="000B1159"/>
    <w:rsid w:val="000B12B3"/>
    <w:rsid w:val="000B3D5D"/>
    <w:rsid w:val="000B40B5"/>
    <w:rsid w:val="000B54B5"/>
    <w:rsid w:val="000B6743"/>
    <w:rsid w:val="000B7D43"/>
    <w:rsid w:val="000B7FAA"/>
    <w:rsid w:val="000C11CF"/>
    <w:rsid w:val="000C16A4"/>
    <w:rsid w:val="000C1B5D"/>
    <w:rsid w:val="000C20C6"/>
    <w:rsid w:val="000C24F9"/>
    <w:rsid w:val="000C2CD8"/>
    <w:rsid w:val="000C3703"/>
    <w:rsid w:val="000C430D"/>
    <w:rsid w:val="000C4467"/>
    <w:rsid w:val="000C5CF7"/>
    <w:rsid w:val="000C7128"/>
    <w:rsid w:val="000C7303"/>
    <w:rsid w:val="000D02CC"/>
    <w:rsid w:val="000D1EE9"/>
    <w:rsid w:val="000D1F7B"/>
    <w:rsid w:val="000D39B8"/>
    <w:rsid w:val="000D54A4"/>
    <w:rsid w:val="000D5962"/>
    <w:rsid w:val="000D6224"/>
    <w:rsid w:val="000D790D"/>
    <w:rsid w:val="000E17E6"/>
    <w:rsid w:val="000E274E"/>
    <w:rsid w:val="000E3794"/>
    <w:rsid w:val="000E54E7"/>
    <w:rsid w:val="000F0808"/>
    <w:rsid w:val="000F2246"/>
    <w:rsid w:val="000F2AFF"/>
    <w:rsid w:val="000F5BF8"/>
    <w:rsid w:val="000F6486"/>
    <w:rsid w:val="000F6AFF"/>
    <w:rsid w:val="000F7E0E"/>
    <w:rsid w:val="00101DEA"/>
    <w:rsid w:val="0010460B"/>
    <w:rsid w:val="001047D2"/>
    <w:rsid w:val="001077E4"/>
    <w:rsid w:val="00110900"/>
    <w:rsid w:val="00110B47"/>
    <w:rsid w:val="00112A37"/>
    <w:rsid w:val="0011510B"/>
    <w:rsid w:val="00116190"/>
    <w:rsid w:val="00116456"/>
    <w:rsid w:val="001164AF"/>
    <w:rsid w:val="00117DEA"/>
    <w:rsid w:val="00117FED"/>
    <w:rsid w:val="00120CD9"/>
    <w:rsid w:val="00122F3A"/>
    <w:rsid w:val="001259BA"/>
    <w:rsid w:val="00126038"/>
    <w:rsid w:val="00126F82"/>
    <w:rsid w:val="00130DBF"/>
    <w:rsid w:val="00133E35"/>
    <w:rsid w:val="001345E6"/>
    <w:rsid w:val="00134AA2"/>
    <w:rsid w:val="00136A49"/>
    <w:rsid w:val="00137457"/>
    <w:rsid w:val="00137E35"/>
    <w:rsid w:val="00140228"/>
    <w:rsid w:val="00143FED"/>
    <w:rsid w:val="0014460B"/>
    <w:rsid w:val="0014482F"/>
    <w:rsid w:val="001466D5"/>
    <w:rsid w:val="00146A09"/>
    <w:rsid w:val="00150069"/>
    <w:rsid w:val="001517C0"/>
    <w:rsid w:val="001533EA"/>
    <w:rsid w:val="00154386"/>
    <w:rsid w:val="00157319"/>
    <w:rsid w:val="001573DC"/>
    <w:rsid w:val="00157836"/>
    <w:rsid w:val="00157929"/>
    <w:rsid w:val="001607A7"/>
    <w:rsid w:val="001637C4"/>
    <w:rsid w:val="001672F9"/>
    <w:rsid w:val="00172575"/>
    <w:rsid w:val="00172E87"/>
    <w:rsid w:val="00174505"/>
    <w:rsid w:val="00174885"/>
    <w:rsid w:val="001752E9"/>
    <w:rsid w:val="00175336"/>
    <w:rsid w:val="001822D3"/>
    <w:rsid w:val="00182DD4"/>
    <w:rsid w:val="00183180"/>
    <w:rsid w:val="00193016"/>
    <w:rsid w:val="0019455E"/>
    <w:rsid w:val="00196FAE"/>
    <w:rsid w:val="001975FD"/>
    <w:rsid w:val="001A0953"/>
    <w:rsid w:val="001A107C"/>
    <w:rsid w:val="001A1B03"/>
    <w:rsid w:val="001A23DB"/>
    <w:rsid w:val="001A375B"/>
    <w:rsid w:val="001A49D3"/>
    <w:rsid w:val="001A4B52"/>
    <w:rsid w:val="001A4D7E"/>
    <w:rsid w:val="001B04F5"/>
    <w:rsid w:val="001B07A0"/>
    <w:rsid w:val="001B0B8D"/>
    <w:rsid w:val="001B1114"/>
    <w:rsid w:val="001B1B04"/>
    <w:rsid w:val="001B4428"/>
    <w:rsid w:val="001B5398"/>
    <w:rsid w:val="001B737C"/>
    <w:rsid w:val="001C0F16"/>
    <w:rsid w:val="001C2097"/>
    <w:rsid w:val="001C754F"/>
    <w:rsid w:val="001D02D6"/>
    <w:rsid w:val="001D1A5F"/>
    <w:rsid w:val="001D265F"/>
    <w:rsid w:val="001D3897"/>
    <w:rsid w:val="001D4B42"/>
    <w:rsid w:val="001D4DDD"/>
    <w:rsid w:val="001D5BCE"/>
    <w:rsid w:val="001E10D0"/>
    <w:rsid w:val="001E13F0"/>
    <w:rsid w:val="001E342B"/>
    <w:rsid w:val="001E35BF"/>
    <w:rsid w:val="001E5CD3"/>
    <w:rsid w:val="001E6696"/>
    <w:rsid w:val="001E68B2"/>
    <w:rsid w:val="001E6FB7"/>
    <w:rsid w:val="001E76CE"/>
    <w:rsid w:val="001F24E5"/>
    <w:rsid w:val="001F3228"/>
    <w:rsid w:val="001F3806"/>
    <w:rsid w:val="001F41C0"/>
    <w:rsid w:val="001F4AA3"/>
    <w:rsid w:val="001F549E"/>
    <w:rsid w:val="001F6F8D"/>
    <w:rsid w:val="002020D0"/>
    <w:rsid w:val="00203310"/>
    <w:rsid w:val="0020469C"/>
    <w:rsid w:val="00205F2B"/>
    <w:rsid w:val="00206446"/>
    <w:rsid w:val="002068F0"/>
    <w:rsid w:val="00210926"/>
    <w:rsid w:val="0021152F"/>
    <w:rsid w:val="00211A5B"/>
    <w:rsid w:val="00216BBD"/>
    <w:rsid w:val="00217CD5"/>
    <w:rsid w:val="002208ED"/>
    <w:rsid w:val="002214CC"/>
    <w:rsid w:val="00223079"/>
    <w:rsid w:val="002232DE"/>
    <w:rsid w:val="00224A86"/>
    <w:rsid w:val="00227516"/>
    <w:rsid w:val="002276B3"/>
    <w:rsid w:val="0023258E"/>
    <w:rsid w:val="0023332A"/>
    <w:rsid w:val="00235211"/>
    <w:rsid w:val="00235BA0"/>
    <w:rsid w:val="00237E7E"/>
    <w:rsid w:val="00241420"/>
    <w:rsid w:val="00245435"/>
    <w:rsid w:val="0024672D"/>
    <w:rsid w:val="00246D8B"/>
    <w:rsid w:val="00246EDB"/>
    <w:rsid w:val="00247E3F"/>
    <w:rsid w:val="00250E35"/>
    <w:rsid w:val="00251112"/>
    <w:rsid w:val="00251328"/>
    <w:rsid w:val="00251916"/>
    <w:rsid w:val="0025268B"/>
    <w:rsid w:val="00252D6B"/>
    <w:rsid w:val="0025397D"/>
    <w:rsid w:val="002571FC"/>
    <w:rsid w:val="00257512"/>
    <w:rsid w:val="002612AF"/>
    <w:rsid w:val="00262B24"/>
    <w:rsid w:val="00263B4E"/>
    <w:rsid w:val="002666CC"/>
    <w:rsid w:val="0026676C"/>
    <w:rsid w:val="0027069D"/>
    <w:rsid w:val="00271F2D"/>
    <w:rsid w:val="00272ABC"/>
    <w:rsid w:val="002760F8"/>
    <w:rsid w:val="002766D8"/>
    <w:rsid w:val="00281A55"/>
    <w:rsid w:val="00281A87"/>
    <w:rsid w:val="00285EFD"/>
    <w:rsid w:val="00287E25"/>
    <w:rsid w:val="002929CA"/>
    <w:rsid w:val="00295AFF"/>
    <w:rsid w:val="002970F7"/>
    <w:rsid w:val="002A066C"/>
    <w:rsid w:val="002A3688"/>
    <w:rsid w:val="002A3BDD"/>
    <w:rsid w:val="002A4E5D"/>
    <w:rsid w:val="002B01B2"/>
    <w:rsid w:val="002B042C"/>
    <w:rsid w:val="002B16E6"/>
    <w:rsid w:val="002B21B3"/>
    <w:rsid w:val="002B26A6"/>
    <w:rsid w:val="002B3A29"/>
    <w:rsid w:val="002B44CE"/>
    <w:rsid w:val="002B55B1"/>
    <w:rsid w:val="002B65F7"/>
    <w:rsid w:val="002B7BD3"/>
    <w:rsid w:val="002C192C"/>
    <w:rsid w:val="002C1DCA"/>
    <w:rsid w:val="002C4355"/>
    <w:rsid w:val="002C5B9D"/>
    <w:rsid w:val="002D0E95"/>
    <w:rsid w:val="002D1773"/>
    <w:rsid w:val="002D1DA2"/>
    <w:rsid w:val="002D2696"/>
    <w:rsid w:val="002D42BF"/>
    <w:rsid w:val="002D43AD"/>
    <w:rsid w:val="002D4C6B"/>
    <w:rsid w:val="002D6A5B"/>
    <w:rsid w:val="002E1081"/>
    <w:rsid w:val="002E2CE5"/>
    <w:rsid w:val="002E3F74"/>
    <w:rsid w:val="002E4166"/>
    <w:rsid w:val="002E74F8"/>
    <w:rsid w:val="002F07AD"/>
    <w:rsid w:val="002F08B1"/>
    <w:rsid w:val="002F1B5D"/>
    <w:rsid w:val="002F2376"/>
    <w:rsid w:val="002F2523"/>
    <w:rsid w:val="002F3E35"/>
    <w:rsid w:val="002F4EBC"/>
    <w:rsid w:val="002F733C"/>
    <w:rsid w:val="00303E76"/>
    <w:rsid w:val="00306384"/>
    <w:rsid w:val="00307238"/>
    <w:rsid w:val="003115CF"/>
    <w:rsid w:val="003122A6"/>
    <w:rsid w:val="00312472"/>
    <w:rsid w:val="00312555"/>
    <w:rsid w:val="00313DA1"/>
    <w:rsid w:val="00315795"/>
    <w:rsid w:val="00315C5F"/>
    <w:rsid w:val="0031769B"/>
    <w:rsid w:val="003200BC"/>
    <w:rsid w:val="00320937"/>
    <w:rsid w:val="003260E3"/>
    <w:rsid w:val="003274E1"/>
    <w:rsid w:val="0033169A"/>
    <w:rsid w:val="00331B41"/>
    <w:rsid w:val="0033245D"/>
    <w:rsid w:val="00332CEE"/>
    <w:rsid w:val="00334E4F"/>
    <w:rsid w:val="003359E8"/>
    <w:rsid w:val="00340F33"/>
    <w:rsid w:val="0034337A"/>
    <w:rsid w:val="003434C2"/>
    <w:rsid w:val="003447BD"/>
    <w:rsid w:val="00345372"/>
    <w:rsid w:val="00345B18"/>
    <w:rsid w:val="00345FF1"/>
    <w:rsid w:val="0034664E"/>
    <w:rsid w:val="00346F76"/>
    <w:rsid w:val="003478C0"/>
    <w:rsid w:val="00347946"/>
    <w:rsid w:val="00353AC5"/>
    <w:rsid w:val="00354257"/>
    <w:rsid w:val="0035430F"/>
    <w:rsid w:val="003543B1"/>
    <w:rsid w:val="0035520C"/>
    <w:rsid w:val="00355DE0"/>
    <w:rsid w:val="00356BDC"/>
    <w:rsid w:val="00356D92"/>
    <w:rsid w:val="003575A8"/>
    <w:rsid w:val="003578A9"/>
    <w:rsid w:val="00357A26"/>
    <w:rsid w:val="00360659"/>
    <w:rsid w:val="00361BC8"/>
    <w:rsid w:val="003635C2"/>
    <w:rsid w:val="003650FD"/>
    <w:rsid w:val="00366031"/>
    <w:rsid w:val="00367575"/>
    <w:rsid w:val="00367B7E"/>
    <w:rsid w:val="003770F8"/>
    <w:rsid w:val="003775BB"/>
    <w:rsid w:val="0038014B"/>
    <w:rsid w:val="0038325B"/>
    <w:rsid w:val="00385E0F"/>
    <w:rsid w:val="00385FD0"/>
    <w:rsid w:val="00386967"/>
    <w:rsid w:val="00387952"/>
    <w:rsid w:val="0039028C"/>
    <w:rsid w:val="00390349"/>
    <w:rsid w:val="003916AB"/>
    <w:rsid w:val="003925FC"/>
    <w:rsid w:val="003946AD"/>
    <w:rsid w:val="0039603B"/>
    <w:rsid w:val="0039735B"/>
    <w:rsid w:val="003A0563"/>
    <w:rsid w:val="003A0BB2"/>
    <w:rsid w:val="003A22C2"/>
    <w:rsid w:val="003A3482"/>
    <w:rsid w:val="003A43C8"/>
    <w:rsid w:val="003A5460"/>
    <w:rsid w:val="003A6AEC"/>
    <w:rsid w:val="003A6D8E"/>
    <w:rsid w:val="003A7190"/>
    <w:rsid w:val="003B1027"/>
    <w:rsid w:val="003B12A5"/>
    <w:rsid w:val="003B14C6"/>
    <w:rsid w:val="003B1E2B"/>
    <w:rsid w:val="003B2D3B"/>
    <w:rsid w:val="003B49F3"/>
    <w:rsid w:val="003B54E0"/>
    <w:rsid w:val="003B5CD1"/>
    <w:rsid w:val="003B7532"/>
    <w:rsid w:val="003C0690"/>
    <w:rsid w:val="003C5C31"/>
    <w:rsid w:val="003C63FE"/>
    <w:rsid w:val="003D07FF"/>
    <w:rsid w:val="003D0FE6"/>
    <w:rsid w:val="003D24C0"/>
    <w:rsid w:val="003D26CF"/>
    <w:rsid w:val="003D3176"/>
    <w:rsid w:val="003D5A5C"/>
    <w:rsid w:val="003D65D9"/>
    <w:rsid w:val="003D66F1"/>
    <w:rsid w:val="003D6CDA"/>
    <w:rsid w:val="003D78D5"/>
    <w:rsid w:val="003E00C2"/>
    <w:rsid w:val="003E59C4"/>
    <w:rsid w:val="003E6497"/>
    <w:rsid w:val="003E6FA1"/>
    <w:rsid w:val="003F18D0"/>
    <w:rsid w:val="003F4060"/>
    <w:rsid w:val="004010D6"/>
    <w:rsid w:val="00401959"/>
    <w:rsid w:val="00402259"/>
    <w:rsid w:val="004026CB"/>
    <w:rsid w:val="004032B1"/>
    <w:rsid w:val="004037F0"/>
    <w:rsid w:val="00405D92"/>
    <w:rsid w:val="0040786C"/>
    <w:rsid w:val="00410719"/>
    <w:rsid w:val="004107E9"/>
    <w:rsid w:val="00411B59"/>
    <w:rsid w:val="00412005"/>
    <w:rsid w:val="004147EE"/>
    <w:rsid w:val="0041521A"/>
    <w:rsid w:val="00415D5F"/>
    <w:rsid w:val="004165B5"/>
    <w:rsid w:val="00416CE5"/>
    <w:rsid w:val="0042067D"/>
    <w:rsid w:val="00421470"/>
    <w:rsid w:val="00421B9C"/>
    <w:rsid w:val="004224C8"/>
    <w:rsid w:val="004224E0"/>
    <w:rsid w:val="00424D21"/>
    <w:rsid w:val="004257B1"/>
    <w:rsid w:val="00425D57"/>
    <w:rsid w:val="004311F7"/>
    <w:rsid w:val="00432C2B"/>
    <w:rsid w:val="004367CE"/>
    <w:rsid w:val="004400C0"/>
    <w:rsid w:val="00440642"/>
    <w:rsid w:val="004422A9"/>
    <w:rsid w:val="0044283C"/>
    <w:rsid w:val="004428A6"/>
    <w:rsid w:val="00443CF3"/>
    <w:rsid w:val="004449B7"/>
    <w:rsid w:val="00445004"/>
    <w:rsid w:val="004452B5"/>
    <w:rsid w:val="00447C83"/>
    <w:rsid w:val="00450B98"/>
    <w:rsid w:val="004532C1"/>
    <w:rsid w:val="00454806"/>
    <w:rsid w:val="00455B89"/>
    <w:rsid w:val="00455E3A"/>
    <w:rsid w:val="004568DA"/>
    <w:rsid w:val="0046152A"/>
    <w:rsid w:val="004619EF"/>
    <w:rsid w:val="00464EF6"/>
    <w:rsid w:val="004660B2"/>
    <w:rsid w:val="00466BE0"/>
    <w:rsid w:val="00473037"/>
    <w:rsid w:val="004737B2"/>
    <w:rsid w:val="00473A71"/>
    <w:rsid w:val="00473E49"/>
    <w:rsid w:val="00474260"/>
    <w:rsid w:val="004761C3"/>
    <w:rsid w:val="00477AA9"/>
    <w:rsid w:val="00480577"/>
    <w:rsid w:val="00481F52"/>
    <w:rsid w:val="0048635D"/>
    <w:rsid w:val="004866E8"/>
    <w:rsid w:val="0048779E"/>
    <w:rsid w:val="00490339"/>
    <w:rsid w:val="00491855"/>
    <w:rsid w:val="004943A6"/>
    <w:rsid w:val="00494E01"/>
    <w:rsid w:val="004A072B"/>
    <w:rsid w:val="004A3337"/>
    <w:rsid w:val="004A35FE"/>
    <w:rsid w:val="004A42D0"/>
    <w:rsid w:val="004A50E8"/>
    <w:rsid w:val="004A526D"/>
    <w:rsid w:val="004A7A25"/>
    <w:rsid w:val="004B0319"/>
    <w:rsid w:val="004B1555"/>
    <w:rsid w:val="004B1CAA"/>
    <w:rsid w:val="004B31D5"/>
    <w:rsid w:val="004B4AD9"/>
    <w:rsid w:val="004B5164"/>
    <w:rsid w:val="004C034A"/>
    <w:rsid w:val="004C3F35"/>
    <w:rsid w:val="004C3FE2"/>
    <w:rsid w:val="004C4512"/>
    <w:rsid w:val="004C4C17"/>
    <w:rsid w:val="004C7829"/>
    <w:rsid w:val="004D1243"/>
    <w:rsid w:val="004D196E"/>
    <w:rsid w:val="004D3064"/>
    <w:rsid w:val="004D7E1E"/>
    <w:rsid w:val="004E0320"/>
    <w:rsid w:val="004E0EF8"/>
    <w:rsid w:val="004E1CEE"/>
    <w:rsid w:val="004E5315"/>
    <w:rsid w:val="004E7580"/>
    <w:rsid w:val="004E799E"/>
    <w:rsid w:val="004F070B"/>
    <w:rsid w:val="004F2038"/>
    <w:rsid w:val="004F310F"/>
    <w:rsid w:val="004F456E"/>
    <w:rsid w:val="004F4EEC"/>
    <w:rsid w:val="004F53A6"/>
    <w:rsid w:val="004F64F5"/>
    <w:rsid w:val="004F709D"/>
    <w:rsid w:val="00500132"/>
    <w:rsid w:val="00504904"/>
    <w:rsid w:val="005070FE"/>
    <w:rsid w:val="00507907"/>
    <w:rsid w:val="00507C8B"/>
    <w:rsid w:val="00507CC2"/>
    <w:rsid w:val="00511366"/>
    <w:rsid w:val="00514A46"/>
    <w:rsid w:val="00522B61"/>
    <w:rsid w:val="005237F0"/>
    <w:rsid w:val="00524FC2"/>
    <w:rsid w:val="00525D50"/>
    <w:rsid w:val="005301A7"/>
    <w:rsid w:val="0053133D"/>
    <w:rsid w:val="00531D05"/>
    <w:rsid w:val="005321BF"/>
    <w:rsid w:val="00533569"/>
    <w:rsid w:val="005365BC"/>
    <w:rsid w:val="00536A46"/>
    <w:rsid w:val="005370B9"/>
    <w:rsid w:val="005414BE"/>
    <w:rsid w:val="00541EDE"/>
    <w:rsid w:val="00542AC1"/>
    <w:rsid w:val="0054408E"/>
    <w:rsid w:val="0054657F"/>
    <w:rsid w:val="00552452"/>
    <w:rsid w:val="00552D35"/>
    <w:rsid w:val="005533AE"/>
    <w:rsid w:val="005546DE"/>
    <w:rsid w:val="00555955"/>
    <w:rsid w:val="0055667C"/>
    <w:rsid w:val="00562B2C"/>
    <w:rsid w:val="0056343F"/>
    <w:rsid w:val="00565DBF"/>
    <w:rsid w:val="00572796"/>
    <w:rsid w:val="00574947"/>
    <w:rsid w:val="00575910"/>
    <w:rsid w:val="00576B6C"/>
    <w:rsid w:val="00581294"/>
    <w:rsid w:val="0058132F"/>
    <w:rsid w:val="005819E1"/>
    <w:rsid w:val="00581CDA"/>
    <w:rsid w:val="00584E16"/>
    <w:rsid w:val="005855D4"/>
    <w:rsid w:val="00586848"/>
    <w:rsid w:val="00590B55"/>
    <w:rsid w:val="00590B64"/>
    <w:rsid w:val="005913C5"/>
    <w:rsid w:val="005964AD"/>
    <w:rsid w:val="005A0EA4"/>
    <w:rsid w:val="005A3903"/>
    <w:rsid w:val="005A4EC4"/>
    <w:rsid w:val="005A60FA"/>
    <w:rsid w:val="005A6B96"/>
    <w:rsid w:val="005B0EB0"/>
    <w:rsid w:val="005B1DFE"/>
    <w:rsid w:val="005B1E3A"/>
    <w:rsid w:val="005B2C36"/>
    <w:rsid w:val="005B2D6D"/>
    <w:rsid w:val="005C1A2B"/>
    <w:rsid w:val="005C261F"/>
    <w:rsid w:val="005C2EED"/>
    <w:rsid w:val="005C5387"/>
    <w:rsid w:val="005C546F"/>
    <w:rsid w:val="005C62F3"/>
    <w:rsid w:val="005C6698"/>
    <w:rsid w:val="005D056B"/>
    <w:rsid w:val="005D1539"/>
    <w:rsid w:val="005D35FA"/>
    <w:rsid w:val="005D3826"/>
    <w:rsid w:val="005D3A39"/>
    <w:rsid w:val="005D5814"/>
    <w:rsid w:val="005E0ED4"/>
    <w:rsid w:val="005E2366"/>
    <w:rsid w:val="005E297C"/>
    <w:rsid w:val="005E2A80"/>
    <w:rsid w:val="005E4704"/>
    <w:rsid w:val="005E59A3"/>
    <w:rsid w:val="005E7EDC"/>
    <w:rsid w:val="005F13FE"/>
    <w:rsid w:val="005F1AEE"/>
    <w:rsid w:val="005F231D"/>
    <w:rsid w:val="005F278F"/>
    <w:rsid w:val="005F5855"/>
    <w:rsid w:val="005F7A50"/>
    <w:rsid w:val="00603649"/>
    <w:rsid w:val="00604ED6"/>
    <w:rsid w:val="006058BA"/>
    <w:rsid w:val="00606D78"/>
    <w:rsid w:val="00607580"/>
    <w:rsid w:val="00607ADE"/>
    <w:rsid w:val="006112F0"/>
    <w:rsid w:val="006118C1"/>
    <w:rsid w:val="00612535"/>
    <w:rsid w:val="00612551"/>
    <w:rsid w:val="00620344"/>
    <w:rsid w:val="00620B88"/>
    <w:rsid w:val="00625E5E"/>
    <w:rsid w:val="006308F1"/>
    <w:rsid w:val="00631AA4"/>
    <w:rsid w:val="00632944"/>
    <w:rsid w:val="00632B71"/>
    <w:rsid w:val="0063362B"/>
    <w:rsid w:val="0063518B"/>
    <w:rsid w:val="00637608"/>
    <w:rsid w:val="006418A6"/>
    <w:rsid w:val="00641B3B"/>
    <w:rsid w:val="00645880"/>
    <w:rsid w:val="00645ADB"/>
    <w:rsid w:val="006460C1"/>
    <w:rsid w:val="0064754E"/>
    <w:rsid w:val="00651894"/>
    <w:rsid w:val="0065489A"/>
    <w:rsid w:val="006564E6"/>
    <w:rsid w:val="00662CEB"/>
    <w:rsid w:val="0066341C"/>
    <w:rsid w:val="00663910"/>
    <w:rsid w:val="00666A93"/>
    <w:rsid w:val="00672182"/>
    <w:rsid w:val="0067237F"/>
    <w:rsid w:val="0067330D"/>
    <w:rsid w:val="00673354"/>
    <w:rsid w:val="00673CBC"/>
    <w:rsid w:val="00673D65"/>
    <w:rsid w:val="00675AB4"/>
    <w:rsid w:val="00676BFD"/>
    <w:rsid w:val="00680F99"/>
    <w:rsid w:val="00680FC2"/>
    <w:rsid w:val="006813BE"/>
    <w:rsid w:val="00681B7B"/>
    <w:rsid w:val="00682BAE"/>
    <w:rsid w:val="00683DF4"/>
    <w:rsid w:val="0068418A"/>
    <w:rsid w:val="00690CF7"/>
    <w:rsid w:val="00694683"/>
    <w:rsid w:val="00694EBF"/>
    <w:rsid w:val="00695805"/>
    <w:rsid w:val="00696232"/>
    <w:rsid w:val="006974BF"/>
    <w:rsid w:val="006976AB"/>
    <w:rsid w:val="006A02A4"/>
    <w:rsid w:val="006A2758"/>
    <w:rsid w:val="006A32F1"/>
    <w:rsid w:val="006A349E"/>
    <w:rsid w:val="006B0AC9"/>
    <w:rsid w:val="006B12F6"/>
    <w:rsid w:val="006B355F"/>
    <w:rsid w:val="006B3AAF"/>
    <w:rsid w:val="006B432A"/>
    <w:rsid w:val="006B75D6"/>
    <w:rsid w:val="006C2B7C"/>
    <w:rsid w:val="006C4374"/>
    <w:rsid w:val="006C4529"/>
    <w:rsid w:val="006C4760"/>
    <w:rsid w:val="006C79CB"/>
    <w:rsid w:val="006D5B7A"/>
    <w:rsid w:val="006D6309"/>
    <w:rsid w:val="006D634F"/>
    <w:rsid w:val="006D6618"/>
    <w:rsid w:val="006E16D5"/>
    <w:rsid w:val="006E1F1C"/>
    <w:rsid w:val="006E484D"/>
    <w:rsid w:val="006E51F1"/>
    <w:rsid w:val="006F05EF"/>
    <w:rsid w:val="006F125E"/>
    <w:rsid w:val="006F13E8"/>
    <w:rsid w:val="006F1BD2"/>
    <w:rsid w:val="006F3E45"/>
    <w:rsid w:val="006F3F6C"/>
    <w:rsid w:val="006F4F6B"/>
    <w:rsid w:val="006F5DF8"/>
    <w:rsid w:val="006F677A"/>
    <w:rsid w:val="007040A9"/>
    <w:rsid w:val="00705580"/>
    <w:rsid w:val="007063F0"/>
    <w:rsid w:val="0071129B"/>
    <w:rsid w:val="007113AB"/>
    <w:rsid w:val="00711404"/>
    <w:rsid w:val="0071180D"/>
    <w:rsid w:val="00721773"/>
    <w:rsid w:val="00723D87"/>
    <w:rsid w:val="00724747"/>
    <w:rsid w:val="007251C2"/>
    <w:rsid w:val="0072533A"/>
    <w:rsid w:val="0073257E"/>
    <w:rsid w:val="00732903"/>
    <w:rsid w:val="00733784"/>
    <w:rsid w:val="00733B39"/>
    <w:rsid w:val="00733ED3"/>
    <w:rsid w:val="00733F03"/>
    <w:rsid w:val="007346F1"/>
    <w:rsid w:val="00736D4B"/>
    <w:rsid w:val="00740E80"/>
    <w:rsid w:val="0074156A"/>
    <w:rsid w:val="00742285"/>
    <w:rsid w:val="00742A7E"/>
    <w:rsid w:val="007449AA"/>
    <w:rsid w:val="00745847"/>
    <w:rsid w:val="00746819"/>
    <w:rsid w:val="00746901"/>
    <w:rsid w:val="00746C75"/>
    <w:rsid w:val="00746FA9"/>
    <w:rsid w:val="0074776D"/>
    <w:rsid w:val="0075271C"/>
    <w:rsid w:val="0075275D"/>
    <w:rsid w:val="00752B1A"/>
    <w:rsid w:val="0075339D"/>
    <w:rsid w:val="00753C6E"/>
    <w:rsid w:val="00754FCD"/>
    <w:rsid w:val="0075662B"/>
    <w:rsid w:val="007566E1"/>
    <w:rsid w:val="00757FA8"/>
    <w:rsid w:val="0076083A"/>
    <w:rsid w:val="0076102B"/>
    <w:rsid w:val="00761554"/>
    <w:rsid w:val="00761870"/>
    <w:rsid w:val="00762F11"/>
    <w:rsid w:val="00765C70"/>
    <w:rsid w:val="00767E0E"/>
    <w:rsid w:val="00770948"/>
    <w:rsid w:val="0077394F"/>
    <w:rsid w:val="00773E4B"/>
    <w:rsid w:val="007768B8"/>
    <w:rsid w:val="0077727E"/>
    <w:rsid w:val="00777DE6"/>
    <w:rsid w:val="00777E03"/>
    <w:rsid w:val="0078391D"/>
    <w:rsid w:val="007911B8"/>
    <w:rsid w:val="00792A7F"/>
    <w:rsid w:val="00792B93"/>
    <w:rsid w:val="00793425"/>
    <w:rsid w:val="007948A5"/>
    <w:rsid w:val="00794DE0"/>
    <w:rsid w:val="00796040"/>
    <w:rsid w:val="007A0C06"/>
    <w:rsid w:val="007A3A25"/>
    <w:rsid w:val="007A516F"/>
    <w:rsid w:val="007B162C"/>
    <w:rsid w:val="007B2857"/>
    <w:rsid w:val="007B4419"/>
    <w:rsid w:val="007B6434"/>
    <w:rsid w:val="007B7AA3"/>
    <w:rsid w:val="007B7CD6"/>
    <w:rsid w:val="007C0324"/>
    <w:rsid w:val="007C17CB"/>
    <w:rsid w:val="007C27DF"/>
    <w:rsid w:val="007C2F00"/>
    <w:rsid w:val="007C5E4B"/>
    <w:rsid w:val="007C6B3F"/>
    <w:rsid w:val="007C7D43"/>
    <w:rsid w:val="007D4B7A"/>
    <w:rsid w:val="007D60D5"/>
    <w:rsid w:val="007D7583"/>
    <w:rsid w:val="007D7DB6"/>
    <w:rsid w:val="007E18BC"/>
    <w:rsid w:val="007E4BBC"/>
    <w:rsid w:val="007F01C0"/>
    <w:rsid w:val="007F25C9"/>
    <w:rsid w:val="007F4C77"/>
    <w:rsid w:val="008002D8"/>
    <w:rsid w:val="0080041B"/>
    <w:rsid w:val="00801F77"/>
    <w:rsid w:val="00803F56"/>
    <w:rsid w:val="00805EB8"/>
    <w:rsid w:val="0080718B"/>
    <w:rsid w:val="00812908"/>
    <w:rsid w:val="00814D57"/>
    <w:rsid w:val="00815876"/>
    <w:rsid w:val="0081707D"/>
    <w:rsid w:val="00817275"/>
    <w:rsid w:val="0081799B"/>
    <w:rsid w:val="0082012E"/>
    <w:rsid w:val="008202D7"/>
    <w:rsid w:val="00820CBD"/>
    <w:rsid w:val="00821222"/>
    <w:rsid w:val="00821559"/>
    <w:rsid w:val="00821576"/>
    <w:rsid w:val="00822570"/>
    <w:rsid w:val="00822A5F"/>
    <w:rsid w:val="00827B93"/>
    <w:rsid w:val="0083032C"/>
    <w:rsid w:val="0083103A"/>
    <w:rsid w:val="0083353D"/>
    <w:rsid w:val="008337D7"/>
    <w:rsid w:val="00833AE7"/>
    <w:rsid w:val="00834100"/>
    <w:rsid w:val="00834ADD"/>
    <w:rsid w:val="00837819"/>
    <w:rsid w:val="0084202B"/>
    <w:rsid w:val="00842332"/>
    <w:rsid w:val="00842B86"/>
    <w:rsid w:val="00843079"/>
    <w:rsid w:val="00846E1F"/>
    <w:rsid w:val="0085056A"/>
    <w:rsid w:val="008520B4"/>
    <w:rsid w:val="00852E57"/>
    <w:rsid w:val="00853E56"/>
    <w:rsid w:val="00854C3D"/>
    <w:rsid w:val="00856939"/>
    <w:rsid w:val="00860E68"/>
    <w:rsid w:val="0086313E"/>
    <w:rsid w:val="00871414"/>
    <w:rsid w:val="0087144B"/>
    <w:rsid w:val="0087173E"/>
    <w:rsid w:val="00871FA8"/>
    <w:rsid w:val="00872E3A"/>
    <w:rsid w:val="00872E8C"/>
    <w:rsid w:val="00877C91"/>
    <w:rsid w:val="00883159"/>
    <w:rsid w:val="00885770"/>
    <w:rsid w:val="0088657D"/>
    <w:rsid w:val="00887D61"/>
    <w:rsid w:val="008912D6"/>
    <w:rsid w:val="00892A47"/>
    <w:rsid w:val="00892AE0"/>
    <w:rsid w:val="008938FF"/>
    <w:rsid w:val="008A1388"/>
    <w:rsid w:val="008A2E05"/>
    <w:rsid w:val="008A31FC"/>
    <w:rsid w:val="008A3CD8"/>
    <w:rsid w:val="008A558D"/>
    <w:rsid w:val="008A5DE0"/>
    <w:rsid w:val="008A673B"/>
    <w:rsid w:val="008B099F"/>
    <w:rsid w:val="008B2157"/>
    <w:rsid w:val="008B27F9"/>
    <w:rsid w:val="008B33D9"/>
    <w:rsid w:val="008B4D61"/>
    <w:rsid w:val="008B6544"/>
    <w:rsid w:val="008B6DD5"/>
    <w:rsid w:val="008C0BDD"/>
    <w:rsid w:val="008C27D1"/>
    <w:rsid w:val="008C2E33"/>
    <w:rsid w:val="008C3928"/>
    <w:rsid w:val="008C4300"/>
    <w:rsid w:val="008C46BF"/>
    <w:rsid w:val="008C4F48"/>
    <w:rsid w:val="008C579A"/>
    <w:rsid w:val="008D0F2D"/>
    <w:rsid w:val="008D219A"/>
    <w:rsid w:val="008D22A3"/>
    <w:rsid w:val="008D3149"/>
    <w:rsid w:val="008D3995"/>
    <w:rsid w:val="008D650F"/>
    <w:rsid w:val="008D6CEF"/>
    <w:rsid w:val="008D713F"/>
    <w:rsid w:val="008D7427"/>
    <w:rsid w:val="008E00CD"/>
    <w:rsid w:val="008E0B32"/>
    <w:rsid w:val="008E435D"/>
    <w:rsid w:val="008E5F28"/>
    <w:rsid w:val="008E6435"/>
    <w:rsid w:val="008E7486"/>
    <w:rsid w:val="008E7C53"/>
    <w:rsid w:val="008F5179"/>
    <w:rsid w:val="008F532E"/>
    <w:rsid w:val="008F61F5"/>
    <w:rsid w:val="008F64F0"/>
    <w:rsid w:val="008F6C34"/>
    <w:rsid w:val="008F6E32"/>
    <w:rsid w:val="008F6E3F"/>
    <w:rsid w:val="008F7ADD"/>
    <w:rsid w:val="00900437"/>
    <w:rsid w:val="009010B2"/>
    <w:rsid w:val="0090545F"/>
    <w:rsid w:val="009064C8"/>
    <w:rsid w:val="00906BA4"/>
    <w:rsid w:val="0090740C"/>
    <w:rsid w:val="00907C21"/>
    <w:rsid w:val="00910979"/>
    <w:rsid w:val="009114C5"/>
    <w:rsid w:val="00913241"/>
    <w:rsid w:val="00917CA0"/>
    <w:rsid w:val="00921AC8"/>
    <w:rsid w:val="0092317D"/>
    <w:rsid w:val="009239D7"/>
    <w:rsid w:val="0092496B"/>
    <w:rsid w:val="00924989"/>
    <w:rsid w:val="00924C2E"/>
    <w:rsid w:val="009277F1"/>
    <w:rsid w:val="00931093"/>
    <w:rsid w:val="00933CF7"/>
    <w:rsid w:val="009351B8"/>
    <w:rsid w:val="00935E04"/>
    <w:rsid w:val="00936364"/>
    <w:rsid w:val="009367DB"/>
    <w:rsid w:val="00937BAB"/>
    <w:rsid w:val="00940276"/>
    <w:rsid w:val="00943D71"/>
    <w:rsid w:val="0094741C"/>
    <w:rsid w:val="009477C4"/>
    <w:rsid w:val="00947F28"/>
    <w:rsid w:val="00951934"/>
    <w:rsid w:val="00952B02"/>
    <w:rsid w:val="00955E3D"/>
    <w:rsid w:val="00956B7F"/>
    <w:rsid w:val="00956E26"/>
    <w:rsid w:val="00960B34"/>
    <w:rsid w:val="00961E41"/>
    <w:rsid w:val="00961F4C"/>
    <w:rsid w:val="0096225B"/>
    <w:rsid w:val="00963403"/>
    <w:rsid w:val="00964053"/>
    <w:rsid w:val="00964F5C"/>
    <w:rsid w:val="0096603A"/>
    <w:rsid w:val="00966401"/>
    <w:rsid w:val="00966B4B"/>
    <w:rsid w:val="009675A5"/>
    <w:rsid w:val="00967D17"/>
    <w:rsid w:val="009710FD"/>
    <w:rsid w:val="0097160A"/>
    <w:rsid w:val="009718F3"/>
    <w:rsid w:val="00973112"/>
    <w:rsid w:val="00974173"/>
    <w:rsid w:val="009751A2"/>
    <w:rsid w:val="00977D49"/>
    <w:rsid w:val="009815AE"/>
    <w:rsid w:val="009831C1"/>
    <w:rsid w:val="0098489C"/>
    <w:rsid w:val="00984CFD"/>
    <w:rsid w:val="00986573"/>
    <w:rsid w:val="0098712F"/>
    <w:rsid w:val="00991F05"/>
    <w:rsid w:val="00991FCC"/>
    <w:rsid w:val="009A0001"/>
    <w:rsid w:val="009A18DF"/>
    <w:rsid w:val="009A1EB3"/>
    <w:rsid w:val="009A3AD2"/>
    <w:rsid w:val="009A46D1"/>
    <w:rsid w:val="009A4A19"/>
    <w:rsid w:val="009A78B0"/>
    <w:rsid w:val="009B24F3"/>
    <w:rsid w:val="009B315A"/>
    <w:rsid w:val="009B35BD"/>
    <w:rsid w:val="009B4C6E"/>
    <w:rsid w:val="009B6B08"/>
    <w:rsid w:val="009B6EDA"/>
    <w:rsid w:val="009C0FBC"/>
    <w:rsid w:val="009C3269"/>
    <w:rsid w:val="009C508C"/>
    <w:rsid w:val="009C79B2"/>
    <w:rsid w:val="009D1B94"/>
    <w:rsid w:val="009D3398"/>
    <w:rsid w:val="009D53CA"/>
    <w:rsid w:val="009D56D7"/>
    <w:rsid w:val="009D79FE"/>
    <w:rsid w:val="009E0AB4"/>
    <w:rsid w:val="009E25DF"/>
    <w:rsid w:val="009E37F4"/>
    <w:rsid w:val="009E57C8"/>
    <w:rsid w:val="009E83E8"/>
    <w:rsid w:val="009F5057"/>
    <w:rsid w:val="009F61A4"/>
    <w:rsid w:val="009F75D7"/>
    <w:rsid w:val="009F785E"/>
    <w:rsid w:val="009F7DFD"/>
    <w:rsid w:val="00A058E4"/>
    <w:rsid w:val="00A075E9"/>
    <w:rsid w:val="00A10DCC"/>
    <w:rsid w:val="00A12AB9"/>
    <w:rsid w:val="00A139E2"/>
    <w:rsid w:val="00A205EC"/>
    <w:rsid w:val="00A208EC"/>
    <w:rsid w:val="00A21288"/>
    <w:rsid w:val="00A2151E"/>
    <w:rsid w:val="00A22254"/>
    <w:rsid w:val="00A23567"/>
    <w:rsid w:val="00A23F2B"/>
    <w:rsid w:val="00A24276"/>
    <w:rsid w:val="00A24325"/>
    <w:rsid w:val="00A2642B"/>
    <w:rsid w:val="00A26A0C"/>
    <w:rsid w:val="00A308A1"/>
    <w:rsid w:val="00A33D57"/>
    <w:rsid w:val="00A342A0"/>
    <w:rsid w:val="00A3470C"/>
    <w:rsid w:val="00A3502C"/>
    <w:rsid w:val="00A35A5B"/>
    <w:rsid w:val="00A36660"/>
    <w:rsid w:val="00A3739A"/>
    <w:rsid w:val="00A37AB3"/>
    <w:rsid w:val="00A40CB7"/>
    <w:rsid w:val="00A41821"/>
    <w:rsid w:val="00A4213C"/>
    <w:rsid w:val="00A43AFB"/>
    <w:rsid w:val="00A46952"/>
    <w:rsid w:val="00A46FA0"/>
    <w:rsid w:val="00A50F99"/>
    <w:rsid w:val="00A51260"/>
    <w:rsid w:val="00A51457"/>
    <w:rsid w:val="00A53E38"/>
    <w:rsid w:val="00A54DC7"/>
    <w:rsid w:val="00A5623B"/>
    <w:rsid w:val="00A56E41"/>
    <w:rsid w:val="00A56F70"/>
    <w:rsid w:val="00A579E8"/>
    <w:rsid w:val="00A57E8B"/>
    <w:rsid w:val="00A62E33"/>
    <w:rsid w:val="00A71D82"/>
    <w:rsid w:val="00A7421A"/>
    <w:rsid w:val="00A75017"/>
    <w:rsid w:val="00A75573"/>
    <w:rsid w:val="00A75644"/>
    <w:rsid w:val="00A75B3B"/>
    <w:rsid w:val="00A773DD"/>
    <w:rsid w:val="00A77709"/>
    <w:rsid w:val="00A800C8"/>
    <w:rsid w:val="00A8085F"/>
    <w:rsid w:val="00A84BD0"/>
    <w:rsid w:val="00A86807"/>
    <w:rsid w:val="00A8765F"/>
    <w:rsid w:val="00A90AC1"/>
    <w:rsid w:val="00A91585"/>
    <w:rsid w:val="00A962D1"/>
    <w:rsid w:val="00A96B54"/>
    <w:rsid w:val="00AA0CA7"/>
    <w:rsid w:val="00AA1F93"/>
    <w:rsid w:val="00AA6486"/>
    <w:rsid w:val="00AA7977"/>
    <w:rsid w:val="00AB155C"/>
    <w:rsid w:val="00AB1769"/>
    <w:rsid w:val="00AB1C25"/>
    <w:rsid w:val="00AB25E9"/>
    <w:rsid w:val="00AB3C77"/>
    <w:rsid w:val="00AB41D8"/>
    <w:rsid w:val="00AB68A1"/>
    <w:rsid w:val="00AB7AE4"/>
    <w:rsid w:val="00AC2F3B"/>
    <w:rsid w:val="00AC2FDF"/>
    <w:rsid w:val="00AC309C"/>
    <w:rsid w:val="00AD045B"/>
    <w:rsid w:val="00AD069B"/>
    <w:rsid w:val="00AD09B5"/>
    <w:rsid w:val="00AD30B8"/>
    <w:rsid w:val="00AD3FDD"/>
    <w:rsid w:val="00AD50F0"/>
    <w:rsid w:val="00AD566B"/>
    <w:rsid w:val="00AD6100"/>
    <w:rsid w:val="00AE06CB"/>
    <w:rsid w:val="00AE0C88"/>
    <w:rsid w:val="00AE2805"/>
    <w:rsid w:val="00AE4345"/>
    <w:rsid w:val="00AE5754"/>
    <w:rsid w:val="00AE66EB"/>
    <w:rsid w:val="00AE6C0C"/>
    <w:rsid w:val="00AF0A32"/>
    <w:rsid w:val="00AF2B8C"/>
    <w:rsid w:val="00AF44E0"/>
    <w:rsid w:val="00AF4B18"/>
    <w:rsid w:val="00AF5582"/>
    <w:rsid w:val="00AF5CC5"/>
    <w:rsid w:val="00B022B2"/>
    <w:rsid w:val="00B023D6"/>
    <w:rsid w:val="00B05EF7"/>
    <w:rsid w:val="00B0608D"/>
    <w:rsid w:val="00B06989"/>
    <w:rsid w:val="00B074CC"/>
    <w:rsid w:val="00B104E5"/>
    <w:rsid w:val="00B1132A"/>
    <w:rsid w:val="00B12687"/>
    <w:rsid w:val="00B13CE0"/>
    <w:rsid w:val="00B13D9C"/>
    <w:rsid w:val="00B140DD"/>
    <w:rsid w:val="00B155B0"/>
    <w:rsid w:val="00B16311"/>
    <w:rsid w:val="00B167D6"/>
    <w:rsid w:val="00B1759F"/>
    <w:rsid w:val="00B17825"/>
    <w:rsid w:val="00B17B2E"/>
    <w:rsid w:val="00B21D62"/>
    <w:rsid w:val="00B23C80"/>
    <w:rsid w:val="00B23C92"/>
    <w:rsid w:val="00B245E8"/>
    <w:rsid w:val="00B24B25"/>
    <w:rsid w:val="00B2526E"/>
    <w:rsid w:val="00B27673"/>
    <w:rsid w:val="00B30396"/>
    <w:rsid w:val="00B3599C"/>
    <w:rsid w:val="00B37400"/>
    <w:rsid w:val="00B37501"/>
    <w:rsid w:val="00B376F4"/>
    <w:rsid w:val="00B37F2E"/>
    <w:rsid w:val="00B4159D"/>
    <w:rsid w:val="00B41ECE"/>
    <w:rsid w:val="00B42F87"/>
    <w:rsid w:val="00B43AB6"/>
    <w:rsid w:val="00B455AE"/>
    <w:rsid w:val="00B45D3D"/>
    <w:rsid w:val="00B46563"/>
    <w:rsid w:val="00B4733B"/>
    <w:rsid w:val="00B47C77"/>
    <w:rsid w:val="00B47F00"/>
    <w:rsid w:val="00B5273C"/>
    <w:rsid w:val="00B53469"/>
    <w:rsid w:val="00B538B6"/>
    <w:rsid w:val="00B55E6D"/>
    <w:rsid w:val="00B61E85"/>
    <w:rsid w:val="00B62478"/>
    <w:rsid w:val="00B62684"/>
    <w:rsid w:val="00B62A83"/>
    <w:rsid w:val="00B705E6"/>
    <w:rsid w:val="00B706E8"/>
    <w:rsid w:val="00B72C62"/>
    <w:rsid w:val="00B7599C"/>
    <w:rsid w:val="00B76F14"/>
    <w:rsid w:val="00B77E03"/>
    <w:rsid w:val="00B8058C"/>
    <w:rsid w:val="00B81A8A"/>
    <w:rsid w:val="00B84BFF"/>
    <w:rsid w:val="00B865A9"/>
    <w:rsid w:val="00B86811"/>
    <w:rsid w:val="00B90E9F"/>
    <w:rsid w:val="00B9267F"/>
    <w:rsid w:val="00B95DA1"/>
    <w:rsid w:val="00B95FC6"/>
    <w:rsid w:val="00B97BA4"/>
    <w:rsid w:val="00BA05E6"/>
    <w:rsid w:val="00BA1C44"/>
    <w:rsid w:val="00BA3FA3"/>
    <w:rsid w:val="00BA4BE7"/>
    <w:rsid w:val="00BA58CC"/>
    <w:rsid w:val="00BA6218"/>
    <w:rsid w:val="00BA6CCE"/>
    <w:rsid w:val="00BA70E9"/>
    <w:rsid w:val="00BA7B69"/>
    <w:rsid w:val="00BB311B"/>
    <w:rsid w:val="00BB51B7"/>
    <w:rsid w:val="00BB5933"/>
    <w:rsid w:val="00BB6416"/>
    <w:rsid w:val="00BB7356"/>
    <w:rsid w:val="00BB7421"/>
    <w:rsid w:val="00BC01EA"/>
    <w:rsid w:val="00BC3530"/>
    <w:rsid w:val="00BC411A"/>
    <w:rsid w:val="00BC4652"/>
    <w:rsid w:val="00BC504D"/>
    <w:rsid w:val="00BC5DD4"/>
    <w:rsid w:val="00BC60C6"/>
    <w:rsid w:val="00BC6BE5"/>
    <w:rsid w:val="00BD2F1B"/>
    <w:rsid w:val="00BD2FE7"/>
    <w:rsid w:val="00BD3BAC"/>
    <w:rsid w:val="00BD3EDD"/>
    <w:rsid w:val="00BD61D1"/>
    <w:rsid w:val="00BD7C57"/>
    <w:rsid w:val="00BE2FCC"/>
    <w:rsid w:val="00BF006C"/>
    <w:rsid w:val="00BF1465"/>
    <w:rsid w:val="00BF16FF"/>
    <w:rsid w:val="00BF213C"/>
    <w:rsid w:val="00BF23B7"/>
    <w:rsid w:val="00BF36D9"/>
    <w:rsid w:val="00BF39BF"/>
    <w:rsid w:val="00BF3FED"/>
    <w:rsid w:val="00BF57F1"/>
    <w:rsid w:val="00C0060E"/>
    <w:rsid w:val="00C015D7"/>
    <w:rsid w:val="00C02593"/>
    <w:rsid w:val="00C033D5"/>
    <w:rsid w:val="00C0376E"/>
    <w:rsid w:val="00C04C92"/>
    <w:rsid w:val="00C04EA7"/>
    <w:rsid w:val="00C05D58"/>
    <w:rsid w:val="00C1234B"/>
    <w:rsid w:val="00C12C01"/>
    <w:rsid w:val="00C14404"/>
    <w:rsid w:val="00C14BC1"/>
    <w:rsid w:val="00C14D9A"/>
    <w:rsid w:val="00C151E4"/>
    <w:rsid w:val="00C161CE"/>
    <w:rsid w:val="00C17312"/>
    <w:rsid w:val="00C17671"/>
    <w:rsid w:val="00C21E18"/>
    <w:rsid w:val="00C26C93"/>
    <w:rsid w:val="00C26FE6"/>
    <w:rsid w:val="00C27D67"/>
    <w:rsid w:val="00C34025"/>
    <w:rsid w:val="00C34EB0"/>
    <w:rsid w:val="00C37006"/>
    <w:rsid w:val="00C37524"/>
    <w:rsid w:val="00C41DC3"/>
    <w:rsid w:val="00C430EA"/>
    <w:rsid w:val="00C44CC9"/>
    <w:rsid w:val="00C44E0E"/>
    <w:rsid w:val="00C458C6"/>
    <w:rsid w:val="00C506E7"/>
    <w:rsid w:val="00C516BC"/>
    <w:rsid w:val="00C55A1E"/>
    <w:rsid w:val="00C56ECB"/>
    <w:rsid w:val="00C57D89"/>
    <w:rsid w:val="00C62855"/>
    <w:rsid w:val="00C631C6"/>
    <w:rsid w:val="00C700D4"/>
    <w:rsid w:val="00C71A56"/>
    <w:rsid w:val="00C737AC"/>
    <w:rsid w:val="00C7576E"/>
    <w:rsid w:val="00C75A5C"/>
    <w:rsid w:val="00C763E6"/>
    <w:rsid w:val="00C76F39"/>
    <w:rsid w:val="00C7751F"/>
    <w:rsid w:val="00C81AE6"/>
    <w:rsid w:val="00C822C1"/>
    <w:rsid w:val="00C8241C"/>
    <w:rsid w:val="00C824E1"/>
    <w:rsid w:val="00C86202"/>
    <w:rsid w:val="00C876FF"/>
    <w:rsid w:val="00C90100"/>
    <w:rsid w:val="00C9087C"/>
    <w:rsid w:val="00C96BDE"/>
    <w:rsid w:val="00C97CD1"/>
    <w:rsid w:val="00CA1DC2"/>
    <w:rsid w:val="00CA36A2"/>
    <w:rsid w:val="00CA5295"/>
    <w:rsid w:val="00CA5C73"/>
    <w:rsid w:val="00CA62CA"/>
    <w:rsid w:val="00CA7D48"/>
    <w:rsid w:val="00CB1D91"/>
    <w:rsid w:val="00CB3374"/>
    <w:rsid w:val="00CB6A9F"/>
    <w:rsid w:val="00CC0C7F"/>
    <w:rsid w:val="00CC20B9"/>
    <w:rsid w:val="00CC2F57"/>
    <w:rsid w:val="00CC4830"/>
    <w:rsid w:val="00CC58CD"/>
    <w:rsid w:val="00CC5C1C"/>
    <w:rsid w:val="00CC65B1"/>
    <w:rsid w:val="00CC68E1"/>
    <w:rsid w:val="00CC7184"/>
    <w:rsid w:val="00CC71AA"/>
    <w:rsid w:val="00CD05EF"/>
    <w:rsid w:val="00CD06D7"/>
    <w:rsid w:val="00CD1DB9"/>
    <w:rsid w:val="00CD217C"/>
    <w:rsid w:val="00CD341E"/>
    <w:rsid w:val="00CD346A"/>
    <w:rsid w:val="00CD596D"/>
    <w:rsid w:val="00CE0B7B"/>
    <w:rsid w:val="00CE1485"/>
    <w:rsid w:val="00CE26CA"/>
    <w:rsid w:val="00CE28CD"/>
    <w:rsid w:val="00CE30E2"/>
    <w:rsid w:val="00CE62B7"/>
    <w:rsid w:val="00CF04D8"/>
    <w:rsid w:val="00CF05F8"/>
    <w:rsid w:val="00CF1D55"/>
    <w:rsid w:val="00CF2417"/>
    <w:rsid w:val="00CF3ED9"/>
    <w:rsid w:val="00CF422C"/>
    <w:rsid w:val="00CF47DE"/>
    <w:rsid w:val="00CF6CFF"/>
    <w:rsid w:val="00CF7519"/>
    <w:rsid w:val="00D01B45"/>
    <w:rsid w:val="00D02FE2"/>
    <w:rsid w:val="00D054B5"/>
    <w:rsid w:val="00D055B4"/>
    <w:rsid w:val="00D05841"/>
    <w:rsid w:val="00D05FC8"/>
    <w:rsid w:val="00D0673C"/>
    <w:rsid w:val="00D071E3"/>
    <w:rsid w:val="00D074B2"/>
    <w:rsid w:val="00D10C84"/>
    <w:rsid w:val="00D110CD"/>
    <w:rsid w:val="00D12AB1"/>
    <w:rsid w:val="00D13F0E"/>
    <w:rsid w:val="00D1665A"/>
    <w:rsid w:val="00D204AA"/>
    <w:rsid w:val="00D22110"/>
    <w:rsid w:val="00D232DF"/>
    <w:rsid w:val="00D24071"/>
    <w:rsid w:val="00D24ECA"/>
    <w:rsid w:val="00D31067"/>
    <w:rsid w:val="00D34605"/>
    <w:rsid w:val="00D3483B"/>
    <w:rsid w:val="00D357DD"/>
    <w:rsid w:val="00D4251A"/>
    <w:rsid w:val="00D43C1D"/>
    <w:rsid w:val="00D44005"/>
    <w:rsid w:val="00D460D2"/>
    <w:rsid w:val="00D4679B"/>
    <w:rsid w:val="00D475AE"/>
    <w:rsid w:val="00D50AB2"/>
    <w:rsid w:val="00D51329"/>
    <w:rsid w:val="00D52BB3"/>
    <w:rsid w:val="00D53845"/>
    <w:rsid w:val="00D53AD5"/>
    <w:rsid w:val="00D61FB3"/>
    <w:rsid w:val="00D6218C"/>
    <w:rsid w:val="00D62298"/>
    <w:rsid w:val="00D628B0"/>
    <w:rsid w:val="00D6411A"/>
    <w:rsid w:val="00D64B11"/>
    <w:rsid w:val="00D700F2"/>
    <w:rsid w:val="00D706CF"/>
    <w:rsid w:val="00D7208B"/>
    <w:rsid w:val="00D72516"/>
    <w:rsid w:val="00D72655"/>
    <w:rsid w:val="00D7285E"/>
    <w:rsid w:val="00D73D95"/>
    <w:rsid w:val="00D73DAD"/>
    <w:rsid w:val="00D74091"/>
    <w:rsid w:val="00D76284"/>
    <w:rsid w:val="00D80461"/>
    <w:rsid w:val="00D805AB"/>
    <w:rsid w:val="00D82399"/>
    <w:rsid w:val="00D8444E"/>
    <w:rsid w:val="00D849FC"/>
    <w:rsid w:val="00D84E6F"/>
    <w:rsid w:val="00D86444"/>
    <w:rsid w:val="00D9040C"/>
    <w:rsid w:val="00D908D1"/>
    <w:rsid w:val="00D92806"/>
    <w:rsid w:val="00D9490B"/>
    <w:rsid w:val="00DA16F2"/>
    <w:rsid w:val="00DA213D"/>
    <w:rsid w:val="00DA26DC"/>
    <w:rsid w:val="00DA3ABC"/>
    <w:rsid w:val="00DA5253"/>
    <w:rsid w:val="00DA583B"/>
    <w:rsid w:val="00DA5A69"/>
    <w:rsid w:val="00DA6FCA"/>
    <w:rsid w:val="00DA7912"/>
    <w:rsid w:val="00DB2872"/>
    <w:rsid w:val="00DB3A76"/>
    <w:rsid w:val="00DB3BC9"/>
    <w:rsid w:val="00DB412D"/>
    <w:rsid w:val="00DB4581"/>
    <w:rsid w:val="00DB4930"/>
    <w:rsid w:val="00DB4CAC"/>
    <w:rsid w:val="00DB6649"/>
    <w:rsid w:val="00DB7773"/>
    <w:rsid w:val="00DB7E0E"/>
    <w:rsid w:val="00DC00FE"/>
    <w:rsid w:val="00DC10EC"/>
    <w:rsid w:val="00DC1B19"/>
    <w:rsid w:val="00DC3DCE"/>
    <w:rsid w:val="00DC423E"/>
    <w:rsid w:val="00DC6513"/>
    <w:rsid w:val="00DC6BDC"/>
    <w:rsid w:val="00DD00E1"/>
    <w:rsid w:val="00DD0655"/>
    <w:rsid w:val="00DD08B2"/>
    <w:rsid w:val="00DD3E9C"/>
    <w:rsid w:val="00DD5262"/>
    <w:rsid w:val="00DD6313"/>
    <w:rsid w:val="00DD69D2"/>
    <w:rsid w:val="00DD7C28"/>
    <w:rsid w:val="00DE0916"/>
    <w:rsid w:val="00DE1A15"/>
    <w:rsid w:val="00DE2FED"/>
    <w:rsid w:val="00DE7C3B"/>
    <w:rsid w:val="00DF1040"/>
    <w:rsid w:val="00DF674A"/>
    <w:rsid w:val="00DF7B70"/>
    <w:rsid w:val="00E00B2E"/>
    <w:rsid w:val="00E00E75"/>
    <w:rsid w:val="00E01CEC"/>
    <w:rsid w:val="00E027FA"/>
    <w:rsid w:val="00E02BC1"/>
    <w:rsid w:val="00E02C3C"/>
    <w:rsid w:val="00E02F52"/>
    <w:rsid w:val="00E03CD6"/>
    <w:rsid w:val="00E03F3C"/>
    <w:rsid w:val="00E04245"/>
    <w:rsid w:val="00E04796"/>
    <w:rsid w:val="00E04B5D"/>
    <w:rsid w:val="00E04D54"/>
    <w:rsid w:val="00E053AC"/>
    <w:rsid w:val="00E0597E"/>
    <w:rsid w:val="00E05995"/>
    <w:rsid w:val="00E10B26"/>
    <w:rsid w:val="00E10E19"/>
    <w:rsid w:val="00E113D7"/>
    <w:rsid w:val="00E128C8"/>
    <w:rsid w:val="00E14A80"/>
    <w:rsid w:val="00E17617"/>
    <w:rsid w:val="00E25DBD"/>
    <w:rsid w:val="00E269B8"/>
    <w:rsid w:val="00E2774B"/>
    <w:rsid w:val="00E317A3"/>
    <w:rsid w:val="00E31DD2"/>
    <w:rsid w:val="00E3259E"/>
    <w:rsid w:val="00E332C1"/>
    <w:rsid w:val="00E40079"/>
    <w:rsid w:val="00E410E7"/>
    <w:rsid w:val="00E4542F"/>
    <w:rsid w:val="00E45F65"/>
    <w:rsid w:val="00E460C6"/>
    <w:rsid w:val="00E4765F"/>
    <w:rsid w:val="00E5099E"/>
    <w:rsid w:val="00E518BC"/>
    <w:rsid w:val="00E51F96"/>
    <w:rsid w:val="00E527AA"/>
    <w:rsid w:val="00E52B59"/>
    <w:rsid w:val="00E53B51"/>
    <w:rsid w:val="00E550F8"/>
    <w:rsid w:val="00E57D12"/>
    <w:rsid w:val="00E57D7D"/>
    <w:rsid w:val="00E61FB2"/>
    <w:rsid w:val="00E62C18"/>
    <w:rsid w:val="00E6404B"/>
    <w:rsid w:val="00E647A6"/>
    <w:rsid w:val="00E65C4C"/>
    <w:rsid w:val="00E65F5D"/>
    <w:rsid w:val="00E70C1C"/>
    <w:rsid w:val="00E71D6A"/>
    <w:rsid w:val="00E74932"/>
    <w:rsid w:val="00E758A2"/>
    <w:rsid w:val="00E75B0B"/>
    <w:rsid w:val="00E77EFC"/>
    <w:rsid w:val="00E80342"/>
    <w:rsid w:val="00E808C2"/>
    <w:rsid w:val="00E818D8"/>
    <w:rsid w:val="00E81AB8"/>
    <w:rsid w:val="00E821FB"/>
    <w:rsid w:val="00E82761"/>
    <w:rsid w:val="00E82BA9"/>
    <w:rsid w:val="00E8414F"/>
    <w:rsid w:val="00E8572D"/>
    <w:rsid w:val="00E857E7"/>
    <w:rsid w:val="00E878CF"/>
    <w:rsid w:val="00E93436"/>
    <w:rsid w:val="00E9364C"/>
    <w:rsid w:val="00E96C99"/>
    <w:rsid w:val="00E97F01"/>
    <w:rsid w:val="00EA065D"/>
    <w:rsid w:val="00EA4679"/>
    <w:rsid w:val="00EA4D61"/>
    <w:rsid w:val="00EA4E04"/>
    <w:rsid w:val="00EA7013"/>
    <w:rsid w:val="00EA7BF6"/>
    <w:rsid w:val="00EB2290"/>
    <w:rsid w:val="00EB242E"/>
    <w:rsid w:val="00EB3718"/>
    <w:rsid w:val="00EB3E39"/>
    <w:rsid w:val="00EC2CD5"/>
    <w:rsid w:val="00EC32BA"/>
    <w:rsid w:val="00EC3785"/>
    <w:rsid w:val="00EC5420"/>
    <w:rsid w:val="00ED123F"/>
    <w:rsid w:val="00ED26A9"/>
    <w:rsid w:val="00ED2A11"/>
    <w:rsid w:val="00ED3323"/>
    <w:rsid w:val="00ED33F2"/>
    <w:rsid w:val="00ED61AC"/>
    <w:rsid w:val="00EE0BE4"/>
    <w:rsid w:val="00EE0E4A"/>
    <w:rsid w:val="00EE3C24"/>
    <w:rsid w:val="00EE4386"/>
    <w:rsid w:val="00EE5A2A"/>
    <w:rsid w:val="00EF021F"/>
    <w:rsid w:val="00EF1AC2"/>
    <w:rsid w:val="00EF2A74"/>
    <w:rsid w:val="00EF3884"/>
    <w:rsid w:val="00EF4480"/>
    <w:rsid w:val="00EF4BB6"/>
    <w:rsid w:val="00EF77F6"/>
    <w:rsid w:val="00EF7BDF"/>
    <w:rsid w:val="00EF7E02"/>
    <w:rsid w:val="00F005D7"/>
    <w:rsid w:val="00F01359"/>
    <w:rsid w:val="00F01550"/>
    <w:rsid w:val="00F0254B"/>
    <w:rsid w:val="00F037E4"/>
    <w:rsid w:val="00F053B9"/>
    <w:rsid w:val="00F06166"/>
    <w:rsid w:val="00F10263"/>
    <w:rsid w:val="00F136A3"/>
    <w:rsid w:val="00F14829"/>
    <w:rsid w:val="00F165D1"/>
    <w:rsid w:val="00F16844"/>
    <w:rsid w:val="00F20B28"/>
    <w:rsid w:val="00F21370"/>
    <w:rsid w:val="00F2477B"/>
    <w:rsid w:val="00F2543D"/>
    <w:rsid w:val="00F25931"/>
    <w:rsid w:val="00F2617D"/>
    <w:rsid w:val="00F26AC6"/>
    <w:rsid w:val="00F276F3"/>
    <w:rsid w:val="00F27A4A"/>
    <w:rsid w:val="00F304A2"/>
    <w:rsid w:val="00F30FBB"/>
    <w:rsid w:val="00F32C21"/>
    <w:rsid w:val="00F333DD"/>
    <w:rsid w:val="00F343A3"/>
    <w:rsid w:val="00F343D5"/>
    <w:rsid w:val="00F372CC"/>
    <w:rsid w:val="00F40F2D"/>
    <w:rsid w:val="00F4230E"/>
    <w:rsid w:val="00F45906"/>
    <w:rsid w:val="00F468D6"/>
    <w:rsid w:val="00F50A15"/>
    <w:rsid w:val="00F52078"/>
    <w:rsid w:val="00F53901"/>
    <w:rsid w:val="00F54A6F"/>
    <w:rsid w:val="00F550B9"/>
    <w:rsid w:val="00F564D8"/>
    <w:rsid w:val="00F56FEE"/>
    <w:rsid w:val="00F5771D"/>
    <w:rsid w:val="00F6012E"/>
    <w:rsid w:val="00F64445"/>
    <w:rsid w:val="00F66582"/>
    <w:rsid w:val="00F665DD"/>
    <w:rsid w:val="00F66E0F"/>
    <w:rsid w:val="00F67532"/>
    <w:rsid w:val="00F702B7"/>
    <w:rsid w:val="00F70865"/>
    <w:rsid w:val="00F70F54"/>
    <w:rsid w:val="00F711D9"/>
    <w:rsid w:val="00F72C23"/>
    <w:rsid w:val="00F73066"/>
    <w:rsid w:val="00F75382"/>
    <w:rsid w:val="00F75DB4"/>
    <w:rsid w:val="00F77731"/>
    <w:rsid w:val="00F7792E"/>
    <w:rsid w:val="00F77B88"/>
    <w:rsid w:val="00F80941"/>
    <w:rsid w:val="00F817FA"/>
    <w:rsid w:val="00F822F3"/>
    <w:rsid w:val="00F823E5"/>
    <w:rsid w:val="00F826E0"/>
    <w:rsid w:val="00F82709"/>
    <w:rsid w:val="00F82AA0"/>
    <w:rsid w:val="00F839DE"/>
    <w:rsid w:val="00F83F57"/>
    <w:rsid w:val="00F854C9"/>
    <w:rsid w:val="00F85C57"/>
    <w:rsid w:val="00F867CE"/>
    <w:rsid w:val="00F90842"/>
    <w:rsid w:val="00F91436"/>
    <w:rsid w:val="00F9384B"/>
    <w:rsid w:val="00F96C26"/>
    <w:rsid w:val="00FA0BBF"/>
    <w:rsid w:val="00FA27AE"/>
    <w:rsid w:val="00FA3284"/>
    <w:rsid w:val="00FA35D1"/>
    <w:rsid w:val="00FA6334"/>
    <w:rsid w:val="00FA6813"/>
    <w:rsid w:val="00FB0048"/>
    <w:rsid w:val="00FB22B8"/>
    <w:rsid w:val="00FB365B"/>
    <w:rsid w:val="00FB39C1"/>
    <w:rsid w:val="00FB3B4C"/>
    <w:rsid w:val="00FB53C4"/>
    <w:rsid w:val="00FB7ECD"/>
    <w:rsid w:val="00FC227D"/>
    <w:rsid w:val="00FC3022"/>
    <w:rsid w:val="00FC46A1"/>
    <w:rsid w:val="00FC4ED6"/>
    <w:rsid w:val="00FC634D"/>
    <w:rsid w:val="00FD00E5"/>
    <w:rsid w:val="00FD1A31"/>
    <w:rsid w:val="00FD2887"/>
    <w:rsid w:val="00FD2A0B"/>
    <w:rsid w:val="00FD2A5B"/>
    <w:rsid w:val="00FD3E8D"/>
    <w:rsid w:val="00FD40EB"/>
    <w:rsid w:val="00FD4C82"/>
    <w:rsid w:val="00FD58BA"/>
    <w:rsid w:val="00FD792D"/>
    <w:rsid w:val="00FE1AE3"/>
    <w:rsid w:val="00FE1F1D"/>
    <w:rsid w:val="00FE3875"/>
    <w:rsid w:val="00FE455C"/>
    <w:rsid w:val="00FE5118"/>
    <w:rsid w:val="00FE74D4"/>
    <w:rsid w:val="00FE7B2A"/>
    <w:rsid w:val="00FF48EF"/>
    <w:rsid w:val="00FF4979"/>
    <w:rsid w:val="00FF4BAF"/>
    <w:rsid w:val="00FF6C51"/>
    <w:rsid w:val="00FF7948"/>
    <w:rsid w:val="01653857"/>
    <w:rsid w:val="021CAC6A"/>
    <w:rsid w:val="02376B90"/>
    <w:rsid w:val="02F2202E"/>
    <w:rsid w:val="03A54155"/>
    <w:rsid w:val="03EF3D21"/>
    <w:rsid w:val="03F43A73"/>
    <w:rsid w:val="04488966"/>
    <w:rsid w:val="04DA29F6"/>
    <w:rsid w:val="04EA276B"/>
    <w:rsid w:val="0506008B"/>
    <w:rsid w:val="054A38C4"/>
    <w:rsid w:val="05B9A859"/>
    <w:rsid w:val="05FF521D"/>
    <w:rsid w:val="06D5CA6D"/>
    <w:rsid w:val="06E598EB"/>
    <w:rsid w:val="09064CEE"/>
    <w:rsid w:val="091CE595"/>
    <w:rsid w:val="09925B43"/>
    <w:rsid w:val="0A7AD6B1"/>
    <w:rsid w:val="0BCC4CE7"/>
    <w:rsid w:val="0D15C8B4"/>
    <w:rsid w:val="0D2DE765"/>
    <w:rsid w:val="0D86FF7C"/>
    <w:rsid w:val="0D9EB6C1"/>
    <w:rsid w:val="0DB27773"/>
    <w:rsid w:val="0FB77AD9"/>
    <w:rsid w:val="12015888"/>
    <w:rsid w:val="12A10654"/>
    <w:rsid w:val="139D28E9"/>
    <w:rsid w:val="145AEE8A"/>
    <w:rsid w:val="14F04946"/>
    <w:rsid w:val="15F6BEEB"/>
    <w:rsid w:val="16959263"/>
    <w:rsid w:val="1787C457"/>
    <w:rsid w:val="17C1D8A0"/>
    <w:rsid w:val="187B5986"/>
    <w:rsid w:val="1926A741"/>
    <w:rsid w:val="1A55ABC4"/>
    <w:rsid w:val="1AAD6031"/>
    <w:rsid w:val="1B16DEDF"/>
    <w:rsid w:val="1B235609"/>
    <w:rsid w:val="1CE048B6"/>
    <w:rsid w:val="1FAC9A5D"/>
    <w:rsid w:val="207BFA6D"/>
    <w:rsid w:val="213DD835"/>
    <w:rsid w:val="225D4D13"/>
    <w:rsid w:val="23AA6EA1"/>
    <w:rsid w:val="240E43D6"/>
    <w:rsid w:val="2429FBE9"/>
    <w:rsid w:val="2433AAE0"/>
    <w:rsid w:val="25DB9AA8"/>
    <w:rsid w:val="267AAF0C"/>
    <w:rsid w:val="2789AC97"/>
    <w:rsid w:val="28601C4E"/>
    <w:rsid w:val="2A38466A"/>
    <w:rsid w:val="2A4F1B7F"/>
    <w:rsid w:val="2B1823E4"/>
    <w:rsid w:val="2BAD23C1"/>
    <w:rsid w:val="2CC52E58"/>
    <w:rsid w:val="2D10D9D3"/>
    <w:rsid w:val="2D28D0C1"/>
    <w:rsid w:val="2D423DC7"/>
    <w:rsid w:val="2E9D9859"/>
    <w:rsid w:val="2E9FDED5"/>
    <w:rsid w:val="2EE4C483"/>
    <w:rsid w:val="2EFE3B5C"/>
    <w:rsid w:val="309A0BBD"/>
    <w:rsid w:val="331884FD"/>
    <w:rsid w:val="34549DCE"/>
    <w:rsid w:val="3533E2A6"/>
    <w:rsid w:val="3549B104"/>
    <w:rsid w:val="365603E1"/>
    <w:rsid w:val="36660530"/>
    <w:rsid w:val="377F3F4D"/>
    <w:rsid w:val="37F1D442"/>
    <w:rsid w:val="388BF545"/>
    <w:rsid w:val="3904A2D7"/>
    <w:rsid w:val="3B03392B"/>
    <w:rsid w:val="3C551592"/>
    <w:rsid w:val="3CC54565"/>
    <w:rsid w:val="3DA3F227"/>
    <w:rsid w:val="4109613D"/>
    <w:rsid w:val="416C5C29"/>
    <w:rsid w:val="4181A35A"/>
    <w:rsid w:val="43865669"/>
    <w:rsid w:val="44035F00"/>
    <w:rsid w:val="445626D7"/>
    <w:rsid w:val="4596B719"/>
    <w:rsid w:val="4661B602"/>
    <w:rsid w:val="46B28AF3"/>
    <w:rsid w:val="46FAE8AB"/>
    <w:rsid w:val="479944CB"/>
    <w:rsid w:val="47C93595"/>
    <w:rsid w:val="47EEC517"/>
    <w:rsid w:val="48F293F1"/>
    <w:rsid w:val="48FBBAFF"/>
    <w:rsid w:val="498A9578"/>
    <w:rsid w:val="4B8F0BFE"/>
    <w:rsid w:val="4C231D09"/>
    <w:rsid w:val="4C93E28A"/>
    <w:rsid w:val="4CDB19B8"/>
    <w:rsid w:val="4CDB3981"/>
    <w:rsid w:val="4EDC5643"/>
    <w:rsid w:val="4EDFADDF"/>
    <w:rsid w:val="4FD19E5E"/>
    <w:rsid w:val="505FC62D"/>
    <w:rsid w:val="50F78A44"/>
    <w:rsid w:val="5231BF5C"/>
    <w:rsid w:val="53E10D10"/>
    <w:rsid w:val="541B791E"/>
    <w:rsid w:val="54253AB1"/>
    <w:rsid w:val="54A24EA6"/>
    <w:rsid w:val="574EAB24"/>
    <w:rsid w:val="57714AF5"/>
    <w:rsid w:val="5781E487"/>
    <w:rsid w:val="59FC7AAE"/>
    <w:rsid w:val="5D9DC947"/>
    <w:rsid w:val="5DB0E18D"/>
    <w:rsid w:val="5E2B17CE"/>
    <w:rsid w:val="63B82F33"/>
    <w:rsid w:val="63F7CE14"/>
    <w:rsid w:val="64B9ABC0"/>
    <w:rsid w:val="6553FF94"/>
    <w:rsid w:val="6662421E"/>
    <w:rsid w:val="67660876"/>
    <w:rsid w:val="6791C9A7"/>
    <w:rsid w:val="68BFFE7E"/>
    <w:rsid w:val="6A90BF53"/>
    <w:rsid w:val="6B28ED44"/>
    <w:rsid w:val="6B85452D"/>
    <w:rsid w:val="6C0060AC"/>
    <w:rsid w:val="6DEA5E94"/>
    <w:rsid w:val="6E0351F2"/>
    <w:rsid w:val="6F57F1FE"/>
    <w:rsid w:val="71C8DB8A"/>
    <w:rsid w:val="71F6C1F3"/>
    <w:rsid w:val="7299A670"/>
    <w:rsid w:val="731AD6CC"/>
    <w:rsid w:val="73E91989"/>
    <w:rsid w:val="754FDC0D"/>
    <w:rsid w:val="7781B7E6"/>
    <w:rsid w:val="7A0879F4"/>
    <w:rsid w:val="7A55CA5C"/>
    <w:rsid w:val="7ABACF7C"/>
    <w:rsid w:val="7B7846A1"/>
    <w:rsid w:val="7BB357CC"/>
    <w:rsid w:val="7C19ABA4"/>
    <w:rsid w:val="7C40F242"/>
    <w:rsid w:val="7D141702"/>
    <w:rsid w:val="7D239DA4"/>
    <w:rsid w:val="7D26987F"/>
    <w:rsid w:val="7FD9367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69C3800"/>
  <w15:docId w15:val="{EC9C8B78-3FB3-4158-BBFC-3F6F8AC5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6D4B"/>
    <w:pPr>
      <w:spacing w:after="200" w:line="276" w:lineRule="auto"/>
      <w:jc w:val="both"/>
    </w:pPr>
    <w:rPr>
      <w:lang w:val="lv-LV" w:eastAsia="lv-LV"/>
    </w:rPr>
  </w:style>
  <w:style w:type="paragraph" w:styleId="Heading1">
    <w:name w:val="heading 1"/>
    <w:basedOn w:val="Normal"/>
    <w:next w:val="Normal"/>
    <w:link w:val="Virsraksts1Rakstz"/>
    <w:uiPriority w:val="9"/>
    <w:qFormat/>
    <w:rsid w:val="00736D4B"/>
    <w:pPr>
      <w:spacing w:before="300" w:after="40"/>
      <w:jc w:val="left"/>
      <w:outlineLvl w:val="0"/>
    </w:pPr>
    <w:rPr>
      <w:smallCaps/>
      <w:spacing w:val="5"/>
      <w:sz w:val="32"/>
      <w:szCs w:val="32"/>
    </w:rPr>
  </w:style>
  <w:style w:type="paragraph" w:styleId="Heading2">
    <w:name w:val="heading 2"/>
    <w:basedOn w:val="Normal"/>
    <w:next w:val="Normal"/>
    <w:link w:val="Virsraksts2Rakstz"/>
    <w:uiPriority w:val="9"/>
    <w:unhideWhenUsed/>
    <w:qFormat/>
    <w:rsid w:val="00736D4B"/>
    <w:pPr>
      <w:spacing w:after="0"/>
      <w:jc w:val="left"/>
      <w:outlineLvl w:val="1"/>
    </w:pPr>
    <w:rPr>
      <w:smallCaps/>
      <w:spacing w:val="5"/>
      <w:sz w:val="28"/>
      <w:szCs w:val="28"/>
    </w:rPr>
  </w:style>
  <w:style w:type="paragraph" w:styleId="Heading3">
    <w:name w:val="heading 3"/>
    <w:basedOn w:val="Normal"/>
    <w:next w:val="Normal"/>
    <w:link w:val="Virsraksts3Rakstz"/>
    <w:uiPriority w:val="9"/>
    <w:semiHidden/>
    <w:unhideWhenUsed/>
    <w:qFormat/>
    <w:rsid w:val="00736D4B"/>
    <w:pPr>
      <w:spacing w:after="0"/>
      <w:jc w:val="left"/>
      <w:outlineLvl w:val="2"/>
    </w:pPr>
    <w:rPr>
      <w:smallCaps/>
      <w:spacing w:val="5"/>
      <w:sz w:val="24"/>
      <w:szCs w:val="24"/>
    </w:rPr>
  </w:style>
  <w:style w:type="paragraph" w:styleId="Heading4">
    <w:name w:val="heading 4"/>
    <w:basedOn w:val="Normal"/>
    <w:next w:val="Normal"/>
    <w:link w:val="Virsraksts4Rakstz"/>
    <w:uiPriority w:val="9"/>
    <w:semiHidden/>
    <w:unhideWhenUsed/>
    <w:qFormat/>
    <w:rsid w:val="00736D4B"/>
    <w:pPr>
      <w:spacing w:after="0"/>
      <w:jc w:val="left"/>
      <w:outlineLvl w:val="3"/>
    </w:pPr>
    <w:rPr>
      <w:i/>
      <w:iCs/>
      <w:smallCaps/>
      <w:spacing w:val="10"/>
      <w:sz w:val="22"/>
      <w:szCs w:val="22"/>
    </w:rPr>
  </w:style>
  <w:style w:type="paragraph" w:styleId="Heading5">
    <w:name w:val="heading 5"/>
    <w:basedOn w:val="Normal"/>
    <w:next w:val="Normal"/>
    <w:link w:val="Virsraksts5Rakstz"/>
    <w:uiPriority w:val="9"/>
    <w:semiHidden/>
    <w:unhideWhenUsed/>
    <w:qFormat/>
    <w:rsid w:val="00736D4B"/>
    <w:pPr>
      <w:spacing w:after="0"/>
      <w:jc w:val="left"/>
      <w:outlineLvl w:val="4"/>
    </w:pPr>
    <w:rPr>
      <w:smallCaps/>
      <w:color w:val="538135"/>
      <w:spacing w:val="10"/>
      <w:sz w:val="22"/>
      <w:szCs w:val="22"/>
    </w:rPr>
  </w:style>
  <w:style w:type="paragraph" w:styleId="Heading6">
    <w:name w:val="heading 6"/>
    <w:basedOn w:val="Normal"/>
    <w:next w:val="Normal"/>
    <w:link w:val="Virsraksts6Rakstz"/>
    <w:uiPriority w:val="9"/>
    <w:semiHidden/>
    <w:unhideWhenUsed/>
    <w:qFormat/>
    <w:rsid w:val="00736D4B"/>
    <w:pPr>
      <w:spacing w:after="0"/>
      <w:jc w:val="left"/>
      <w:outlineLvl w:val="5"/>
    </w:pPr>
    <w:rPr>
      <w:smallCaps/>
      <w:color w:val="70AD47"/>
      <w:spacing w:val="5"/>
      <w:sz w:val="22"/>
      <w:szCs w:val="22"/>
    </w:rPr>
  </w:style>
  <w:style w:type="paragraph" w:styleId="Heading7">
    <w:name w:val="heading 7"/>
    <w:basedOn w:val="Normal"/>
    <w:next w:val="Normal"/>
    <w:link w:val="Virsraksts7Rakstz"/>
    <w:uiPriority w:val="9"/>
    <w:semiHidden/>
    <w:unhideWhenUsed/>
    <w:qFormat/>
    <w:rsid w:val="00736D4B"/>
    <w:pPr>
      <w:spacing w:after="0"/>
      <w:jc w:val="left"/>
      <w:outlineLvl w:val="6"/>
    </w:pPr>
    <w:rPr>
      <w:b/>
      <w:bCs/>
      <w:smallCaps/>
      <w:color w:val="70AD47"/>
      <w:spacing w:val="10"/>
    </w:rPr>
  </w:style>
  <w:style w:type="paragraph" w:styleId="Heading8">
    <w:name w:val="heading 8"/>
    <w:basedOn w:val="Normal"/>
    <w:next w:val="Normal"/>
    <w:link w:val="Virsraksts8Rakstz"/>
    <w:uiPriority w:val="9"/>
    <w:semiHidden/>
    <w:unhideWhenUsed/>
    <w:qFormat/>
    <w:rsid w:val="00736D4B"/>
    <w:pPr>
      <w:spacing w:after="0"/>
      <w:jc w:val="left"/>
      <w:outlineLvl w:val="7"/>
    </w:pPr>
    <w:rPr>
      <w:b/>
      <w:bCs/>
      <w:i/>
      <w:iCs/>
      <w:smallCaps/>
      <w:color w:val="538135"/>
    </w:rPr>
  </w:style>
  <w:style w:type="paragraph" w:styleId="Heading9">
    <w:name w:val="heading 9"/>
    <w:basedOn w:val="Normal"/>
    <w:next w:val="Normal"/>
    <w:link w:val="Virsraksts9Rakstz"/>
    <w:uiPriority w:val="9"/>
    <w:semiHidden/>
    <w:unhideWhenUsed/>
    <w:qFormat/>
    <w:rsid w:val="00736D4B"/>
    <w:pPr>
      <w:spacing w:after="0"/>
      <w:jc w:val="left"/>
      <w:outlineLvl w:val="8"/>
    </w:pPr>
    <w:rPr>
      <w:b/>
      <w:bCs/>
      <w:i/>
      <w:iCs/>
      <w:smallCaps/>
      <w:color w:val="3856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75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GalveneRakstz"/>
    <w:uiPriority w:val="99"/>
    <w:semiHidden/>
    <w:unhideWhenUsed/>
    <w:rsid w:val="00CC2F57"/>
    <w:pPr>
      <w:tabs>
        <w:tab w:val="center" w:pos="4320"/>
        <w:tab w:val="right" w:pos="8640"/>
      </w:tabs>
    </w:pPr>
  </w:style>
  <w:style w:type="character" w:customStyle="1" w:styleId="GalveneRakstz">
    <w:name w:val="Galvene Rakstz."/>
    <w:link w:val="Header"/>
    <w:uiPriority w:val="99"/>
    <w:semiHidden/>
    <w:rsid w:val="00CC2F57"/>
    <w:rPr>
      <w:sz w:val="22"/>
      <w:szCs w:val="22"/>
      <w:lang w:val="lv-LV"/>
    </w:rPr>
  </w:style>
  <w:style w:type="paragraph" w:styleId="Footer">
    <w:name w:val="footer"/>
    <w:basedOn w:val="Normal"/>
    <w:link w:val="KjeneRakstz"/>
    <w:uiPriority w:val="99"/>
    <w:unhideWhenUsed/>
    <w:rsid w:val="00CC2F57"/>
    <w:pPr>
      <w:tabs>
        <w:tab w:val="center" w:pos="4320"/>
        <w:tab w:val="right" w:pos="8640"/>
      </w:tabs>
    </w:pPr>
  </w:style>
  <w:style w:type="character" w:customStyle="1" w:styleId="KjeneRakstz">
    <w:name w:val="Kājene Rakstz."/>
    <w:link w:val="Footer"/>
    <w:uiPriority w:val="99"/>
    <w:rsid w:val="00CC2F57"/>
    <w:rPr>
      <w:sz w:val="22"/>
      <w:szCs w:val="22"/>
      <w:lang w:val="lv-LV"/>
    </w:rPr>
  </w:style>
  <w:style w:type="paragraph" w:customStyle="1" w:styleId="ListParagraph1">
    <w:name w:val="List Paragraph1"/>
    <w:basedOn w:val="Normal"/>
    <w:uiPriority w:val="34"/>
    <w:rsid w:val="00D6411A"/>
    <w:pPr>
      <w:ind w:left="720"/>
      <w:contextualSpacing/>
    </w:pPr>
  </w:style>
  <w:style w:type="character" w:styleId="CommentReference">
    <w:name w:val="annotation reference"/>
    <w:semiHidden/>
    <w:rsid w:val="0088657D"/>
    <w:rPr>
      <w:sz w:val="16"/>
      <w:szCs w:val="16"/>
    </w:rPr>
  </w:style>
  <w:style w:type="paragraph" w:styleId="CommentText">
    <w:name w:val="annotation text"/>
    <w:basedOn w:val="Normal"/>
    <w:semiHidden/>
    <w:rsid w:val="0088657D"/>
  </w:style>
  <w:style w:type="paragraph" w:styleId="CommentSubject">
    <w:name w:val="annotation subject"/>
    <w:basedOn w:val="CommentText"/>
    <w:next w:val="CommentText"/>
    <w:semiHidden/>
    <w:rsid w:val="0088657D"/>
    <w:rPr>
      <w:b/>
      <w:bCs/>
    </w:rPr>
  </w:style>
  <w:style w:type="paragraph" w:styleId="BalloonText">
    <w:name w:val="Balloon Text"/>
    <w:basedOn w:val="Normal"/>
    <w:semiHidden/>
    <w:rsid w:val="0088657D"/>
    <w:rPr>
      <w:rFonts w:ascii="Tahoma" w:hAnsi="Tahoma" w:cs="Tahoma"/>
      <w:sz w:val="16"/>
      <w:szCs w:val="16"/>
    </w:rPr>
  </w:style>
  <w:style w:type="character" w:styleId="Hyperlink">
    <w:name w:val="Hyperlink"/>
    <w:rsid w:val="001D4B42"/>
    <w:rPr>
      <w:color w:val="0000FF"/>
      <w:u w:val="single"/>
    </w:rPr>
  </w:style>
  <w:style w:type="paragraph" w:styleId="DocumentMap">
    <w:name w:val="Document Map"/>
    <w:basedOn w:val="Normal"/>
    <w:semiHidden/>
    <w:rsid w:val="00964F5C"/>
    <w:pPr>
      <w:shd w:val="clear" w:color="auto" w:fill="000080"/>
    </w:pPr>
    <w:rPr>
      <w:rFonts w:ascii="Tahoma" w:hAnsi="Tahoma" w:cs="Tahoma"/>
    </w:rPr>
  </w:style>
  <w:style w:type="paragraph" w:styleId="NoSpacing">
    <w:name w:val="No Spacing"/>
    <w:uiPriority w:val="1"/>
    <w:qFormat/>
    <w:rsid w:val="00736D4B"/>
    <w:pPr>
      <w:jc w:val="both"/>
    </w:pPr>
    <w:rPr>
      <w:lang w:val="lv-LV" w:eastAsia="lv-LV"/>
    </w:rPr>
  </w:style>
  <w:style w:type="character" w:customStyle="1" w:styleId="Virsraksts1Rakstz">
    <w:name w:val="Virsraksts 1 Rakstz."/>
    <w:link w:val="Heading1"/>
    <w:uiPriority w:val="9"/>
    <w:rsid w:val="00736D4B"/>
    <w:rPr>
      <w:smallCaps/>
      <w:spacing w:val="5"/>
      <w:sz w:val="32"/>
      <w:szCs w:val="32"/>
    </w:rPr>
  </w:style>
  <w:style w:type="character" w:customStyle="1" w:styleId="Virsraksts2Rakstz">
    <w:name w:val="Virsraksts 2 Rakstz."/>
    <w:link w:val="Heading2"/>
    <w:uiPriority w:val="9"/>
    <w:rsid w:val="00736D4B"/>
    <w:rPr>
      <w:smallCaps/>
      <w:spacing w:val="5"/>
      <w:sz w:val="28"/>
      <w:szCs w:val="28"/>
    </w:rPr>
  </w:style>
  <w:style w:type="character" w:customStyle="1" w:styleId="Virsraksts3Rakstz">
    <w:name w:val="Virsraksts 3 Rakstz."/>
    <w:link w:val="Heading3"/>
    <w:uiPriority w:val="9"/>
    <w:semiHidden/>
    <w:rsid w:val="00736D4B"/>
    <w:rPr>
      <w:smallCaps/>
      <w:spacing w:val="5"/>
      <w:sz w:val="24"/>
      <w:szCs w:val="24"/>
    </w:rPr>
  </w:style>
  <w:style w:type="character" w:customStyle="1" w:styleId="Virsraksts4Rakstz">
    <w:name w:val="Virsraksts 4 Rakstz."/>
    <w:link w:val="Heading4"/>
    <w:uiPriority w:val="9"/>
    <w:semiHidden/>
    <w:rsid w:val="00736D4B"/>
    <w:rPr>
      <w:i/>
      <w:iCs/>
      <w:smallCaps/>
      <w:spacing w:val="10"/>
      <w:sz w:val="22"/>
      <w:szCs w:val="22"/>
    </w:rPr>
  </w:style>
  <w:style w:type="character" w:customStyle="1" w:styleId="Virsraksts5Rakstz">
    <w:name w:val="Virsraksts 5 Rakstz."/>
    <w:link w:val="Heading5"/>
    <w:uiPriority w:val="9"/>
    <w:semiHidden/>
    <w:rsid w:val="00736D4B"/>
    <w:rPr>
      <w:smallCaps/>
      <w:color w:val="538135"/>
      <w:spacing w:val="10"/>
      <w:sz w:val="22"/>
      <w:szCs w:val="22"/>
    </w:rPr>
  </w:style>
  <w:style w:type="character" w:customStyle="1" w:styleId="Virsraksts6Rakstz">
    <w:name w:val="Virsraksts 6 Rakstz."/>
    <w:link w:val="Heading6"/>
    <w:uiPriority w:val="9"/>
    <w:semiHidden/>
    <w:rsid w:val="00736D4B"/>
    <w:rPr>
      <w:smallCaps/>
      <w:color w:val="70AD47"/>
      <w:spacing w:val="5"/>
      <w:sz w:val="22"/>
      <w:szCs w:val="22"/>
    </w:rPr>
  </w:style>
  <w:style w:type="character" w:customStyle="1" w:styleId="Virsraksts7Rakstz">
    <w:name w:val="Virsraksts 7 Rakstz."/>
    <w:link w:val="Heading7"/>
    <w:uiPriority w:val="9"/>
    <w:semiHidden/>
    <w:rsid w:val="00736D4B"/>
    <w:rPr>
      <w:b/>
      <w:bCs/>
      <w:smallCaps/>
      <w:color w:val="70AD47"/>
      <w:spacing w:val="10"/>
    </w:rPr>
  </w:style>
  <w:style w:type="character" w:customStyle="1" w:styleId="Virsraksts8Rakstz">
    <w:name w:val="Virsraksts 8 Rakstz."/>
    <w:link w:val="Heading8"/>
    <w:uiPriority w:val="9"/>
    <w:semiHidden/>
    <w:rsid w:val="00736D4B"/>
    <w:rPr>
      <w:b/>
      <w:bCs/>
      <w:i/>
      <w:iCs/>
      <w:smallCaps/>
      <w:color w:val="538135"/>
    </w:rPr>
  </w:style>
  <w:style w:type="character" w:customStyle="1" w:styleId="Virsraksts9Rakstz">
    <w:name w:val="Virsraksts 9 Rakstz."/>
    <w:link w:val="Heading9"/>
    <w:uiPriority w:val="9"/>
    <w:semiHidden/>
    <w:rsid w:val="00736D4B"/>
    <w:rPr>
      <w:b/>
      <w:bCs/>
      <w:i/>
      <w:iCs/>
      <w:smallCaps/>
      <w:color w:val="385623"/>
    </w:rPr>
  </w:style>
  <w:style w:type="paragraph" w:styleId="Caption">
    <w:name w:val="caption"/>
    <w:basedOn w:val="Normal"/>
    <w:next w:val="Normal"/>
    <w:uiPriority w:val="35"/>
    <w:semiHidden/>
    <w:unhideWhenUsed/>
    <w:qFormat/>
    <w:rsid w:val="00736D4B"/>
    <w:rPr>
      <w:b/>
      <w:bCs/>
      <w:caps/>
      <w:sz w:val="16"/>
      <w:szCs w:val="16"/>
    </w:rPr>
  </w:style>
  <w:style w:type="paragraph" w:styleId="Title">
    <w:name w:val="Title"/>
    <w:basedOn w:val="Normal"/>
    <w:next w:val="Normal"/>
    <w:link w:val="NosaukumsRakstz"/>
    <w:uiPriority w:val="10"/>
    <w:qFormat/>
    <w:rsid w:val="00736D4B"/>
    <w:pPr>
      <w:pBdr>
        <w:top w:val="single" w:sz="8" w:space="1" w:color="70AD47"/>
      </w:pBdr>
      <w:spacing w:after="120" w:line="240" w:lineRule="auto"/>
      <w:jc w:val="right"/>
    </w:pPr>
    <w:rPr>
      <w:smallCaps/>
      <w:color w:val="262626"/>
      <w:sz w:val="52"/>
      <w:szCs w:val="52"/>
    </w:rPr>
  </w:style>
  <w:style w:type="character" w:customStyle="1" w:styleId="NosaukumsRakstz">
    <w:name w:val="Nosaukums Rakstz."/>
    <w:link w:val="Title"/>
    <w:uiPriority w:val="10"/>
    <w:rsid w:val="00736D4B"/>
    <w:rPr>
      <w:smallCaps/>
      <w:color w:val="262626"/>
      <w:sz w:val="52"/>
      <w:szCs w:val="52"/>
    </w:rPr>
  </w:style>
  <w:style w:type="paragraph" w:styleId="Subtitle">
    <w:name w:val="Subtitle"/>
    <w:basedOn w:val="Normal"/>
    <w:next w:val="Normal"/>
    <w:link w:val="ApakvirsrakstsRakstz"/>
    <w:uiPriority w:val="11"/>
    <w:qFormat/>
    <w:rsid w:val="00736D4B"/>
    <w:pPr>
      <w:spacing w:after="720" w:line="240" w:lineRule="auto"/>
      <w:jc w:val="right"/>
    </w:pPr>
    <w:rPr>
      <w:rFonts w:ascii="Calibri Light" w:eastAsia="SimSun" w:hAnsi="Calibri Light"/>
    </w:rPr>
  </w:style>
  <w:style w:type="character" w:customStyle="1" w:styleId="ApakvirsrakstsRakstz">
    <w:name w:val="Apakšvirsraksts Rakstz."/>
    <w:link w:val="Subtitle"/>
    <w:uiPriority w:val="11"/>
    <w:rsid w:val="00736D4B"/>
    <w:rPr>
      <w:rFonts w:ascii="Calibri Light" w:eastAsia="SimSun" w:hAnsi="Calibri Light" w:cs="Times New Roman"/>
    </w:rPr>
  </w:style>
  <w:style w:type="character" w:styleId="Strong">
    <w:name w:val="Strong"/>
    <w:uiPriority w:val="22"/>
    <w:qFormat/>
    <w:rsid w:val="00736D4B"/>
    <w:rPr>
      <w:b/>
      <w:bCs/>
      <w:color w:val="70AD47"/>
    </w:rPr>
  </w:style>
  <w:style w:type="character" w:styleId="Emphasis">
    <w:name w:val="Emphasis"/>
    <w:uiPriority w:val="20"/>
    <w:qFormat/>
    <w:rsid w:val="00736D4B"/>
    <w:rPr>
      <w:b/>
      <w:bCs/>
      <w:i/>
      <w:iCs/>
      <w:spacing w:val="10"/>
    </w:rPr>
  </w:style>
  <w:style w:type="paragraph" w:styleId="Quote">
    <w:name w:val="Quote"/>
    <w:basedOn w:val="Normal"/>
    <w:next w:val="Normal"/>
    <w:link w:val="CittsRakstz"/>
    <w:uiPriority w:val="29"/>
    <w:qFormat/>
    <w:rsid w:val="00736D4B"/>
    <w:rPr>
      <w:i/>
      <w:iCs/>
    </w:rPr>
  </w:style>
  <w:style w:type="character" w:customStyle="1" w:styleId="CittsRakstz">
    <w:name w:val="Citāts Rakstz."/>
    <w:link w:val="Quote"/>
    <w:uiPriority w:val="29"/>
    <w:rsid w:val="00736D4B"/>
    <w:rPr>
      <w:i/>
      <w:iCs/>
    </w:rPr>
  </w:style>
  <w:style w:type="paragraph" w:styleId="IntenseQuote">
    <w:name w:val="Intense Quote"/>
    <w:basedOn w:val="Normal"/>
    <w:next w:val="Normal"/>
    <w:link w:val="IntensvscittsRakstz"/>
    <w:uiPriority w:val="30"/>
    <w:qFormat/>
    <w:rsid w:val="00736D4B"/>
    <w:pPr>
      <w:pBdr>
        <w:top w:val="single" w:sz="8" w:space="1" w:color="70AD47"/>
      </w:pBdr>
      <w:spacing w:before="140" w:after="140"/>
      <w:ind w:left="1440" w:right="1440"/>
    </w:pPr>
    <w:rPr>
      <w:b/>
      <w:bCs/>
      <w:i/>
      <w:iCs/>
    </w:rPr>
  </w:style>
  <w:style w:type="character" w:customStyle="1" w:styleId="IntensvscittsRakstz">
    <w:name w:val="Intensīvs citāts Rakstz."/>
    <w:link w:val="IntenseQuote"/>
    <w:uiPriority w:val="30"/>
    <w:rsid w:val="00736D4B"/>
    <w:rPr>
      <w:b/>
      <w:bCs/>
      <w:i/>
      <w:iCs/>
    </w:rPr>
  </w:style>
  <w:style w:type="character" w:styleId="SubtleEmphasis">
    <w:name w:val="Subtle Emphasis"/>
    <w:uiPriority w:val="19"/>
    <w:qFormat/>
    <w:rsid w:val="00736D4B"/>
    <w:rPr>
      <w:i/>
      <w:iCs/>
    </w:rPr>
  </w:style>
  <w:style w:type="character" w:styleId="IntenseEmphasis">
    <w:name w:val="Intense Emphasis"/>
    <w:uiPriority w:val="21"/>
    <w:qFormat/>
    <w:rsid w:val="00736D4B"/>
    <w:rPr>
      <w:b/>
      <w:bCs/>
      <w:i/>
      <w:iCs/>
      <w:color w:val="70AD47"/>
      <w:spacing w:val="10"/>
    </w:rPr>
  </w:style>
  <w:style w:type="character" w:styleId="SubtleReference">
    <w:name w:val="Subtle Reference"/>
    <w:uiPriority w:val="31"/>
    <w:qFormat/>
    <w:rsid w:val="00736D4B"/>
    <w:rPr>
      <w:b/>
      <w:bCs/>
    </w:rPr>
  </w:style>
  <w:style w:type="character" w:styleId="IntenseReference">
    <w:name w:val="Intense Reference"/>
    <w:uiPriority w:val="32"/>
    <w:qFormat/>
    <w:rsid w:val="00736D4B"/>
    <w:rPr>
      <w:b/>
      <w:bCs/>
      <w:smallCaps/>
      <w:spacing w:val="5"/>
      <w:sz w:val="22"/>
      <w:szCs w:val="22"/>
      <w:u w:val="single"/>
    </w:rPr>
  </w:style>
  <w:style w:type="character" w:styleId="BookTitle">
    <w:name w:val="Book Title"/>
    <w:uiPriority w:val="33"/>
    <w:qFormat/>
    <w:rsid w:val="00736D4B"/>
    <w:rPr>
      <w:rFonts w:ascii="Calibri Light" w:eastAsia="SimSun" w:hAnsi="Calibri Light" w:cs="Times New Roman"/>
      <w:i/>
      <w:iCs/>
      <w:sz w:val="20"/>
      <w:szCs w:val="20"/>
    </w:rPr>
  </w:style>
  <w:style w:type="paragraph" w:styleId="TOCHeading">
    <w:name w:val="TOC Heading"/>
    <w:basedOn w:val="Heading1"/>
    <w:next w:val="Normal"/>
    <w:uiPriority w:val="39"/>
    <w:semiHidden/>
    <w:unhideWhenUsed/>
    <w:qFormat/>
    <w:rsid w:val="00736D4B"/>
    <w:pPr>
      <w:outlineLvl w:val="9"/>
    </w:pPr>
  </w:style>
  <w:style w:type="paragraph" w:customStyle="1" w:styleId="TableParagraph">
    <w:name w:val="Table Paragraph"/>
    <w:basedOn w:val="Normal"/>
    <w:uiPriority w:val="1"/>
    <w:qFormat/>
    <w:rsid w:val="002F2376"/>
    <w:pPr>
      <w:widowControl w:val="0"/>
      <w:autoSpaceDE w:val="0"/>
      <w:autoSpaceDN w:val="0"/>
      <w:spacing w:after="0" w:line="240" w:lineRule="auto"/>
      <w:jc w:val="left"/>
    </w:pPr>
    <w:rPr>
      <w:rFonts w:ascii="Carlito" w:eastAsia="Carlito" w:hAnsi="Carlito" w:cs="Carlito"/>
      <w:sz w:val="22"/>
      <w:szCs w:val="22"/>
      <w:lang w:eastAsia="en-US"/>
    </w:rPr>
  </w:style>
  <w:style w:type="paragraph" w:customStyle="1" w:styleId="Default">
    <w:name w:val="Default"/>
    <w:rsid w:val="00B9267F"/>
    <w:pPr>
      <w:autoSpaceDE w:val="0"/>
      <w:autoSpaceDN w:val="0"/>
      <w:adjustRightInd w:val="0"/>
    </w:pPr>
    <w:rPr>
      <w:rFonts w:ascii="Times New Roman" w:hAnsi="Times New Roman"/>
      <w:color w:val="000000"/>
      <w:sz w:val="24"/>
      <w:szCs w:val="24"/>
      <w:lang w:val="lv-LV" w:eastAsia="lv-LV"/>
    </w:rPr>
  </w:style>
  <w:style w:type="character" w:styleId="UnresolvedMention">
    <w:name w:val="Unresolved Mention"/>
    <w:uiPriority w:val="99"/>
    <w:semiHidden/>
    <w:unhideWhenUsed/>
    <w:rsid w:val="008B6DD5"/>
    <w:rPr>
      <w:color w:val="605E5C"/>
      <w:shd w:val="clear" w:color="auto" w:fill="E1DFDD"/>
    </w:rPr>
  </w:style>
  <w:style w:type="character" w:styleId="FollowedHyperlink">
    <w:name w:val="FollowedHyperlink"/>
    <w:basedOn w:val="DefaultParagraphFont"/>
    <w:uiPriority w:val="99"/>
    <w:semiHidden/>
    <w:unhideWhenUsed/>
    <w:rsid w:val="00BC41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msd24.riga.lv/main.php" TargetMode="External" /><Relationship Id="rId11" Type="http://schemas.openxmlformats.org/officeDocument/2006/relationships/hyperlink" Target="https://mvd.riga.lv/nozares/vides-parvalde/vides-troksnis/" TargetMode="External" /><Relationship Id="rId12" Type="http://schemas.openxmlformats.org/officeDocument/2006/relationships/hyperlink" Target="https://mvd.riga.lv/uploads/troksna_kartes/Kluso%20rajonu%20karte/Kopejais/"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mvd.riga.lv/uploads/piesarnojuma-kartes/index.html" TargetMode="External" /><Relationship Id="rId9" Type="http://schemas.openxmlformats.org/officeDocument/2006/relationships/hyperlink" Target="http://www.rigaairtext.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0733C43F87BED47B864E5FF924581C5" ma:contentTypeVersion="14" ma:contentTypeDescription="Izveidot jaunu dokumentu." ma:contentTypeScope="" ma:versionID="522e74339d84adbe5ad0f89b6643f379">
  <xsd:schema xmlns:xsd="http://www.w3.org/2001/XMLSchema" xmlns:xs="http://www.w3.org/2001/XMLSchema" xmlns:p="http://schemas.microsoft.com/office/2006/metadata/properties" xmlns:ns2="7c642660-b9df-4775-8adc-1bbb7f1665ff" xmlns:ns3="bc114c8b-64ca-4433-856b-a404e594ad2a" targetNamespace="http://schemas.microsoft.com/office/2006/metadata/properties" ma:root="true" ma:fieldsID="9537076f8f3dbfce16ce31fc14d48b5c" ns2:_="" ns3:_="">
    <xsd:import namespace="7c642660-b9df-4775-8adc-1bbb7f1665ff"/>
    <xsd:import namespace="bc114c8b-64ca-4433-856b-a404e594ad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42660-b9df-4775-8adc-1bbb7f166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114c8b-64ca-4433-856b-a404e594ad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d71b0-4bb3-400f-875f-71fc2bf23a56}" ma:internalName="TaxCatchAll" ma:showField="CatchAllData" ma:web="bc114c8b-64ca-4433-856b-a404e594ad2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642660-b9df-4775-8adc-1bbb7f1665ff">
      <Terms xmlns="http://schemas.microsoft.com/office/infopath/2007/PartnerControls"/>
    </lcf76f155ced4ddcb4097134ff3c332f>
    <TaxCatchAll xmlns="bc114c8b-64ca-4433-856b-a404e594ad2a" xsi:nil="true"/>
  </documentManagement>
</p:properties>
</file>

<file path=customXml/itemProps1.xml><?xml version="1.0" encoding="utf-8"?>
<ds:datastoreItem xmlns:ds="http://schemas.openxmlformats.org/officeDocument/2006/customXml" ds:itemID="{10ED88C9-B5A9-4B8D-8395-EC3085497060}">
  <ds:schemaRefs>
    <ds:schemaRef ds:uri="http://schemas.openxmlformats.org/officeDocument/2006/bibliography"/>
  </ds:schemaRefs>
</ds:datastoreItem>
</file>

<file path=customXml/itemProps2.xml><?xml version="1.0" encoding="utf-8"?>
<ds:datastoreItem xmlns:ds="http://schemas.openxmlformats.org/officeDocument/2006/customXml" ds:itemID="{E8403205-6EDC-4378-B2EA-C9FFA517FD66}">
  <ds:schemaRefs>
    <ds:schemaRef ds:uri="http://schemas.microsoft.com/sharepoint/v3/contenttype/forms"/>
  </ds:schemaRefs>
</ds:datastoreItem>
</file>

<file path=customXml/itemProps3.xml><?xml version="1.0" encoding="utf-8"?>
<ds:datastoreItem xmlns:ds="http://schemas.openxmlformats.org/officeDocument/2006/customXml" ds:itemID="{ED0B3D82-8DF9-43FE-A4AD-6142A4D24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42660-b9df-4775-8adc-1bbb7f1665ff"/>
    <ds:schemaRef ds:uri="bc114c8b-64ca-4433-856b-a404e594a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47E7C1-D714-49FD-BEE4-218842A6AC4A}">
  <ds:schemaRefs>
    <ds:schemaRef ds:uri="http://schemas.microsoft.com/office/2006/metadata/properties"/>
    <ds:schemaRef ds:uri="http://schemas.microsoft.com/office/infopath/2007/PartnerControls"/>
    <ds:schemaRef ds:uri="7c642660-b9df-4775-8adc-1bbb7f1665ff"/>
    <ds:schemaRef ds:uri="bc114c8b-64ca-4433-856b-a404e594ad2a"/>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8</Pages>
  <Words>10463</Words>
  <Characters>5965</Characters>
  <Application>Microsoft Office Word</Application>
  <DocSecurity>0</DocSecurity>
  <Lines>49</Lines>
  <Paragraphs>32</Paragraphs>
  <ScaleCrop>false</ScaleCrop>
  <Company/>
  <LinksUpToDate>false</LinksUpToDate>
  <CharactersWithSpaces>16396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Posms E: Plānošanas dokumenta monitoringa īstenošana</dc:title>
  <dc:creator>Your User Name</dc:creator>
  <cp:lastModifiedBy>Iveta Staša-Šaršūne</cp:lastModifiedBy>
  <cp:revision>173</cp:revision>
  <cp:lastPrinted>2009-12-28T17:11:00Z</cp:lastPrinted>
  <dcterms:created xsi:type="dcterms:W3CDTF">2024-10-02T10:01:00Z</dcterms:created>
  <dcterms:modified xsi:type="dcterms:W3CDTF">2024-10-22T10:32:00Z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0x01010070733C43F87BED47B864E5FF924581C5</vt:lpwstr>
  </property>
  <property fmtid="{D5CDD505-2E9C-101B-9397-08002B2CF9AE}" pid="3" name="lcf76f155ced4ddcb4097134ff3c332f">
    <vt:lpwstr/>
  </property>
  <property fmtid="{D5CDD505-2E9C-101B-9397-08002B2CF9AE}" pid="4" name="MediaServiceImageTags">
    <vt:lpwstr/>
  </property>
  <property fmtid="{D5CDD505-2E9C-101B-9397-08002B2CF9AE}" pid="5" name="TaxCatchAll">
    <vt:lpwstr/>
  </property>
</Properties>
</file>